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88" w:rsidRPr="00720888" w:rsidRDefault="00720888" w:rsidP="00720888">
      <w:pPr>
        <w:shd w:val="clear" w:color="auto" w:fill="FFFFFF"/>
        <w:spacing w:after="300" w:line="360" w:lineRule="atLeast"/>
        <w:outlineLvl w:val="1"/>
        <w:rPr>
          <w:rFonts w:ascii="Tahoma" w:eastAsia="Times New Roman" w:hAnsi="Tahoma" w:cs="Tahoma"/>
          <w:color w:val="666666"/>
          <w:sz w:val="27"/>
          <w:szCs w:val="27"/>
          <w:lang w:eastAsia="ru-RU"/>
        </w:rPr>
      </w:pPr>
      <w:r w:rsidRPr="00720888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>Вниманию предприятий и о</w:t>
      </w:r>
      <w:r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>р</w:t>
      </w:r>
      <w:r w:rsidRPr="00720888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>ганизаций - конкурс "Регион</w:t>
      </w:r>
      <w:proofErr w:type="gramStart"/>
      <w:r w:rsidRPr="00720888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>ы-</w:t>
      </w:r>
      <w:proofErr w:type="gramEnd"/>
      <w:r w:rsidRPr="00720888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 xml:space="preserve"> устойчивое развитие"!</w:t>
      </w:r>
    </w:p>
    <w:p w:rsidR="007D393E" w:rsidRDefault="00720888" w:rsidP="00720888"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В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соответствии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с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Методическими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рекомендациями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по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отбору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и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рассмотрению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проектов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участников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конкурса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«Ежегодная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общественнаяпремия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«Регионы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–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устойчивое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развитие» (далее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–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Конкурс),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организационным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комитетом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Конкурса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совместно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с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ответственнымрегиональным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координатором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от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субъекта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РФ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проводится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работа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по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организации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обучающего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семинара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о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новых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механизмахфинансирования,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применяемых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для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реализации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инвестиционных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проектов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на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всех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этапах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их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рассмотрения.</w:t>
      </w:r>
      <w:r w:rsidRPr="0072088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  <w:proofErr w:type="gramStart"/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К проведению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Семинара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привлекаются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Организаторы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Конкурса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(ПАО «Сбербанк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России»,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представители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членов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Попечительского совета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Конкурса:</w:t>
      </w:r>
      <w:proofErr w:type="gramEnd"/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 xml:space="preserve"> АСИ,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Клуб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Лидеров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по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продвижению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инициатив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бизнеса, ООО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КБ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«</w:t>
      </w:r>
      <w:proofErr w:type="spellStart"/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Агросоюз</w:t>
      </w:r>
      <w:proofErr w:type="spellEnd"/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» и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другие.</w:t>
      </w:r>
      <w:r w:rsidRPr="0072088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Для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участия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в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семинаре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приглашаются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предприниматели,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предприятия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и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организации,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представители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органов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государственной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власти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имуниципальных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образований,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ответственные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за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повышение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инвестиционной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привлекательности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региона.</w:t>
      </w:r>
      <w:r w:rsidRPr="0072088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Получить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дополнительную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информацию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о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Конкурсе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можно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на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сайте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Организационного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комитета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hyperlink r:id="rId4" w:history="1">
        <w:r w:rsidRPr="00720888">
          <w:rPr>
            <w:rFonts w:ascii="Tahoma" w:eastAsia="Times New Roman" w:hAnsi="Tahoma" w:cs="Tahoma"/>
            <w:color w:val="0F67B6"/>
            <w:sz w:val="18"/>
            <w:u w:val="single"/>
            <w:lang w:eastAsia="ru-RU"/>
          </w:rPr>
          <w:t>www.infra-konkurs.ru</w:t>
        </w:r>
      </w:hyperlink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или у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контактного</w:t>
      </w:r>
      <w:r w:rsidR="00076B4A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 xml:space="preserve"> 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лица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от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Оргкомитета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–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proofErr w:type="spellStart"/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Битковой</w:t>
      </w:r>
      <w:proofErr w:type="spellEnd"/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Юлии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 xml:space="preserve">Владимировны, тел.: 8-800-775-10-73, </w:t>
      </w:r>
      <w:proofErr w:type="spellStart"/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эл</w:t>
      </w:r>
      <w:proofErr w:type="gramStart"/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.п</w:t>
      </w:r>
      <w:proofErr w:type="gramEnd"/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очта</w:t>
      </w:r>
      <w:proofErr w:type="spellEnd"/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: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hyperlink r:id="rId5" w:history="1">
        <w:r w:rsidRPr="00720888">
          <w:rPr>
            <w:rFonts w:ascii="Tahoma" w:eastAsia="Times New Roman" w:hAnsi="Tahoma" w:cs="Tahoma"/>
            <w:color w:val="0F67B6"/>
            <w:sz w:val="18"/>
            <w:u w:val="single"/>
            <w:lang w:eastAsia="ru-RU"/>
          </w:rPr>
          <w:t>bitkova@infra-konkurs.ru</w:t>
        </w:r>
      </w:hyperlink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.</w:t>
      </w:r>
      <w:r w:rsidRPr="0072088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  <w:r w:rsidRPr="0072088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Материалы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к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семинару:</w:t>
      </w:r>
      <w:r w:rsidRPr="0072088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  <w:r w:rsidRPr="0072088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•    Проект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программы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семинара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(</w:t>
      </w:r>
      <w:hyperlink r:id="rId6" w:history="1">
        <w:r w:rsidRPr="00720888">
          <w:rPr>
            <w:rFonts w:ascii="Tahoma" w:eastAsia="Times New Roman" w:hAnsi="Tahoma" w:cs="Tahoma"/>
            <w:color w:val="0F67B6"/>
            <w:sz w:val="18"/>
            <w:u w:val="single"/>
            <w:lang w:eastAsia="ru-RU"/>
          </w:rPr>
          <w:t>Приложение</w:t>
        </w:r>
        <w:r w:rsidRPr="00720888">
          <w:rPr>
            <w:rFonts w:ascii="Tahoma" w:eastAsia="Times New Roman" w:hAnsi="Tahoma" w:cs="Tahoma"/>
            <w:color w:val="0F67B6"/>
            <w:sz w:val="18"/>
            <w:lang w:eastAsia="ru-RU"/>
          </w:rPr>
          <w:t> </w:t>
        </w:r>
        <w:r w:rsidRPr="00720888">
          <w:rPr>
            <w:rFonts w:ascii="Tahoma" w:eastAsia="Times New Roman" w:hAnsi="Tahoma" w:cs="Tahoma"/>
            <w:color w:val="0F67B6"/>
            <w:sz w:val="18"/>
            <w:u w:val="single"/>
            <w:lang w:eastAsia="ru-RU"/>
          </w:rPr>
          <w:t>1</w:t>
        </w:r>
      </w:hyperlink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);</w:t>
      </w:r>
      <w:r w:rsidRPr="0072088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  <w:r w:rsidRPr="0072088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•    Ссылка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на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ВидеоГид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для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сотрудников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органов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исполнительной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власти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hyperlink r:id="rId7" w:history="1">
        <w:r w:rsidRPr="00720888">
          <w:rPr>
            <w:rFonts w:ascii="Tahoma" w:eastAsia="Times New Roman" w:hAnsi="Tahoma" w:cs="Tahoma"/>
            <w:color w:val="0F67B6"/>
            <w:sz w:val="18"/>
            <w:u w:val="single"/>
            <w:lang w:eastAsia="ru-RU"/>
          </w:rPr>
          <w:t>https://youtu.be/W_aFLLT1DnY</w:t>
        </w:r>
      </w:hyperlink>
      <w:r w:rsidRPr="0072088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  <w:r w:rsidRPr="0072088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•    Ссылка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на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ВидеоГид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для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720888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t>Предпринимателей</w:t>
      </w:r>
      <w:r w:rsidRPr="00720888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hyperlink r:id="rId8" w:history="1">
        <w:r w:rsidRPr="00720888">
          <w:rPr>
            <w:rFonts w:ascii="Tahoma" w:eastAsia="Times New Roman" w:hAnsi="Tahoma" w:cs="Tahoma"/>
            <w:color w:val="0F67B6"/>
            <w:sz w:val="18"/>
            <w:u w:val="single"/>
            <w:lang w:eastAsia="ru-RU"/>
          </w:rPr>
          <w:t>https://youtu.be/-wxrnOQpclI</w:t>
        </w:r>
      </w:hyperlink>
    </w:p>
    <w:sectPr w:rsidR="007D393E" w:rsidSect="007D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888"/>
    <w:rsid w:val="00076B4A"/>
    <w:rsid w:val="00720888"/>
    <w:rsid w:val="007D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3E"/>
  </w:style>
  <w:style w:type="paragraph" w:styleId="2">
    <w:name w:val="heading 2"/>
    <w:basedOn w:val="a"/>
    <w:link w:val="20"/>
    <w:uiPriority w:val="9"/>
    <w:qFormat/>
    <w:rsid w:val="00720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08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20888"/>
  </w:style>
  <w:style w:type="character" w:styleId="a3">
    <w:name w:val="Hyperlink"/>
    <w:basedOn w:val="a0"/>
    <w:uiPriority w:val="99"/>
    <w:semiHidden/>
    <w:unhideWhenUsed/>
    <w:rsid w:val="007208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wxrnOQpcl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W_aFLLT1Dn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krom.ru/userfiles/pril1_prog_seminar.docx" TargetMode="External"/><Relationship Id="rId5" Type="http://schemas.openxmlformats.org/officeDocument/2006/relationships/hyperlink" Target="mailto:bitkova@infra-konkurs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nfra-konkurs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2</cp:revision>
  <dcterms:created xsi:type="dcterms:W3CDTF">2016-03-21T06:22:00Z</dcterms:created>
  <dcterms:modified xsi:type="dcterms:W3CDTF">2016-03-21T06:23:00Z</dcterms:modified>
</cp:coreProperties>
</file>