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61" w:rsidRPr="00602BBD" w:rsidRDefault="00833561" w:rsidP="00602BB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Проект внесения изменений в текстовую часть</w:t>
      </w:r>
    </w:p>
    <w:p w:rsidR="00833561" w:rsidRPr="00602BBD" w:rsidRDefault="00833561" w:rsidP="00602BB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Правил землепользования и застройки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DD43F8">
        <w:rPr>
          <w:rFonts w:ascii="Times New Roman" w:hAnsi="Times New Roman"/>
          <w:b/>
          <w:color w:val="000000" w:themeColor="text1"/>
          <w:sz w:val="28"/>
          <w:szCs w:val="28"/>
        </w:rPr>
        <w:t>Узкинского</w:t>
      </w:r>
      <w:proofErr w:type="spellEnd"/>
      <w:r w:rsidR="0092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E44CE">
        <w:rPr>
          <w:rFonts w:ascii="Times New Roman" w:hAnsi="Times New Roman"/>
          <w:b/>
          <w:color w:val="000000" w:themeColor="text1"/>
          <w:sz w:val="28"/>
          <w:szCs w:val="28"/>
        </w:rPr>
        <w:t>сельского поселения</w:t>
      </w:r>
      <w:r w:rsidR="00AF21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96AFE">
        <w:rPr>
          <w:rFonts w:ascii="Times New Roman" w:hAnsi="Times New Roman"/>
          <w:b/>
          <w:color w:val="000000" w:themeColor="text1"/>
          <w:sz w:val="28"/>
          <w:szCs w:val="28"/>
        </w:rPr>
        <w:t>Знаменского</w:t>
      </w:r>
      <w:r w:rsidR="00C949FC"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района Орловской области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утвержденны</w:t>
      </w:r>
      <w:r w:rsidR="007C3612" w:rsidRPr="00602BBD">
        <w:rPr>
          <w:rFonts w:ascii="Times New Roman" w:hAnsi="Times New Roman"/>
          <w:b/>
          <w:color w:val="000000" w:themeColor="text1"/>
          <w:sz w:val="28"/>
          <w:szCs w:val="28"/>
        </w:rPr>
        <w:t>х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решением </w:t>
      </w:r>
      <w:proofErr w:type="spellStart"/>
      <w:r w:rsidR="00DD43F8">
        <w:rPr>
          <w:rFonts w:ascii="Times New Roman" w:hAnsi="Times New Roman"/>
          <w:b/>
          <w:color w:val="000000" w:themeColor="text1"/>
          <w:sz w:val="28"/>
          <w:szCs w:val="28"/>
        </w:rPr>
        <w:t>Узкинского</w:t>
      </w:r>
      <w:proofErr w:type="spellEnd"/>
      <w:r w:rsidR="006160CF" w:rsidRPr="006160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 </w:t>
      </w:r>
      <w:r w:rsidR="007E44CE" w:rsidRPr="006160CF">
        <w:rPr>
          <w:rFonts w:ascii="Times New Roman" w:hAnsi="Times New Roman"/>
          <w:b/>
          <w:color w:val="000000" w:themeColor="text1"/>
          <w:sz w:val="28"/>
          <w:szCs w:val="28"/>
        </w:rPr>
        <w:t>Совета народных депутатов</w:t>
      </w:r>
      <w:r w:rsidR="006701F0" w:rsidRPr="006160CF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="00AF21BB" w:rsidRPr="006160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№ </w:t>
      </w:r>
      <w:r w:rsidR="00DD43F8" w:rsidRPr="00DD43F8">
        <w:rPr>
          <w:rFonts w:ascii="Times New Roman" w:hAnsi="Times New Roman"/>
          <w:b/>
          <w:color w:val="000000" w:themeColor="text1"/>
          <w:sz w:val="28"/>
          <w:szCs w:val="28"/>
        </w:rPr>
        <w:t xml:space="preserve">05-01-СС </w:t>
      </w:r>
      <w:r w:rsidR="00AF21BB" w:rsidRPr="006160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 w:rsidR="00DD43F8">
        <w:rPr>
          <w:rFonts w:ascii="Times New Roman" w:hAnsi="Times New Roman"/>
          <w:b/>
          <w:color w:val="000000" w:themeColor="text1"/>
          <w:sz w:val="28"/>
          <w:szCs w:val="28"/>
        </w:rPr>
        <w:t>13</w:t>
      </w:r>
      <w:r w:rsidR="00AF21BB" w:rsidRPr="006160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A6DB1">
        <w:rPr>
          <w:rFonts w:ascii="Times New Roman" w:hAnsi="Times New Roman"/>
          <w:b/>
          <w:color w:val="000000" w:themeColor="text1"/>
          <w:sz w:val="28"/>
          <w:szCs w:val="28"/>
        </w:rPr>
        <w:t>октября</w:t>
      </w:r>
      <w:r w:rsidR="00AF21BB" w:rsidRPr="00AF21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</w:t>
      </w:r>
      <w:r w:rsidR="00126366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AF21BB" w:rsidRPr="00AF21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года.</w:t>
      </w:r>
    </w:p>
    <w:p w:rsidR="00833561" w:rsidRPr="00602BBD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E3062" w:rsidRDefault="00833561" w:rsidP="00602BBD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Проект внесения изменений 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>в стать</w:t>
      </w:r>
      <w:r w:rsidR="00126366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6366">
        <w:rPr>
          <w:rFonts w:ascii="Times New Roman" w:hAnsi="Times New Roman"/>
          <w:color w:val="000000" w:themeColor="text1"/>
          <w:sz w:val="28"/>
          <w:szCs w:val="28"/>
        </w:rPr>
        <w:t xml:space="preserve">6 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>главы 2 части II</w:t>
      </w:r>
    </w:p>
    <w:p w:rsidR="00833561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B74BB" w:rsidRDefault="006B74BB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B74BB" w:rsidRDefault="006B74BB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B74BB" w:rsidRPr="00602BBD" w:rsidRDefault="006B74BB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</w:p>
    <w:p w:rsidR="00126366" w:rsidRPr="00602BBD" w:rsidRDefault="00126366" w:rsidP="00602BBD">
      <w:pPr>
        <w:pStyle w:val="2"/>
        <w:spacing w:before="0" w:beforeAutospacing="0" w:after="0" w:afterAutospacing="0"/>
        <w:ind w:left="851"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18520B" w:rsidP="00602BBD">
      <w:pPr>
        <w:pStyle w:val="2"/>
        <w:spacing w:before="0" w:beforeAutospacing="0" w:after="0" w:afterAutospacing="0"/>
        <w:ind w:hanging="426"/>
        <w:jc w:val="center"/>
        <w:rPr>
          <w:color w:val="000000" w:themeColor="text1"/>
          <w:sz w:val="28"/>
          <w:szCs w:val="28"/>
        </w:rPr>
      </w:pPr>
      <w:r w:rsidRPr="00602BBD">
        <w:rPr>
          <w:color w:val="000000" w:themeColor="text1"/>
          <w:sz w:val="28"/>
          <w:szCs w:val="28"/>
        </w:rPr>
        <w:t>201</w:t>
      </w:r>
      <w:r w:rsidR="00126366">
        <w:rPr>
          <w:color w:val="000000" w:themeColor="text1"/>
          <w:sz w:val="28"/>
          <w:szCs w:val="28"/>
        </w:rPr>
        <w:t>8</w:t>
      </w:r>
    </w:p>
    <w:p w:rsidR="00833561" w:rsidRPr="00602BBD" w:rsidRDefault="00833561" w:rsidP="00602B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Проект внесения изменений в текстовую часть </w:t>
      </w:r>
    </w:p>
    <w:p w:rsidR="00833561" w:rsidRPr="00602BBD" w:rsidRDefault="00833561" w:rsidP="00602B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Правил землепользования и застройки </w:t>
      </w:r>
      <w:proofErr w:type="spellStart"/>
      <w:r w:rsidR="00DD43F8">
        <w:rPr>
          <w:rFonts w:ascii="Times New Roman" w:hAnsi="Times New Roman"/>
          <w:b/>
          <w:color w:val="000000" w:themeColor="text1"/>
          <w:sz w:val="28"/>
          <w:szCs w:val="28"/>
        </w:rPr>
        <w:t>Узкинского</w:t>
      </w:r>
      <w:proofErr w:type="spellEnd"/>
      <w:r w:rsidR="00DD43F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E44CE">
        <w:rPr>
          <w:rFonts w:ascii="Times New Roman" w:hAnsi="Times New Roman"/>
          <w:b/>
          <w:color w:val="000000" w:themeColor="text1"/>
          <w:sz w:val="28"/>
          <w:szCs w:val="28"/>
        </w:rPr>
        <w:t>сельского поселения</w:t>
      </w:r>
    </w:p>
    <w:p w:rsidR="005E00D7" w:rsidRPr="00602BBD" w:rsidRDefault="005E00D7" w:rsidP="00602B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>Основанием для разработки является:</w:t>
      </w:r>
    </w:p>
    <w:p w:rsidR="00833561" w:rsidRPr="00602BBD" w:rsidRDefault="00833561" w:rsidP="00602B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Приказ № </w:t>
      </w:r>
      <w:r w:rsidR="00A0004F">
        <w:rPr>
          <w:rFonts w:ascii="Times New Roman" w:hAnsi="Times New Roman"/>
          <w:color w:val="000000" w:themeColor="text1"/>
          <w:sz w:val="28"/>
          <w:szCs w:val="28"/>
        </w:rPr>
        <w:t>01-18/</w:t>
      </w:r>
      <w:r w:rsidR="00126366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126366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A000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6366">
        <w:rPr>
          <w:rFonts w:ascii="Times New Roman" w:hAnsi="Times New Roman"/>
          <w:color w:val="000000" w:themeColor="text1"/>
          <w:sz w:val="28"/>
          <w:szCs w:val="28"/>
        </w:rPr>
        <w:t>июня</w:t>
      </w:r>
      <w:r w:rsidR="00A000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8520B" w:rsidRPr="00602BBD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126366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>года Управления градостроительства, архитектуры и землеустройства Орловской области;</w:t>
      </w:r>
    </w:p>
    <w:p w:rsidR="0098475B" w:rsidRDefault="00833561" w:rsidP="001263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>При разработке проекта</w:t>
      </w:r>
      <w:r w:rsidR="003E114D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внесения 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</w:t>
      </w:r>
      <w:r w:rsidR="003E114D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028EA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>равил</w:t>
      </w:r>
      <w:r w:rsidR="003E114D" w:rsidRPr="00602BB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землепользования и застройки </w:t>
      </w:r>
      <w:proofErr w:type="spellStart"/>
      <w:r w:rsidR="00DD43F8">
        <w:rPr>
          <w:rFonts w:ascii="Times New Roman" w:hAnsi="Times New Roman"/>
          <w:color w:val="000000" w:themeColor="text1"/>
          <w:sz w:val="28"/>
          <w:szCs w:val="28"/>
        </w:rPr>
        <w:t>Узкинского</w:t>
      </w:r>
      <w:proofErr w:type="spellEnd"/>
      <w:r w:rsidR="007E44CE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="00AF21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>использовались Правил</w:t>
      </w:r>
      <w:r w:rsidR="00B8324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землепользования и </w:t>
      </w:r>
      <w:r w:rsidR="0018520B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застройки </w:t>
      </w:r>
      <w:proofErr w:type="spellStart"/>
      <w:r w:rsidR="00DD43F8">
        <w:rPr>
          <w:rFonts w:ascii="Times New Roman" w:hAnsi="Times New Roman"/>
          <w:color w:val="000000" w:themeColor="text1"/>
          <w:sz w:val="28"/>
          <w:szCs w:val="28"/>
        </w:rPr>
        <w:t>Узкинского</w:t>
      </w:r>
      <w:proofErr w:type="spellEnd"/>
      <w:r w:rsidR="007E44CE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8520B" w:rsidRPr="00602BBD">
        <w:rPr>
          <w:rFonts w:ascii="Times New Roman" w:hAnsi="Times New Roman"/>
          <w:color w:val="000000" w:themeColor="text1"/>
          <w:sz w:val="28"/>
          <w:szCs w:val="28"/>
        </w:rPr>
        <w:t>утвержденные решением</w:t>
      </w:r>
      <w:r w:rsidR="007E44CE" w:rsidRPr="007E44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DD43F8">
        <w:rPr>
          <w:rFonts w:ascii="Times New Roman" w:hAnsi="Times New Roman"/>
          <w:color w:val="000000" w:themeColor="text1"/>
          <w:sz w:val="28"/>
          <w:szCs w:val="28"/>
        </w:rPr>
        <w:t>Узкинского</w:t>
      </w:r>
      <w:proofErr w:type="spellEnd"/>
      <w:r w:rsidR="006160CF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="00126366">
        <w:rPr>
          <w:rFonts w:ascii="Times New Roman" w:hAnsi="Times New Roman"/>
          <w:color w:val="000000" w:themeColor="text1"/>
          <w:sz w:val="28"/>
          <w:szCs w:val="28"/>
        </w:rPr>
        <w:t xml:space="preserve"> Совета народных депутатов </w:t>
      </w:r>
      <w:r w:rsidR="00126366" w:rsidRPr="00126366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DD43F8" w:rsidRPr="00DD43F8">
        <w:rPr>
          <w:rFonts w:ascii="Times New Roman" w:hAnsi="Times New Roman"/>
          <w:color w:val="000000" w:themeColor="text1"/>
          <w:sz w:val="28"/>
          <w:szCs w:val="28"/>
        </w:rPr>
        <w:t xml:space="preserve">05-01-СС от 13 октября </w:t>
      </w:r>
      <w:r w:rsidR="005A3AA7" w:rsidRPr="005A3AA7">
        <w:rPr>
          <w:rFonts w:ascii="Times New Roman" w:hAnsi="Times New Roman"/>
          <w:color w:val="000000" w:themeColor="text1"/>
          <w:sz w:val="28"/>
          <w:szCs w:val="28"/>
        </w:rPr>
        <w:t xml:space="preserve">2017 </w:t>
      </w:r>
      <w:r w:rsidR="00126366">
        <w:rPr>
          <w:rFonts w:ascii="Times New Roman" w:hAnsi="Times New Roman"/>
          <w:color w:val="000000" w:themeColor="text1"/>
          <w:sz w:val="28"/>
          <w:szCs w:val="28"/>
        </w:rPr>
        <w:t>года.</w:t>
      </w:r>
    </w:p>
    <w:p w:rsidR="00833561" w:rsidRPr="00602BBD" w:rsidRDefault="00833561" w:rsidP="001263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>Основная цель разработки изменения документации</w:t>
      </w:r>
      <w:r w:rsidR="007E44CE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97E1A">
        <w:rPr>
          <w:rFonts w:ascii="Times New Roman" w:hAnsi="Times New Roman"/>
          <w:color w:val="000000" w:themeColor="text1"/>
          <w:sz w:val="28"/>
          <w:szCs w:val="28"/>
        </w:rPr>
        <w:t xml:space="preserve">приведение </w:t>
      </w:r>
      <w:r w:rsidR="00297E1A">
        <w:rPr>
          <w:rFonts w:ascii="Times New Roman" w:hAnsi="Times New Roman"/>
          <w:color w:val="000000" w:themeColor="text1"/>
          <w:sz w:val="28"/>
          <w:szCs w:val="28"/>
        </w:rPr>
        <w:br/>
      </w:r>
      <w:r w:rsidR="00126366" w:rsidRPr="00126366">
        <w:rPr>
          <w:rFonts w:ascii="Times New Roman" w:hAnsi="Times New Roman"/>
          <w:color w:val="000000" w:themeColor="text1"/>
          <w:sz w:val="28"/>
          <w:szCs w:val="28"/>
        </w:rPr>
        <w:t>предельных (минимальных и (или) максимальных) размеров земельных участков в соответствие с</w:t>
      </w:r>
      <w:r w:rsidR="005A67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67ED" w:rsidRPr="005A67ED">
        <w:rPr>
          <w:rFonts w:ascii="Times New Roman" w:hAnsi="Times New Roman"/>
          <w:color w:val="000000" w:themeColor="text1"/>
          <w:sz w:val="28"/>
          <w:szCs w:val="28"/>
        </w:rPr>
        <w:t>законом Орловской области от 10 ноября 2015 года № 1872-ОЗ «Об отдельных правоотношениях, связанных с предоставлением в собственность гражданам земельных участков на территории Орловской области»</w:t>
      </w:r>
      <w:r w:rsidR="005A67E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A67ED" w:rsidRPr="005A67ED">
        <w:rPr>
          <w:rFonts w:ascii="Times New Roman" w:hAnsi="Times New Roman"/>
          <w:color w:val="000000" w:themeColor="text1"/>
          <w:sz w:val="28"/>
          <w:szCs w:val="28"/>
        </w:rPr>
        <w:t>Федеральным законом от 7 июля 2003 г. N 112-ФЗ</w:t>
      </w:r>
      <w:r w:rsidR="00F47BAC">
        <w:rPr>
          <w:rFonts w:ascii="Times New Roman" w:hAnsi="Times New Roman"/>
          <w:color w:val="000000" w:themeColor="text1"/>
          <w:sz w:val="28"/>
          <w:szCs w:val="28"/>
        </w:rPr>
        <w:t xml:space="preserve"> "О личном подсобном хозяйстве", </w:t>
      </w:r>
      <w:r w:rsidR="00126366" w:rsidRPr="00126366">
        <w:rPr>
          <w:rFonts w:ascii="Times New Roman" w:hAnsi="Times New Roman"/>
          <w:color w:val="000000" w:themeColor="text1"/>
          <w:sz w:val="28"/>
          <w:szCs w:val="28"/>
        </w:rPr>
        <w:t>решением Знаменского районного Совета народн</w:t>
      </w:r>
      <w:r w:rsidR="00126366">
        <w:rPr>
          <w:rFonts w:ascii="Times New Roman" w:hAnsi="Times New Roman"/>
          <w:color w:val="000000" w:themeColor="text1"/>
          <w:sz w:val="28"/>
          <w:szCs w:val="28"/>
        </w:rPr>
        <w:t xml:space="preserve">ых депутатов Орловской области </w:t>
      </w:r>
      <w:r w:rsidR="00126366" w:rsidRPr="00126366">
        <w:rPr>
          <w:rFonts w:ascii="Times New Roman" w:hAnsi="Times New Roman"/>
          <w:color w:val="000000" w:themeColor="text1"/>
          <w:sz w:val="28"/>
          <w:szCs w:val="28"/>
        </w:rPr>
        <w:t xml:space="preserve">от 18.09.2003 года № 17-03-РС </w:t>
      </w:r>
      <w:r w:rsidR="009224FE">
        <w:rPr>
          <w:rFonts w:ascii="Times New Roman" w:hAnsi="Times New Roman"/>
          <w:color w:val="000000" w:themeColor="text1"/>
          <w:sz w:val="28"/>
          <w:szCs w:val="28"/>
        </w:rPr>
        <w:br/>
      </w:r>
      <w:r w:rsidR="00126366" w:rsidRPr="00126366">
        <w:rPr>
          <w:rFonts w:ascii="Times New Roman" w:hAnsi="Times New Roman"/>
          <w:color w:val="000000" w:themeColor="text1"/>
          <w:sz w:val="28"/>
          <w:szCs w:val="28"/>
        </w:rPr>
        <w:t xml:space="preserve">«Об установлении предельных (минимальных и максимальных) размеров </w:t>
      </w:r>
      <w:r w:rsidR="009224FE">
        <w:rPr>
          <w:rFonts w:ascii="Times New Roman" w:hAnsi="Times New Roman"/>
          <w:color w:val="000000" w:themeColor="text1"/>
          <w:sz w:val="28"/>
          <w:szCs w:val="28"/>
        </w:rPr>
        <w:br/>
      </w:r>
      <w:r w:rsidR="00126366" w:rsidRPr="00126366">
        <w:rPr>
          <w:rFonts w:ascii="Times New Roman" w:hAnsi="Times New Roman"/>
          <w:color w:val="000000" w:themeColor="text1"/>
          <w:sz w:val="28"/>
          <w:szCs w:val="28"/>
        </w:rPr>
        <w:t xml:space="preserve">и условиях предоставления земельных участков в собственность граждан </w:t>
      </w:r>
      <w:r w:rsidR="009224FE">
        <w:rPr>
          <w:rFonts w:ascii="Times New Roman" w:hAnsi="Times New Roman"/>
          <w:color w:val="000000" w:themeColor="text1"/>
          <w:sz w:val="28"/>
          <w:szCs w:val="28"/>
        </w:rPr>
        <w:br/>
      </w:r>
      <w:r w:rsidR="00126366" w:rsidRPr="00126366">
        <w:rPr>
          <w:rFonts w:ascii="Times New Roman" w:hAnsi="Times New Roman"/>
          <w:color w:val="000000" w:themeColor="text1"/>
          <w:sz w:val="28"/>
          <w:szCs w:val="28"/>
        </w:rPr>
        <w:t>из земель муниципальной собственности Знаменского района» (в ред. решения от 28.09.2007 № 11-09-РС).</w:t>
      </w:r>
    </w:p>
    <w:p w:rsidR="001A2D3B" w:rsidRDefault="001A2D3B" w:rsidP="00602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D0830" w:rsidRDefault="00BD0830" w:rsidP="00BD08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Проект внесения изменений предполагает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BD0830" w:rsidRPr="00F47BAC" w:rsidRDefault="00BD0830" w:rsidP="00C10B1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D0830" w:rsidRPr="00F47BAC" w:rsidRDefault="00C10B16" w:rsidP="00BD08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7BAC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BD0830" w:rsidRPr="00F47B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F47BAC" w:rsidRPr="00F47BAC">
        <w:rPr>
          <w:rFonts w:ascii="Times New Roman" w:hAnsi="Times New Roman"/>
          <w:b/>
          <w:color w:val="000000" w:themeColor="text1"/>
          <w:sz w:val="28"/>
          <w:szCs w:val="28"/>
        </w:rPr>
        <w:t>Пункт</w:t>
      </w:r>
      <w:r w:rsidR="00BD0830" w:rsidRPr="00F47B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47BAC">
        <w:rPr>
          <w:rFonts w:ascii="Times New Roman" w:hAnsi="Times New Roman"/>
          <w:b/>
          <w:color w:val="000000" w:themeColor="text1"/>
          <w:sz w:val="28"/>
          <w:szCs w:val="28"/>
        </w:rPr>
        <w:t>1 стать</w:t>
      </w:r>
      <w:r w:rsidR="00F47BAC" w:rsidRPr="00F47BAC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Pr="00F47B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6 главы 2 </w:t>
      </w:r>
      <w:r w:rsidR="00BD0830" w:rsidRPr="00F47B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часть II </w:t>
      </w:r>
      <w:r w:rsidR="00F47BAC" w:rsidRPr="00F47BAC">
        <w:rPr>
          <w:rFonts w:ascii="Times New Roman" w:hAnsi="Times New Roman"/>
          <w:b/>
          <w:color w:val="000000" w:themeColor="text1"/>
          <w:sz w:val="28"/>
          <w:szCs w:val="28"/>
        </w:rPr>
        <w:t>изложить в следующей редакции</w:t>
      </w:r>
      <w:r w:rsidR="00BD0830" w:rsidRPr="00F47BAC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5A67ED" w:rsidRPr="005A67ED" w:rsidRDefault="00F47BAC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519B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A67ED" w:rsidRPr="005A67ED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5A67ED" w:rsidRPr="005A67ED">
        <w:rPr>
          <w:rFonts w:ascii="Times New Roman" w:hAnsi="Times New Roman"/>
          <w:color w:val="000000" w:themeColor="text1"/>
          <w:sz w:val="28"/>
          <w:szCs w:val="28"/>
        </w:rPr>
        <w:tab/>
        <w:t>Предельные (минимальные и (или) максимальные) размеры земельных участков, в том числе их площадь: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>1.1. находящихся в собственности области или муниципальной собственности, либо из земель, государственная собственность на которые не разграничена, предоставляемых гражданам в собственность бесплатно на территории Орловской области, в соответствии с законом Орловской области от 10 ноября 2015 года № 1872-ОЗ «Об отдельных правоотношениях, связанных с предоставлением в собственность гражданам земельных участков на территории Орловской области»: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>1) для индивидуального жилищного строительства: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>а) максимальная - 0,</w:t>
      </w:r>
      <w:r w:rsidR="00F0735E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5A67ED">
        <w:rPr>
          <w:rFonts w:ascii="Times New Roman" w:hAnsi="Times New Roman"/>
          <w:color w:val="000000" w:themeColor="text1"/>
          <w:sz w:val="28"/>
          <w:szCs w:val="28"/>
        </w:rPr>
        <w:t>5 гектара;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>б) минимальная - 0,05 гектара;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>2) для ведения садоводства, огородничества, дачного хозяйства: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>а) максимальная - 0,25 гектара;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>б) минимальная - 0,01 гектара.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 xml:space="preserve">1.2.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предоставляемых в собственность гражданам из земель муниципальной </w:t>
      </w:r>
      <w:r w:rsidRPr="005A67ED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предоставляемых в собственность в соответствии с </w:t>
      </w:r>
      <w:r w:rsidRPr="005A67ED">
        <w:rPr>
          <w:rFonts w:ascii="Times New Roman" w:hAnsi="Times New Roman"/>
          <w:color w:val="000000" w:themeColor="text1"/>
          <w:sz w:val="28"/>
          <w:szCs w:val="28"/>
        </w:rPr>
        <w:lastRenderedPageBreak/>
        <w:t>Федеральным законом от 7 июля 2003 г. N 112-ФЗ "О личном подсобном хозяйстве" и решением Знаменского районного Совета народных депутатов Орловской области от 18.09.2003 года № 17-03-РС «Об установлении предельных (минимальных и максимальных) размеров и условиях предоставления земельных участков в собственность граждан из земель муниципальной собственности Знаменского района» (в ред. решения от 28.09.2007 № 11-09-РС):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F47BAC"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r w:rsidRPr="005A67ED">
        <w:rPr>
          <w:rFonts w:ascii="Times New Roman" w:hAnsi="Times New Roman"/>
          <w:color w:val="000000" w:themeColor="text1"/>
          <w:sz w:val="28"/>
          <w:szCs w:val="28"/>
        </w:rPr>
        <w:t>приусадебного земельного участка для личного подсобного хозяйства:</w:t>
      </w:r>
    </w:p>
    <w:p w:rsidR="00F47BAC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>а) максимальная – 0,5 гектара, в исключительных случаях –</w:t>
      </w:r>
      <w:r w:rsidR="00F47BAC">
        <w:rPr>
          <w:rFonts w:ascii="Times New Roman" w:hAnsi="Times New Roman"/>
          <w:color w:val="000000" w:themeColor="text1"/>
          <w:sz w:val="28"/>
          <w:szCs w:val="28"/>
        </w:rPr>
        <w:t xml:space="preserve"> 1,0 гектар,</w:t>
      </w:r>
    </w:p>
    <w:p w:rsidR="00F47BAC" w:rsidRDefault="00F47BAC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по испрашиваемому земельному участку не</w:t>
      </w:r>
      <w:r w:rsidR="006E6A97">
        <w:rPr>
          <w:rFonts w:ascii="Times New Roman" w:hAnsi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спора;</w:t>
      </w:r>
    </w:p>
    <w:p w:rsidR="00F47BAC" w:rsidRDefault="00F47BAC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данный земельный участок сложился в таких размерах вследствие естественных границ и более пяти лет находился в фактическом пользовании заявителя и по данному земельному участку производилась оплата земельного налога;</w:t>
      </w:r>
    </w:p>
    <w:p w:rsidR="005A67ED" w:rsidRPr="005A67ED" w:rsidRDefault="00F47BAC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отсутствует возможность использования его другими физическими или юридическими лицами</w:t>
      </w:r>
      <w:r w:rsidR="005A67ED" w:rsidRPr="005A67E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>б) минимальная – 0,15 гектара;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F47BAC"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r w:rsidRPr="005A67ED">
        <w:rPr>
          <w:rFonts w:ascii="Times New Roman" w:hAnsi="Times New Roman"/>
          <w:color w:val="000000" w:themeColor="text1"/>
          <w:sz w:val="28"/>
          <w:szCs w:val="28"/>
        </w:rPr>
        <w:t>полевого земельного участка для ведения личного подсобного хозяйства, при наличии свободных земельных участков, расположенных за пределами границ населенного пункта: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>а) максимальная –</w:t>
      </w:r>
      <w:r w:rsidR="00F47B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67ED">
        <w:rPr>
          <w:rFonts w:ascii="Times New Roman" w:hAnsi="Times New Roman"/>
          <w:color w:val="000000" w:themeColor="text1"/>
          <w:sz w:val="28"/>
          <w:szCs w:val="28"/>
        </w:rPr>
        <w:t>2,5 гектар;</w:t>
      </w:r>
    </w:p>
    <w:p w:rsidR="00B519B7" w:rsidRPr="004C3185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>б) минимальная – 0,25 гектара.</w:t>
      </w:r>
    </w:p>
    <w:p w:rsidR="00927D8E" w:rsidRDefault="00927D8E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Pr="009224FE" w:rsidRDefault="00380D61" w:rsidP="009224FE">
      <w:pPr>
        <w:tabs>
          <w:tab w:val="right" w:pos="935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380D61" w:rsidRPr="0092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49521480"/>
    <w:multiLevelType w:val="hybridMultilevel"/>
    <w:tmpl w:val="1416D0CE"/>
    <w:lvl w:ilvl="0" w:tplc="3DAA0A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3E1FBE"/>
    <w:multiLevelType w:val="hybridMultilevel"/>
    <w:tmpl w:val="731A38B2"/>
    <w:lvl w:ilvl="0" w:tplc="1BD2AC82"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21D02"/>
    <w:multiLevelType w:val="hybridMultilevel"/>
    <w:tmpl w:val="1416D0CE"/>
    <w:lvl w:ilvl="0" w:tplc="3DAA0A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4F2746"/>
    <w:multiLevelType w:val="hybridMultilevel"/>
    <w:tmpl w:val="77BCE4B4"/>
    <w:lvl w:ilvl="0" w:tplc="04190011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4399E"/>
    <w:multiLevelType w:val="hybridMultilevel"/>
    <w:tmpl w:val="6B5624B8"/>
    <w:lvl w:ilvl="0" w:tplc="3650179E">
      <w:start w:val="1"/>
      <w:numFmt w:val="decimal"/>
      <w:lvlText w:val="%1."/>
      <w:lvlJc w:val="left"/>
      <w:pPr>
        <w:ind w:left="7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61"/>
    <w:rsid w:val="000342D0"/>
    <w:rsid w:val="00055D05"/>
    <w:rsid w:val="00061CE7"/>
    <w:rsid w:val="00062E18"/>
    <w:rsid w:val="00126366"/>
    <w:rsid w:val="001343B6"/>
    <w:rsid w:val="00140372"/>
    <w:rsid w:val="00142BD9"/>
    <w:rsid w:val="00181DD4"/>
    <w:rsid w:val="0018520B"/>
    <w:rsid w:val="001A2D3B"/>
    <w:rsid w:val="001D1DF0"/>
    <w:rsid w:val="001D421C"/>
    <w:rsid w:val="001E57B3"/>
    <w:rsid w:val="001F7EBB"/>
    <w:rsid w:val="00243250"/>
    <w:rsid w:val="00245E44"/>
    <w:rsid w:val="00297E1A"/>
    <w:rsid w:val="002D6963"/>
    <w:rsid w:val="002E0099"/>
    <w:rsid w:val="003073FF"/>
    <w:rsid w:val="0031499C"/>
    <w:rsid w:val="003374D8"/>
    <w:rsid w:val="00341449"/>
    <w:rsid w:val="00363170"/>
    <w:rsid w:val="00380D61"/>
    <w:rsid w:val="00391C23"/>
    <w:rsid w:val="003A1B4B"/>
    <w:rsid w:val="003A3C9F"/>
    <w:rsid w:val="003D2C20"/>
    <w:rsid w:val="003E114D"/>
    <w:rsid w:val="00405EA7"/>
    <w:rsid w:val="00423633"/>
    <w:rsid w:val="004A5990"/>
    <w:rsid w:val="004B79AB"/>
    <w:rsid w:val="004C3185"/>
    <w:rsid w:val="004C600F"/>
    <w:rsid w:val="00511B40"/>
    <w:rsid w:val="00573DE1"/>
    <w:rsid w:val="005A3AA7"/>
    <w:rsid w:val="005A3F20"/>
    <w:rsid w:val="005A67ED"/>
    <w:rsid w:val="005A6DB1"/>
    <w:rsid w:val="005E00D7"/>
    <w:rsid w:val="00602BBD"/>
    <w:rsid w:val="006160CF"/>
    <w:rsid w:val="00643832"/>
    <w:rsid w:val="006701F0"/>
    <w:rsid w:val="00671604"/>
    <w:rsid w:val="006B01E3"/>
    <w:rsid w:val="006B74BB"/>
    <w:rsid w:val="006D42FE"/>
    <w:rsid w:val="006D5F91"/>
    <w:rsid w:val="006E3062"/>
    <w:rsid w:val="006E6A97"/>
    <w:rsid w:val="007028EA"/>
    <w:rsid w:val="00734545"/>
    <w:rsid w:val="007348CD"/>
    <w:rsid w:val="007929BF"/>
    <w:rsid w:val="007B290F"/>
    <w:rsid w:val="007C3612"/>
    <w:rsid w:val="007D0260"/>
    <w:rsid w:val="007E44CE"/>
    <w:rsid w:val="007F2E40"/>
    <w:rsid w:val="007F782A"/>
    <w:rsid w:val="00833561"/>
    <w:rsid w:val="00871844"/>
    <w:rsid w:val="008C2758"/>
    <w:rsid w:val="009224FE"/>
    <w:rsid w:val="00927D8E"/>
    <w:rsid w:val="0098475B"/>
    <w:rsid w:val="009E29B0"/>
    <w:rsid w:val="00A0004F"/>
    <w:rsid w:val="00A233D6"/>
    <w:rsid w:val="00A8445A"/>
    <w:rsid w:val="00A90EEB"/>
    <w:rsid w:val="00AF21BB"/>
    <w:rsid w:val="00B519B7"/>
    <w:rsid w:val="00B75DBB"/>
    <w:rsid w:val="00B83242"/>
    <w:rsid w:val="00B929B9"/>
    <w:rsid w:val="00B96AFE"/>
    <w:rsid w:val="00BB412B"/>
    <w:rsid w:val="00BC38BE"/>
    <w:rsid w:val="00BD0830"/>
    <w:rsid w:val="00C10B16"/>
    <w:rsid w:val="00C755BA"/>
    <w:rsid w:val="00C949FC"/>
    <w:rsid w:val="00CE6EA5"/>
    <w:rsid w:val="00D030D7"/>
    <w:rsid w:val="00D1786C"/>
    <w:rsid w:val="00D42F42"/>
    <w:rsid w:val="00DD43F8"/>
    <w:rsid w:val="00E11C90"/>
    <w:rsid w:val="00E20FFC"/>
    <w:rsid w:val="00E4088A"/>
    <w:rsid w:val="00E4369A"/>
    <w:rsid w:val="00E66DFE"/>
    <w:rsid w:val="00E80C28"/>
    <w:rsid w:val="00E82A1C"/>
    <w:rsid w:val="00EA509E"/>
    <w:rsid w:val="00EC3D1B"/>
    <w:rsid w:val="00EC5A23"/>
    <w:rsid w:val="00EE44C0"/>
    <w:rsid w:val="00F0735E"/>
    <w:rsid w:val="00F15A53"/>
    <w:rsid w:val="00F25EE6"/>
    <w:rsid w:val="00F47BAC"/>
    <w:rsid w:val="00F74A2B"/>
    <w:rsid w:val="00F80C67"/>
    <w:rsid w:val="00F84AE6"/>
    <w:rsid w:val="00F85313"/>
    <w:rsid w:val="00FD1191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C31D8-2101-4183-B344-7204612D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3356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35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semiHidden/>
    <w:unhideWhenUsed/>
    <w:rsid w:val="008335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33561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833561"/>
    <w:pPr>
      <w:ind w:left="720"/>
    </w:pPr>
  </w:style>
  <w:style w:type="paragraph" w:styleId="a3">
    <w:name w:val="List Paragraph"/>
    <w:basedOn w:val="a"/>
    <w:uiPriority w:val="34"/>
    <w:qFormat/>
    <w:rsid w:val="008335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D4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2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Абзац списка2"/>
    <w:basedOn w:val="a"/>
    <w:rsid w:val="006716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plia</cp:lastModifiedBy>
  <cp:revision>52</cp:revision>
  <cp:lastPrinted>2018-10-24T07:05:00Z</cp:lastPrinted>
  <dcterms:created xsi:type="dcterms:W3CDTF">2015-12-23T07:17:00Z</dcterms:created>
  <dcterms:modified xsi:type="dcterms:W3CDTF">2018-10-29T14:56:00Z</dcterms:modified>
</cp:coreProperties>
</file>