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A6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FB2BA6" w:rsidRDefault="00FB2BA6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FB2BA6" w:rsidRDefault="00FB2BA6" w:rsidP="00FB2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Приложение</w:t>
      </w:r>
    </w:p>
    <w:p w:rsidR="00FB2BA6" w:rsidRDefault="00FB2BA6" w:rsidP="00FB2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FB2BA6" w:rsidRDefault="00FB2BA6" w:rsidP="00FB2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FB2BA6" w:rsidRDefault="00FB2BA6" w:rsidP="00FB2B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</w:t>
      </w:r>
      <w:r w:rsidR="00343096">
        <w:rPr>
          <w:sz w:val="28"/>
          <w:szCs w:val="28"/>
        </w:rPr>
        <w:t>т «16» сентября 2016 г. № 156</w:t>
      </w:r>
    </w:p>
    <w:p w:rsidR="00FB2BA6" w:rsidRDefault="00FB2BA6" w:rsidP="009A6A6F">
      <w:pPr>
        <w:jc w:val="center"/>
        <w:rPr>
          <w:sz w:val="28"/>
          <w:szCs w:val="28"/>
        </w:rPr>
      </w:pPr>
    </w:p>
    <w:p w:rsidR="009A6A6F" w:rsidRDefault="00FB2BA6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9A6A6F">
        <w:rPr>
          <w:sz w:val="28"/>
          <w:szCs w:val="28"/>
        </w:rPr>
        <w:t xml:space="preserve"> Приложение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«28» марта 2016 г. № 50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Приложение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« 01»  марта 2016 г. № 35</w:t>
      </w:r>
    </w:p>
    <w:p w:rsidR="009A6A6F" w:rsidRDefault="009A6A6F" w:rsidP="009A6A6F">
      <w:pPr>
        <w:jc w:val="center"/>
        <w:rPr>
          <w:sz w:val="28"/>
          <w:szCs w:val="28"/>
        </w:rPr>
      </w:pP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от «01»  декабря 2015 г. № 362</w:t>
      </w:r>
    </w:p>
    <w:p w:rsidR="009A6A6F" w:rsidRDefault="009A6A6F" w:rsidP="009A6A6F">
      <w:pPr>
        <w:jc w:val="center"/>
        <w:rPr>
          <w:sz w:val="28"/>
          <w:szCs w:val="28"/>
        </w:rPr>
      </w:pP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 постановлению администрации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Знаменского района Орловской области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от «31»  декабря 2014 г. № 300</w:t>
      </w:r>
    </w:p>
    <w:p w:rsidR="009A6A6F" w:rsidRDefault="009A6A6F" w:rsidP="009A6A6F">
      <w:pPr>
        <w:jc w:val="center"/>
        <w:rPr>
          <w:sz w:val="28"/>
          <w:szCs w:val="28"/>
        </w:rPr>
      </w:pP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Знаменского района Орловской области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системы комплексной безопасности в Знаменском районе Орловской области на 2015–2017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0"/>
        <w:gridCol w:w="6329"/>
      </w:tblGrid>
      <w:tr w:rsidR="009A6A6F" w:rsidTr="009A6A6F">
        <w:trPr>
          <w:trHeight w:val="641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«Развитие системы комплексной безопасности в Знаменском районе Орловской области на 2015–2017 годы</w:t>
            </w:r>
            <w:r>
              <w:rPr>
                <w:b/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(далее также – муниципальная программа)</w:t>
            </w:r>
          </w:p>
        </w:tc>
      </w:tr>
      <w:tr w:rsidR="009A6A6F" w:rsidTr="009A6A6F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Администрация Знаменского района</w:t>
            </w:r>
          </w:p>
        </w:tc>
      </w:tr>
      <w:tr w:rsidR="009A6A6F" w:rsidTr="009A6A6F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Финансовый отдел администрации Знаменского района;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Отдел бухгалтерского учета и отчетности администрации Знаменского района;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Главный специалист по организации и осуществлению мероприятий по ГОЧС и мобилизационной подготовке.</w:t>
            </w:r>
          </w:p>
        </w:tc>
      </w:tr>
      <w:tr w:rsidR="009A6A6F" w:rsidTr="009A6A6F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 xml:space="preserve">1.  «Снижение рисков и смягчение последствий чрезвычайных ситуаций природного и техногенного характера в Знаменском районе на 2015–2017 годы» (далее– </w:t>
            </w:r>
            <w:proofErr w:type="gramStart"/>
            <w:r>
              <w:rPr>
                <w:sz w:val="28"/>
                <w:szCs w:val="28"/>
              </w:rPr>
              <w:t>Ос</w:t>
            </w:r>
            <w:proofErr w:type="gramEnd"/>
            <w:r>
              <w:rPr>
                <w:sz w:val="28"/>
                <w:szCs w:val="28"/>
              </w:rPr>
              <w:t>новное мероприятие муниципальной программы).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2.  «Совершенствование системы обеспечения вызовов экстренных служб на территории Знаменского района на 2015-2017 годы».</w:t>
            </w:r>
          </w:p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3.  «Создание мест массового отдыха людей на воде, общественных спасательных постов в местах массового отдыха населения, обучение населения, прежде всего детей, приемам спасания на воде, профилактике и предупреждению несчастных случаев на воде и пропаганде здорового образа жизни в Знаменском районе на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2015–2017 годы».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4.  «Выполнение функций в сфере защиты населения и территорий Знаменского района от чрезвычайных ситуаций природного и техногенного характера, обеспечения пожарной безопасности и мобилизационной подготовки».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5.  «Создание запасов средств индивидуальной защиты населения не занятых в сфере производства».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6. «Обучение населения Знаменского района по вопросам гражданской защиты».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7.  «Укрепление инженерной защиты для укрытия населения Знаменского района».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8.«Совершенствование деятельности Единой дежурно-диспетчерской службы (ЕДДС) Знаменского района».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9. «Обеспечение режима секретности в Администрации Знаменского района».</w:t>
            </w:r>
          </w:p>
        </w:tc>
      </w:tr>
      <w:tr w:rsidR="009A6A6F" w:rsidTr="009A6A6F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 xml:space="preserve">1. Снижение уровня гибели и травматизма людей от чрезвычайных ситуаций, пожаров, на водных объектах, а также снижение размеров материальных потерь. 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2. Совершенствование системы оповещения и информирования населения района.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3. Качественное улучшение состояния резервов, предназначенных для гражданской обороны.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 xml:space="preserve">4. Повышение безопасности населения Знаменского района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в ЕДДС </w:t>
            </w:r>
            <w:r>
              <w:rPr>
                <w:sz w:val="28"/>
                <w:szCs w:val="28"/>
              </w:rPr>
              <w:lastRenderedPageBreak/>
              <w:t>Знаменского района».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176"/>
              <w:jc w:val="both"/>
            </w:pPr>
            <w:r>
              <w:rPr>
                <w:sz w:val="28"/>
                <w:szCs w:val="28"/>
              </w:rPr>
              <w:t>5. Создание условий для безопасного пребывания граждан в местах массового отдыха населения на водных объектах.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176"/>
              <w:jc w:val="both"/>
            </w:pPr>
            <w:r>
              <w:rPr>
                <w:sz w:val="28"/>
                <w:szCs w:val="28"/>
              </w:rPr>
              <w:t>6. Недопущение возникновения причин и условий, способствующих реализации угроз безопасности Российской Федерации.</w:t>
            </w:r>
          </w:p>
        </w:tc>
      </w:tr>
      <w:tr w:rsidR="009A6A6F" w:rsidTr="009A6A6F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pStyle w:val="ConsPlusNormal"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Организация деятельности ЕДДС района в соответствии с Методическими рекомендациями ГУ МЧС России по Орловской области.</w:t>
            </w:r>
          </w:p>
          <w:p w:rsidR="009A6A6F" w:rsidRDefault="009A6A6F">
            <w:pPr>
              <w:pStyle w:val="ConsPlusNormal"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Создание и развитие добровольных пожарных формирований в целях сокращения времени реагирования на возможные пожары.</w:t>
            </w:r>
          </w:p>
          <w:p w:rsidR="009A6A6F" w:rsidRDefault="009A6A6F">
            <w:pPr>
              <w:pStyle w:val="ConsPlusNormal"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Обновление резерва средств пожаротушения.</w:t>
            </w:r>
          </w:p>
          <w:p w:rsidR="009A6A6F" w:rsidRDefault="009A6A6F">
            <w:pPr>
              <w:pStyle w:val="ConsPlusNormal"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Укрепление материально-технического обеспечения учебно-консультационных пунктов.</w:t>
            </w:r>
          </w:p>
          <w:p w:rsidR="009A6A6F" w:rsidRDefault="009A6A6F">
            <w:pPr>
              <w:pStyle w:val="ConsPlusNormal"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Развитие системы оповещения на территории района. 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7. Обновление резерва средств индивидуальной защиты, приборов химической разведки и радиационно-дозиметрического контроля Знаменского района.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8. Оборудование мест массового отдыха людей на воде.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9. Проведение информационно-разъяснительной работы среди населения.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10. Создание, оснащение и организация работы общественных спасательных постов в местах массового отдыха населения.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11. Обучение населения, прежде всего детей, приемам спасания на воде.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12. Обеспечение режима секретности в Администрации Знаменского района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13. Организация работы КЧС и ОПБ, антитеррористической комиссии, комиссии по бронированию ГПЗ.</w:t>
            </w:r>
          </w:p>
        </w:tc>
      </w:tr>
      <w:tr w:rsidR="009A6A6F" w:rsidTr="009A6A6F">
        <w:trPr>
          <w:trHeight w:val="15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1. Сокращение времени оперативного реагирования спасательных служб на чрезвычайные ситуации, пожары и различного рода происшествия до 3 % ежегодно.</w:t>
            </w:r>
          </w:p>
          <w:p w:rsidR="009A6A6F" w:rsidRDefault="009A6A6F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2. Ежегодное снижение уровня гибели и травматизма людей в чрезвычайных ситуациях</w:t>
            </w:r>
          </w:p>
          <w:p w:rsidR="009A6A6F" w:rsidRDefault="009A6A6F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и на пожарах до 5 %.</w:t>
            </w:r>
          </w:p>
          <w:p w:rsidR="009A6A6F" w:rsidRDefault="009A6A6F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3. Ежегодное снижение размеров материальных потерь от чрезвычайных ситуаций и пожаров</w:t>
            </w:r>
          </w:p>
          <w:p w:rsidR="009A6A6F" w:rsidRDefault="009A6A6F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до 5 %.</w:t>
            </w:r>
          </w:p>
          <w:p w:rsidR="009A6A6F" w:rsidRDefault="009A6A6F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lastRenderedPageBreak/>
              <w:t>4. Увеличение количества добровольных пожарных формирований.</w:t>
            </w:r>
          </w:p>
          <w:p w:rsidR="009A6A6F" w:rsidRDefault="009A6A6F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7. Гарантированное информирование до 60 % населения Знаменского района по вопросам гражданской обороны и защиты от опасностей, обусловленных чрезвычайными ситуациями и террористическими акциями.</w:t>
            </w:r>
          </w:p>
          <w:p w:rsidR="009A6A6F" w:rsidRDefault="009A6A6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Увеличение численности населения района, оповещаемого с помощью областной автоматизированной системы централизованного оповещения.</w:t>
            </w:r>
          </w:p>
          <w:p w:rsidR="009A6A6F" w:rsidRDefault="009A6A6F">
            <w:pPr>
              <w:pStyle w:val="ConsPlusCell"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Увеличение уровня обеспеченности установленных категорий населения средствами индивидуальной защиты органов дыхания.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10. Оснащение и организация работы общественных спасательных постов.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11. Оснащенность мест массового отдыха населения на воде информационными стендами по обучению населения, прежде всего детей, плаванию и приемам спасания на воде.</w:t>
            </w:r>
          </w:p>
          <w:p w:rsidR="009A6A6F" w:rsidRDefault="009A6A6F">
            <w:pPr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12. Увеличение количества оборудованных мест массового отдыха на водных объектах.</w:t>
            </w:r>
          </w:p>
          <w:p w:rsidR="009A6A6F" w:rsidRDefault="009A6A6F">
            <w:pPr>
              <w:pStyle w:val="ConsPlusCell"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Подготовка спасателей- общественников на водных объектах, обученных приемам спасания людей на водных объектах и правилам оказания первой помощи.</w:t>
            </w:r>
          </w:p>
          <w:p w:rsidR="009A6A6F" w:rsidRDefault="009A6A6F">
            <w:pPr>
              <w:pStyle w:val="ConsPlusCell"/>
              <w:widowControl/>
              <w:ind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повышение уровня знаний населения района в области гражданской защиты</w:t>
            </w:r>
          </w:p>
        </w:tc>
      </w:tr>
      <w:tr w:rsidR="009A6A6F" w:rsidTr="009A6A6F">
        <w:trPr>
          <w:trHeight w:val="131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firstLine="21"/>
            </w:pPr>
            <w:r>
              <w:rPr>
                <w:sz w:val="28"/>
                <w:szCs w:val="28"/>
              </w:rPr>
              <w:t>Срок реализации программы 2015–2017 годы</w:t>
            </w:r>
          </w:p>
        </w:tc>
      </w:tr>
      <w:tr w:rsidR="009A6A6F" w:rsidTr="009A6A6F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6F" w:rsidRDefault="009A6A6F">
            <w:pPr>
              <w:snapToGrid w:val="0"/>
              <w:ind w:left="14"/>
              <w:rPr>
                <w:bCs/>
              </w:rPr>
            </w:pPr>
            <w:r>
              <w:rPr>
                <w:sz w:val="28"/>
                <w:szCs w:val="28"/>
              </w:rPr>
              <w:t xml:space="preserve">Общий объем расходов на реализацию мероприятий муниципальной программы </w:t>
            </w:r>
            <w:r>
              <w:rPr>
                <w:bCs/>
                <w:sz w:val="28"/>
                <w:szCs w:val="28"/>
              </w:rPr>
              <w:t>составляет 85,0 тыс. руб. рублей, из них:</w:t>
            </w:r>
          </w:p>
          <w:p w:rsidR="009A6A6F" w:rsidRDefault="009A6A6F">
            <w:pPr>
              <w:ind w:left="14" w:right="-101"/>
            </w:pPr>
            <w:r>
              <w:rPr>
                <w:sz w:val="28"/>
                <w:szCs w:val="28"/>
              </w:rPr>
              <w:t>районный бюджет – 85,0 тыс. руб. (прогнозируемые средства);</w:t>
            </w:r>
          </w:p>
          <w:p w:rsidR="009A6A6F" w:rsidRDefault="009A6A6F">
            <w:pPr>
              <w:snapToGrid w:val="0"/>
              <w:spacing w:line="240" w:lineRule="atLeast"/>
              <w:ind w:left="14"/>
              <w:jc w:val="both"/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9A6A6F" w:rsidRDefault="009A6A6F">
            <w:pPr>
              <w:snapToGrid w:val="0"/>
              <w:spacing w:line="240" w:lineRule="atLeast"/>
              <w:ind w:left="1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2015 год – 0 тыс. руб., из них:</w:t>
            </w:r>
          </w:p>
          <w:p w:rsidR="009A6A6F" w:rsidRDefault="009A6A6F">
            <w:pPr>
              <w:ind w:left="14"/>
            </w:pPr>
            <w:r>
              <w:rPr>
                <w:sz w:val="28"/>
                <w:szCs w:val="28"/>
              </w:rPr>
              <w:t>районный бюджет – 0 тыс. руб. (прогнозируемые средства);</w:t>
            </w:r>
          </w:p>
          <w:p w:rsidR="009A6A6F" w:rsidRDefault="009A6A6F">
            <w:pPr>
              <w:snapToGrid w:val="0"/>
              <w:spacing w:line="240" w:lineRule="atLeast"/>
              <w:ind w:left="1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2016 год – 35,0 тыс. руб., из них:</w:t>
            </w:r>
          </w:p>
          <w:p w:rsidR="009A6A6F" w:rsidRDefault="009A6A6F">
            <w:pPr>
              <w:ind w:left="14"/>
            </w:pPr>
            <w:r>
              <w:rPr>
                <w:sz w:val="28"/>
                <w:szCs w:val="28"/>
              </w:rPr>
              <w:t>районный бюджет – 35,0 тыс. руб. (прогнозируемые средства);</w:t>
            </w:r>
          </w:p>
          <w:p w:rsidR="009A6A6F" w:rsidRDefault="009A6A6F">
            <w:pPr>
              <w:snapToGrid w:val="0"/>
              <w:spacing w:line="240" w:lineRule="atLeast"/>
              <w:ind w:left="14"/>
              <w:jc w:val="both"/>
              <w:rPr>
                <w:bCs/>
              </w:rPr>
            </w:pPr>
            <w:r>
              <w:rPr>
                <w:bCs/>
                <w:sz w:val="28"/>
                <w:szCs w:val="28"/>
              </w:rPr>
              <w:t>2017 год – 50,0 тыс. руб., из них:</w:t>
            </w:r>
          </w:p>
          <w:p w:rsidR="009A6A6F" w:rsidRDefault="009A6A6F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 xml:space="preserve">районный бюджет – 50,0 тыс. руб. </w:t>
            </w:r>
            <w:r>
              <w:rPr>
                <w:sz w:val="28"/>
                <w:szCs w:val="28"/>
              </w:rPr>
              <w:lastRenderedPageBreak/>
              <w:t>(прогнозируемые средства).</w:t>
            </w:r>
          </w:p>
          <w:p w:rsidR="009A6A6F" w:rsidRDefault="009A6A6F">
            <w:pPr>
              <w:widowControl w:val="0"/>
              <w:autoSpaceDE w:val="0"/>
              <w:autoSpaceDN w:val="0"/>
              <w:adjustRightInd w:val="0"/>
              <w:ind w:firstLine="23"/>
            </w:pPr>
          </w:p>
        </w:tc>
      </w:tr>
      <w:tr w:rsidR="009A6A6F" w:rsidTr="009A6A6F">
        <w:trPr>
          <w:trHeight w:val="2627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A6F" w:rsidRDefault="009A6A6F">
            <w:pPr>
              <w:widowControl w:val="0"/>
              <w:autoSpaceDE w:val="0"/>
              <w:autoSpaceDN w:val="0"/>
              <w:adjustRightInd w:val="0"/>
              <w:ind w:firstLine="23"/>
            </w:pPr>
            <w:r>
              <w:rPr>
                <w:sz w:val="28"/>
                <w:szCs w:val="28"/>
              </w:rPr>
              <w:t>1. Снижение уровня гибели и травматизма людей, а также размеров материальных потерь от чрезвычайных ситуаций и пожаров до 2 % ежегодно.</w:t>
            </w:r>
          </w:p>
          <w:p w:rsidR="009A6A6F" w:rsidRDefault="009A6A6F">
            <w:pPr>
              <w:widowControl w:val="0"/>
              <w:autoSpaceDE w:val="0"/>
              <w:autoSpaceDN w:val="0"/>
              <w:adjustRightInd w:val="0"/>
              <w:ind w:left="55" w:right="122"/>
            </w:pPr>
            <w:r>
              <w:rPr>
                <w:sz w:val="28"/>
                <w:szCs w:val="28"/>
              </w:rPr>
              <w:t>2. Совершенствование системы оповещения и информирования населения района по вопросам гражданской обороны и защиты от опасностей, обусловленных чрезвычайными ситуациями и террористическими акциями;</w:t>
            </w:r>
          </w:p>
          <w:p w:rsidR="009A6A6F" w:rsidRDefault="009A6A6F">
            <w:pPr>
              <w:widowControl w:val="0"/>
              <w:autoSpaceDE w:val="0"/>
              <w:autoSpaceDN w:val="0"/>
              <w:adjustRightInd w:val="0"/>
              <w:ind w:left="55" w:right="122"/>
            </w:pPr>
            <w:r>
              <w:rPr>
                <w:sz w:val="28"/>
                <w:szCs w:val="28"/>
              </w:rPr>
              <w:t>3. Качественное улучшение состояния резервов, предназначенных для гражданской обороны (обновление резерва средств индивидуальной защиты, приборов химической разведки и радиационно-дозиметрического контроля) позволит увеличить обеспеченность установленных категорий населения с 40 % в 2014 году до 50 % в 2015 году средствами индивидуальной защиты органов дыхания.</w:t>
            </w:r>
          </w:p>
          <w:p w:rsidR="009A6A6F" w:rsidRDefault="009A6A6F">
            <w:pPr>
              <w:widowControl w:val="0"/>
              <w:autoSpaceDE w:val="0"/>
              <w:autoSpaceDN w:val="0"/>
              <w:adjustRightInd w:val="0"/>
              <w:ind w:left="55" w:right="122"/>
            </w:pPr>
            <w:r>
              <w:rPr>
                <w:sz w:val="28"/>
                <w:szCs w:val="28"/>
              </w:rPr>
              <w:t>4. Совершенствование деятельности ЕДДС района решает следующие задачи:</w:t>
            </w:r>
          </w:p>
          <w:p w:rsidR="009A6A6F" w:rsidRDefault="009A6A6F">
            <w:pPr>
              <w:widowControl w:val="0"/>
              <w:autoSpaceDE w:val="0"/>
              <w:autoSpaceDN w:val="0"/>
              <w:adjustRightInd w:val="0"/>
              <w:ind w:left="57" w:right="125"/>
            </w:pPr>
            <w:r>
              <w:rPr>
                <w:sz w:val="28"/>
                <w:szCs w:val="28"/>
              </w:rPr>
              <w:t>сокращение среднего времени комплексного реагирования экстренных оперативных служб на обращения населения;</w:t>
            </w:r>
          </w:p>
          <w:p w:rsidR="009A6A6F" w:rsidRDefault="009A6A6F">
            <w:pPr>
              <w:widowControl w:val="0"/>
              <w:autoSpaceDE w:val="0"/>
              <w:autoSpaceDN w:val="0"/>
              <w:adjustRightInd w:val="0"/>
              <w:ind w:left="57" w:right="125"/>
            </w:pPr>
            <w:proofErr w:type="gramStart"/>
            <w:r>
              <w:rPr>
                <w:sz w:val="28"/>
                <w:szCs w:val="28"/>
              </w:rPr>
              <w:t>снижение числа пострадавших в 2015 году на           2 % в 2016 году на 7 % и погибших в 2015 году на 5 % в 2016 году на 7 % в чрезвычайных ситуациях и происшествиях;</w:t>
            </w:r>
            <w:proofErr w:type="gramEnd"/>
          </w:p>
          <w:p w:rsidR="009A6A6F" w:rsidRDefault="009A6A6F">
            <w:pPr>
              <w:widowControl w:val="0"/>
              <w:autoSpaceDE w:val="0"/>
              <w:autoSpaceDN w:val="0"/>
              <w:adjustRightInd w:val="0"/>
              <w:ind w:left="57" w:right="125"/>
            </w:pPr>
            <w:r>
              <w:rPr>
                <w:sz w:val="28"/>
                <w:szCs w:val="28"/>
              </w:rPr>
              <w:t>сокращение экономического ущерба от чрезвычайных ситуаций и происшествий на территориях муниципальных образований в 2015 году на 7 % в 2016 году на 15 %.</w:t>
            </w:r>
          </w:p>
          <w:p w:rsidR="009A6A6F" w:rsidRDefault="009A6A6F">
            <w:pPr>
              <w:widowControl w:val="0"/>
              <w:autoSpaceDE w:val="0"/>
              <w:autoSpaceDN w:val="0"/>
              <w:adjustRightInd w:val="0"/>
              <w:ind w:left="57" w:right="125"/>
            </w:pPr>
            <w:r>
              <w:rPr>
                <w:sz w:val="28"/>
                <w:szCs w:val="28"/>
              </w:rPr>
              <w:t xml:space="preserve">5. Создание условий для безопасного пребывания граждан в местах массового отдыха населения на водных объектах в </w:t>
            </w:r>
            <w:proofErr w:type="spellStart"/>
            <w:r>
              <w:rPr>
                <w:sz w:val="28"/>
                <w:szCs w:val="28"/>
              </w:rPr>
              <w:t>Ждимирском</w:t>
            </w:r>
            <w:proofErr w:type="spellEnd"/>
            <w:r>
              <w:rPr>
                <w:sz w:val="28"/>
                <w:szCs w:val="28"/>
              </w:rPr>
              <w:t xml:space="preserve">, Знаменском, </w:t>
            </w:r>
            <w:proofErr w:type="spellStart"/>
            <w:r>
              <w:rPr>
                <w:sz w:val="28"/>
                <w:szCs w:val="28"/>
              </w:rPr>
              <w:t>Глотовском</w:t>
            </w:r>
            <w:proofErr w:type="spellEnd"/>
            <w:r>
              <w:rPr>
                <w:sz w:val="28"/>
                <w:szCs w:val="28"/>
              </w:rPr>
              <w:t xml:space="preserve"> сельских поселениях района.</w:t>
            </w:r>
          </w:p>
          <w:p w:rsidR="009A6A6F" w:rsidRDefault="009A6A6F">
            <w:pPr>
              <w:widowControl w:val="0"/>
              <w:autoSpaceDE w:val="0"/>
              <w:autoSpaceDN w:val="0"/>
              <w:adjustRightInd w:val="0"/>
              <w:ind w:left="57" w:right="125"/>
              <w:jc w:val="both"/>
            </w:pPr>
            <w:r>
              <w:rPr>
                <w:sz w:val="28"/>
                <w:szCs w:val="28"/>
              </w:rPr>
              <w:t>6. Профилактика гибели людей на водных объектах.</w:t>
            </w:r>
          </w:p>
        </w:tc>
      </w:tr>
    </w:tbl>
    <w:p w:rsidR="009A6A6F" w:rsidRDefault="009A6A6F" w:rsidP="009A6A6F">
      <w:pPr>
        <w:jc w:val="center"/>
        <w:rPr>
          <w:sz w:val="28"/>
          <w:szCs w:val="28"/>
        </w:rPr>
      </w:pP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Общая характеристика сферы реализации 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</w:t>
      </w:r>
    </w:p>
    <w:p w:rsidR="009A6A6F" w:rsidRDefault="009A6A6F" w:rsidP="009A6A6F">
      <w:pPr>
        <w:jc w:val="center"/>
        <w:rPr>
          <w:sz w:val="28"/>
          <w:szCs w:val="28"/>
        </w:rPr>
      </w:pP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Чрезвычайная ситуация – это обстановка на определенной территории, сложившаяся в результате аварии, опасного природного явления, </w:t>
      </w:r>
      <w:r>
        <w:rPr>
          <w:sz w:val="28"/>
          <w:szCs w:val="28"/>
        </w:rPr>
        <w:lastRenderedPageBreak/>
        <w:t>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предупреждения и ликвидации чрезвычайных ситуаций остается весьма актуальной для нашего времени. Наибольшую опасность представляют возникающие чрезвычайные ситуации природного характера (наводнения, ураганы, лесные пожары), техногенного характера (транспортные аварии; аварии, связанные с выбросом химически и биологически опасных веществ; взрывы; пожары; аварии на системах коммунально-энергетического хозяйства).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общей характерной особенностью природных и техногенных опасностей и угроз на современном этапе является их взаимосвязанный комплексный характер, выражающийся в том, что одно возникающее бедствие может вызывать цепочку других, порою более катастрофических, процессов.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результатом чрезвычайных ситуаций является наносимый ими вред, урон, что выражается через последствия природного и техногенного бедствия, под которыми понимается результат воздействия поражающих и других факторов, сопровождающих бедствие, на человека, объекты экономики, социальную сферу, окружающую природную среду, а также изменения обстановки, произошедшие вследствие этого.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использования организационно-финансовых механизмов взаимодействия, координации усилий и концентрации ресурсов субъектов экономики.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указанных выше проблем с учетом причин их возникновения необходимо применение программно-целевого метода.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положения дел, связанных с предупреждением и ликвидацией чрезвычайных ситуаций на территории Знаменского района Орловской области, определил основные цели муниципальной программы, которыми являются: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снижение уровня гибели и травматизма людей в условиях чрезвычайных ситуаций, пожаров, на водных объектах, а также снижение размеров материальных потерь;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создание условий для безопасного пребывания граждан в местах массового отдыха населения на водных объектах;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повышение безопасности населения Знаменского района Орловской области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в Единую дежурно-диспетчерскую службу района;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совершенствование систем оповещения и информирования населения района;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качественное улучшение состояния резервов, предназначенных для гражданской обороны.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положениями федеральных законов от 21 декабря 1994 года </w:t>
      </w:r>
      <w:hyperlink r:id="rId5" w:history="1">
        <w:r>
          <w:rPr>
            <w:rStyle w:val="a4"/>
            <w:sz w:val="28"/>
            <w:szCs w:val="28"/>
          </w:rPr>
          <w:t>№ 68-ФЗ</w:t>
        </w:r>
      </w:hyperlink>
      <w:r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от 12 февраля 1998 года         </w:t>
      </w:r>
      <w:hyperlink r:id="rId6" w:history="1">
        <w:r>
          <w:rPr>
            <w:rStyle w:val="a4"/>
            <w:sz w:val="28"/>
            <w:szCs w:val="28"/>
          </w:rPr>
          <w:t>№ 28-ФЗ</w:t>
        </w:r>
      </w:hyperlink>
      <w:r>
        <w:rPr>
          <w:sz w:val="28"/>
          <w:szCs w:val="28"/>
        </w:rPr>
        <w:t xml:space="preserve"> «О гражданской обороне», от 21 декабря 1994 года </w:t>
      </w:r>
      <w:hyperlink r:id="rId7" w:history="1">
        <w:r>
          <w:rPr>
            <w:rStyle w:val="a4"/>
            <w:sz w:val="28"/>
            <w:szCs w:val="28"/>
          </w:rPr>
          <w:t>№ 69-ФЗ</w:t>
        </w:r>
      </w:hyperlink>
      <w:r>
        <w:rPr>
          <w:sz w:val="28"/>
          <w:szCs w:val="28"/>
        </w:rPr>
        <w:t xml:space="preserve">                      «О пожарной безопасности» и других нормативных правовых актов создание и поддержание в постоянной готовности к применению систем информирования и оповещения является</w:t>
      </w:r>
      <w:proofErr w:type="gramEnd"/>
      <w:r>
        <w:rPr>
          <w:sz w:val="28"/>
          <w:szCs w:val="28"/>
        </w:rPr>
        <w:t xml:space="preserve"> важнейшей задачей органов местного самоуправления и организаций.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задачи могут быть решены путем создания и функционирования специальной системы оповещения населения в местах массового пребывания людей, представляющей собой совокупность федеральных, региональных и местных информационных центров.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МЧС России от 27 мая 2003 года № 285 «Об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контроля» установлен срок хранения имущества мобилизационного резерва – 25 лет. Для поддержания высокого качества хранимых средств радиационной и химической защиты (далее – РХЗ) необходимо их своевременное освежение и замена. Освежению подлежат средства РХЗ, у которых по истечении назначенного срока хранения выявлено отклонение от основных параметров. Замене подлежат средства РХЗ, не пригодные для использования по прямому предназначению и морально устаревшие.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Знаменском районе на сегодняшний день содержится 40%, от числа взрослого населения противогазов марки ГП-5, ГП-7, из которых выслужили установленный срок 30%. Противогазы детские марки ПДФ-Д (Ш) вообще отсутствуют.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в Орловской области функционируют службы экстренного реагирования, такие как: служба пожарной охраны, служба полиции, служба скорой медицинской помощи, аварийная служба газовой сети, служба реагирования в чрезвычайных ситуациях и служба «Антитеррор», которые осуществляют прием вызовов от населения               (о происшествиях и чрезвычайных ситуациях) и при необходимости организуют экстренное реагирование на них соответствующих сил и средств.</w:t>
      </w:r>
      <w:proofErr w:type="gramEnd"/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сегодня в Знаменском районе накоплен опыт организации взаимодействия экстренных оперативных служб при реагировании на происшествия и чрезвычайные ситуации.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большое количество мест массового пребывания людей, значительный уровень террористической угрозы и т. д. поставили перед экстренными оперативными службами новые более высокие требования к оперативности и эффективности реагирования на поступающие от населения вызовы.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Опыт работы экстренных оперативных служб показывает, что для эффективного оказания помощи при происшествиях или чрезвычайных ситуациях в 10 % случаев требуется привлечение более чем одной экстренной службы.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Следует заметить, что наиболее тяжкими последствиями отличаются именно происшествия и чрезвычайные ситуации, требующие комплексного реагирования.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Важнейший показатель эффективности действий экстренных оперативных служб – время их оперативного реагирования. Его сокращение непосредственно влияет на последствия происшествия или чрезвычайной ситуации (сокращение числа умерших и пострадавших, а также уменьшение общего материального ущерба).</w:t>
      </w:r>
    </w:p>
    <w:p w:rsidR="009A6A6F" w:rsidRDefault="009A6A6F" w:rsidP="009A6A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реагирования экстренных оперативных служб, создание и организацию функционирования системы приема и обработки вызовов от населения.</w:t>
      </w:r>
    </w:p>
    <w:p w:rsidR="009A6A6F" w:rsidRDefault="009A6A6F" w:rsidP="009A6A6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Анализ опыта реагирования экстренных оперативных служб на чрезвычайные ситуации позволяет сделать следующий вывод – наиболее эффективным решением, обеспечивающим оперативное и рациональное использование ресурсов экстренных оперативных служб, максимальное эффективное их взаимодействие при реагировании на поступающие от населения вызовы, является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обеспечение каждому пользователю услугами связи посредством набора номера, предназначенного для вызова соответствующей экстренной оперативной службы.</w:t>
      </w:r>
      <w:proofErr w:type="gramEnd"/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программно-целевого метода позволит обеспечить при решении проблемы комплексность и системность на основе:</w:t>
      </w:r>
    </w:p>
    <w:p w:rsidR="009A6A6F" w:rsidRDefault="009A6A6F" w:rsidP="009A6A6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определения целей, задач, состава и структуры мероприятий;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повышения эффективности управленческих решений в области обеспечения безопасности населения.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на водных объектах Орловской области регистрируется свыше 60 погибших, то есть на 100 тыс. населения число погибших на воде составляет в Орловской области – более 7 человек.</w:t>
      </w:r>
    </w:p>
    <w:p w:rsidR="009A6A6F" w:rsidRDefault="009A6A6F" w:rsidP="009A6A6F">
      <w:pPr>
        <w:pStyle w:val="a5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гибели людей на водных объектах являются:</w:t>
      </w:r>
    </w:p>
    <w:p w:rsidR="009A6A6F" w:rsidRDefault="009A6A6F" w:rsidP="009A6A6F">
      <w:pPr>
        <w:widowControl w:val="0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купание в необорудованных местах;</w:t>
      </w:r>
    </w:p>
    <w:p w:rsidR="009A6A6F" w:rsidRDefault="009A6A6F" w:rsidP="009A6A6F">
      <w:pPr>
        <w:widowControl w:val="0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отдых у водоемов в состоянии алкогольного опьянения.</w:t>
      </w:r>
    </w:p>
    <w:p w:rsidR="009A6A6F" w:rsidRDefault="009A6A6F" w:rsidP="009A6A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учете в Администрации Знаменского района состоит 2 места массового отдыха населения на водных объектах. Одним из основных требований к пляжам (местам массового отдыха населения на водных объектах) является наличие спасательного поста и подготовленных спасателей.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Для дальнейшего повышения уровня безопасности населения  требуется</w:t>
      </w:r>
      <w:r>
        <w:rPr>
          <w:sz w:val="28"/>
          <w:szCs w:val="28"/>
        </w:rPr>
        <w:t xml:space="preserve"> поиск новых путей проведения профилактики несчастных случаев, спасения </w:t>
      </w:r>
      <w:r>
        <w:rPr>
          <w:sz w:val="28"/>
          <w:szCs w:val="28"/>
        </w:rPr>
        <w:lastRenderedPageBreak/>
        <w:t xml:space="preserve">людей на водоемах Знаменского района на основе передовых методов управления, обучения, воспитания. 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В целях предупреждения гибели детей на водных объектах проводится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обучение детей методам спасания на воде в общеобразовательных учреждениях и пришкольных</w:t>
      </w:r>
      <w:r>
        <w:rPr>
          <w:sz w:val="28"/>
          <w:szCs w:val="28"/>
        </w:rPr>
        <w:t xml:space="preserve"> оздоровительных лагерях. 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организовать эту работу таким образом, чтобы в процессе </w:t>
      </w:r>
      <w:r>
        <w:rPr>
          <w:spacing w:val="-4"/>
          <w:sz w:val="28"/>
          <w:szCs w:val="28"/>
        </w:rPr>
        <w:t>обеспечения безопасности людей на водных объектах не только формировалась</w:t>
      </w:r>
      <w:r>
        <w:rPr>
          <w:sz w:val="28"/>
          <w:szCs w:val="28"/>
        </w:rPr>
        <w:t xml:space="preserve"> совокупность определенных знаний и умений, но и сам процесс являлся приоритетной целью и внутренней потребностью человека. Этого можно достигнуть путем развития нового мировоззрения, системы идеалов 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ценностей, норм и традиций безопасного поведения на водных объектах, то есть формирования целой культуры безопасности жизнедеятельности. </w:t>
      </w:r>
    </w:p>
    <w:p w:rsidR="009A6A6F" w:rsidRDefault="009A6A6F" w:rsidP="009A6A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обозначенных проблем позволит качественно и в лучшую сторону изменить сегодняшнее положение дел в вопросах обеспечения безопасности людей на водных объектах.</w:t>
      </w:r>
    </w:p>
    <w:p w:rsidR="009A6A6F" w:rsidRDefault="009A6A6F" w:rsidP="009A6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Эффективное обеспечение безопасности людей на водных объектах не может быть обеспечено только в рамках основной деятельности органов местного самоуправления. 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для решения указанных выше проблем с учетом причин их возникновения необходимо незамедлительное </w:t>
      </w:r>
      <w:proofErr w:type="gramStart"/>
      <w:r>
        <w:rPr>
          <w:sz w:val="28"/>
          <w:szCs w:val="28"/>
        </w:rPr>
        <w:t>решение проблемной ситуации</w:t>
      </w:r>
      <w:proofErr w:type="gramEnd"/>
      <w:r>
        <w:rPr>
          <w:sz w:val="28"/>
          <w:szCs w:val="28"/>
        </w:rPr>
        <w:t xml:space="preserve"> программно-целевым методом. </w:t>
      </w:r>
    </w:p>
    <w:p w:rsidR="009A6A6F" w:rsidRDefault="009A6A6F" w:rsidP="009A6A6F">
      <w:pPr>
        <w:jc w:val="center"/>
        <w:rPr>
          <w:sz w:val="28"/>
          <w:szCs w:val="28"/>
        </w:rPr>
      </w:pP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Приоритеты муниципальной политики в сфере 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программы, цели, задачи 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показатели (индикаторы) достижения целей и решения</w:t>
      </w: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задач, описание основных ожидаемых конечных результатов муниципальной программы, сроков и этапов ее реализации</w:t>
      </w:r>
    </w:p>
    <w:p w:rsidR="009A6A6F" w:rsidRDefault="009A6A6F" w:rsidP="009A6A6F">
      <w:pPr>
        <w:jc w:val="center"/>
        <w:rPr>
          <w:sz w:val="28"/>
          <w:szCs w:val="28"/>
        </w:rPr>
      </w:pPr>
    </w:p>
    <w:p w:rsidR="009A6A6F" w:rsidRDefault="009A6A6F" w:rsidP="009A6A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Приоритеты муниципальной политики в сфере реализации муниципальной программы определены следующими нормативными правовыми актами:</w:t>
      </w:r>
    </w:p>
    <w:p w:rsidR="009A6A6F" w:rsidRDefault="009A6A6F" w:rsidP="009A6A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Федеральный закон от 21 декабря 1994 года № 68-ФЗ «О защите населения и территорий от чрезвычайных ситуаций природного и техногенного характера;</w:t>
      </w:r>
    </w:p>
    <w:p w:rsidR="009A6A6F" w:rsidRDefault="009A6A6F" w:rsidP="009A6A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Федеральный закон от 21 декабря 1994 года № 69-ФЗ «О пожарной безопасности»; </w:t>
      </w:r>
    </w:p>
    <w:p w:rsidR="009A6A6F" w:rsidRDefault="009A6A6F" w:rsidP="009A6A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Федеральный закон от 12 февраля 1998 года № 28-ФЗ «О гражданской обороне»;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Указ Президента Российской Федерации от 28 декабря 2010 года              № 1632 «О совершенствовании системы обеспечения вызова экстренных оперативных служб на территории Российской Федерации»;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поручение Президента Российской Федерации Д. А. Медведева от 22февраля 2012 года № Пр-447;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Решение Председателя Правительства Российской Федерации                   В. В. Путина (протокол от 12 ноября 2010 года № ВП-П4-62пр);</w:t>
      </w:r>
    </w:p>
    <w:p w:rsidR="009A6A6F" w:rsidRDefault="009A6A6F" w:rsidP="009A6A6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Целями муниципальной программы являются:</w:t>
      </w:r>
    </w:p>
    <w:p w:rsidR="009A6A6F" w:rsidRDefault="009A6A6F" w:rsidP="009A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Снижение уровня гибели и травматизма людей от чрезвычайных ситуаций, пожаров, на водных объектах, а также снижение размеров материальных потерь. </w:t>
      </w:r>
    </w:p>
    <w:p w:rsidR="009A6A6F" w:rsidRDefault="009A6A6F" w:rsidP="009A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Совершенствование систем оповещения и информирования населения области.</w:t>
      </w:r>
    </w:p>
    <w:p w:rsidR="009A6A6F" w:rsidRDefault="009A6A6F" w:rsidP="009A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Качественное улучшение состояния резервов, предназначенных для гражданской обороны.</w:t>
      </w:r>
    </w:p>
    <w:p w:rsidR="009A6A6F" w:rsidRDefault="009A6A6F" w:rsidP="009A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Повышение безопасности населения Знаменского района Орловской области и снижение социально-экономического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в Единую дежурно-диспетчерскую службу района.</w:t>
      </w:r>
    </w:p>
    <w:p w:rsidR="009A6A6F" w:rsidRDefault="009A6A6F" w:rsidP="009A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Создание условий для безопасного пребывания граждан в местах массового отдыха населения на водных объектах.</w:t>
      </w:r>
    </w:p>
    <w:p w:rsidR="009A6A6F" w:rsidRDefault="009A6A6F" w:rsidP="009A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 сформированы по основным мероприятиям ее реализации.</w:t>
      </w:r>
    </w:p>
    <w:p w:rsidR="009A6A6F" w:rsidRDefault="009A6A6F" w:rsidP="009A6A6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A6A6F" w:rsidRDefault="009A6A6F" w:rsidP="009A6A6F">
      <w:pPr>
        <w:jc w:val="center"/>
        <w:rPr>
          <w:sz w:val="28"/>
          <w:szCs w:val="28"/>
        </w:rPr>
      </w:pPr>
      <w:r>
        <w:rPr>
          <w:sz w:val="28"/>
          <w:szCs w:val="28"/>
        </w:rPr>
        <w:t>3. Характеристика основных мероприятий муниципальной программы</w:t>
      </w:r>
    </w:p>
    <w:p w:rsidR="009A6A6F" w:rsidRDefault="009A6A6F" w:rsidP="009A6A6F">
      <w:pPr>
        <w:jc w:val="center"/>
        <w:rPr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ind w:firstLine="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Задачи муниципальной программы будут решаться в рамках реализации о</w:t>
      </w:r>
      <w:r>
        <w:rPr>
          <w:sz w:val="28"/>
          <w:szCs w:val="28"/>
        </w:rPr>
        <w:t>сновных мероприятий муниципальной программы «Снижение рисков и смягчение последствий чрезвычайных ситуаций природного и техногенного характера в Знаменском районе на 2015–2017 годы», «Совершенствование системы обеспечения вызовов экстренных служб на территории Знаменского района на 2015-2017годы» «Создание мест массового отдыха людей на воде, общественных спасательных постов в местах массового отдыха населения, обучение населения, прежде всего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детей, приемам спасания на воде, профилактике и предупреждению несчастных случаев на воде и пропаганде здорового образа жизни в Знаменском районе на</w:t>
      </w:r>
      <w:r>
        <w:rPr>
          <w:spacing w:val="-20"/>
          <w:sz w:val="28"/>
          <w:szCs w:val="28"/>
        </w:rPr>
        <w:t xml:space="preserve"> </w:t>
      </w:r>
      <w:r>
        <w:rPr>
          <w:sz w:val="28"/>
          <w:szCs w:val="28"/>
        </w:rPr>
        <w:t>2015–2017 годы», «Выполнение функций в сфере защиты населения и территорий Знаменского района от чрезвычайных ситуаций природного и техногенного характера, обеспечения пожарной безопасности и мобилизационной подготовки», «Создание запасов средств индивидуальной защиты населения не занятых в сфере производства», «Обучение населения Знаменского</w:t>
      </w:r>
      <w:proofErr w:type="gramEnd"/>
      <w:r>
        <w:rPr>
          <w:sz w:val="28"/>
          <w:szCs w:val="28"/>
        </w:rPr>
        <w:t xml:space="preserve"> района по вопросам гражданской защиты», «Укрепление инженерной защиты для укрытия населения Знаменского района», «Совершенствование деятельности Единой дежурно-диспетчерской службы (ЕДДС) Знаменского района», «Обеспечение режима секретности в Администрации Знаменского района».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(индикаторах) муниципальной программы и их значениях приведены в приложении 1 к муниципальной программе.</w:t>
      </w:r>
    </w:p>
    <w:p w:rsidR="009A6A6F" w:rsidRDefault="009A6A6F" w:rsidP="009A6A6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муниципальной программы представляет собой скоординированные по срокам и направлениям действия исполнителей конкретные мероприятия, ведущие к достижению намеченной цели.</w:t>
      </w:r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«Снижение рисков и смягчение последствий чрезвычайных ситуаций природного и техногенного характера в Знаменском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районе на 2015–2017 годы» </w:t>
      </w:r>
      <w:r>
        <w:rPr>
          <w:rFonts w:ascii="Times New Roman" w:hAnsi="Times New Roman" w:cs="Times New Roman"/>
          <w:color w:val="000000"/>
          <w:sz w:val="28"/>
          <w:szCs w:val="28"/>
        </w:rPr>
        <w:t>с объемом финансирования 15,0 тыс. рублей, в том числе: 2015 год – 0 тыс. рублей; 2016 год – 0 тыс. рублей; 2017 год – 15,0 тыс. рублей запланировано выполнение следующих мероприятий:</w:t>
      </w:r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приобретение полиграфической продукции в целях проведения профилактической работы среди населения района;</w:t>
      </w:r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приобретение противопожарного инвентаря.</w:t>
      </w:r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решения задачи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Совершенствование деятельности Единой дежурно-диспетчерской службы (ЕДДС) Знаменского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объемом финансирования 5 тыс. рублей, в том числе: 2015 год – 0 тыс. рублей; 2016 год – 0 тыс. рублей; 2017 год – 5,0 тыс. рублей запланировано выполнение следующих мероприятий:</w:t>
      </w:r>
      <w:proofErr w:type="gramEnd"/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приобретение спецодежды для дежурных ЕДДС района в соответствии с рекомендациями ГУ МЧС России по Орловской области: 2015 год – 0 ед.; 2016 год – 4 ед.; 2017 год – 4 ед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решения задачи «Организация </w:t>
      </w:r>
      <w:r>
        <w:rPr>
          <w:rFonts w:ascii="Times New Roman" w:hAnsi="Times New Roman" w:cs="Times New Roman"/>
          <w:sz w:val="28"/>
          <w:szCs w:val="28"/>
        </w:rPr>
        <w:t>обучения населения района по 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гражданской защиты с объемом финансирования 5,0 тыс. рублей запланировано выполнение следующих мероприятий:</w:t>
      </w:r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приобретение технических средств и наглядных материалов в целях оснащения учебно-консультационных пунктов по ГОЧС;</w:t>
      </w:r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2) участие в областных, организация и проведение районных смотров-конкурсов по вопросам ГОЧС. </w:t>
      </w:r>
      <w:proofErr w:type="gramEnd"/>
    </w:p>
    <w:p w:rsidR="009A6A6F" w:rsidRDefault="009A6A6F" w:rsidP="009A6A6F">
      <w:pPr>
        <w:pStyle w:val="ConsPlusNormal"/>
        <w:widowControl/>
        <w:autoSpaceDE/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задачи «Совершенствование системы обеспечения вызовов экстренных служб на территории Знаменского района на 2015-2017 годы» с объемом финансирован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ия 15,0 тыс. рублей запланировано выполнение следующих мероприятий: приобретение громкоговорителей, радиостанций</w:t>
      </w:r>
      <w:r>
        <w:rPr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приобретение мини АТС для вызова с пульта управления ЕДДС района экстренных оперативных служб района;</w:t>
      </w:r>
    </w:p>
    <w:p w:rsidR="009A6A6F" w:rsidRDefault="009A6A6F" w:rsidP="009A6A6F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Для решения задачи </w:t>
      </w:r>
      <w:r>
        <w:rPr>
          <w:sz w:val="28"/>
          <w:szCs w:val="28"/>
        </w:rPr>
        <w:t xml:space="preserve">«Создание запасов средств индивидуальной защиты населения не занятых в сфере производства, </w:t>
      </w:r>
      <w:r>
        <w:rPr>
          <w:color w:val="000000"/>
          <w:sz w:val="28"/>
          <w:szCs w:val="28"/>
        </w:rPr>
        <w:t>приборов химической разведки и радиационно-дозиметрического контроля Знаменского района» с объемом финансирования 15,0 тыс. рублей запланировано выполнение следующих мероприятий:</w:t>
      </w:r>
    </w:p>
    <w:p w:rsidR="009A6A6F" w:rsidRDefault="009A6A6F" w:rsidP="009A6A6F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1) закупка противогазов гражданских: в 2016 году – 10 шт., 2017 году – 10 шт.; </w:t>
      </w:r>
    </w:p>
    <w:p w:rsidR="009A6A6F" w:rsidRDefault="009A6A6F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закупка противогазов детских: в 2016 году – 5 шт., 2017 году – 5 шт., 2018 году – 5 шт.</w:t>
      </w:r>
    </w:p>
    <w:p w:rsidR="009A6A6F" w:rsidRDefault="009A6A6F" w:rsidP="009A6A6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задачи «Укрепление инженерной защиты для укрытия населения Знаменского района» с объемом финансирования 2,5 тыс. рублей, в том числе:  2016 год – 0 тыс. рублей, 2017 год – 2,5 тыс. рублей запланированы мероприятия по оповещению и информированию населения по вопросам гражданской защиты.</w:t>
      </w:r>
    </w:p>
    <w:p w:rsidR="009A6A6F" w:rsidRDefault="009A6A6F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решения задачи «Создание, оснащение и организация работы мест массового отдыха населения на воде, общественных спасательных постов» с объемом финансирования 7,5 тыс. рублей, в том числе: 2015 год – 0 тыс. рублей, 2016 год – 0 тыс. рублей, 2017 год – 7,5 тыс. рублей запланировано выполнение следующих мероприятий:</w:t>
      </w:r>
      <w:proofErr w:type="gramEnd"/>
    </w:p>
    <w:p w:rsidR="009A6A6F" w:rsidRDefault="009A6A6F" w:rsidP="009A6A6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приобретение спасательного оборудования и снаряжения в соответствии с типовым табелем оснащения общественного спасательного поста в кол-ве 1 </w:t>
      </w:r>
      <w:proofErr w:type="spellStart"/>
      <w:r>
        <w:rPr>
          <w:sz w:val="28"/>
          <w:szCs w:val="28"/>
        </w:rPr>
        <w:t>к-та</w:t>
      </w:r>
      <w:proofErr w:type="spellEnd"/>
      <w:r>
        <w:rPr>
          <w:sz w:val="28"/>
          <w:szCs w:val="28"/>
        </w:rPr>
        <w:t xml:space="preserve"> ежегодно;</w:t>
      </w:r>
    </w:p>
    <w:p w:rsidR="009A6A6F" w:rsidRDefault="009A6A6F" w:rsidP="009A6A6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2)приобретение передвижного вагончика для обеспечения деятельности общественного спасательного поста в количестве 1 комплекта;</w:t>
      </w:r>
    </w:p>
    <w:p w:rsidR="009A6A6F" w:rsidRDefault="009A6A6F" w:rsidP="009A6A6F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3)приобретение гребных лодок для обеспечения деятельности общественного спасательного поста в количестве 2 ед.</w:t>
      </w:r>
    </w:p>
    <w:p w:rsidR="009A6A6F" w:rsidRDefault="009A6A6F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4)приобретение информационных пляжных стендов для обучения населения, прежде всего детей, плаванию и приемам спасания на воде ежегодно в количестве 4 комплектов (по 2 стенда);</w:t>
      </w:r>
    </w:p>
    <w:p w:rsidR="009A6A6F" w:rsidRDefault="009A6A6F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5)приобретение пляжного оборудования (зонты, спасательные круги, скамейки, палатки и т.д.);</w:t>
      </w:r>
    </w:p>
    <w:p w:rsidR="009A6A6F" w:rsidRDefault="009A6A6F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выполнения основного мероприятия муниципальной программы «Выполнение функций в сфере защиты населения и территорий Орловской области от чрезвычайных ситуаций природного и техногенного характера и обеспечения пожарной безопасности, террористических угроз, мобилизационной подготовки» с объемом финансирования 15,0тысяч рублей, в том числе: 2015 год – 0 тыс. рублей, 2016 год – 0 тыс. рублей, 2017 год – 15,0 тыс. рублей запланированы следующие мероприятия:</w:t>
      </w:r>
      <w:proofErr w:type="gramEnd"/>
    </w:p>
    <w:p w:rsidR="009A6A6F" w:rsidRDefault="009A6A6F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1)мобилизационная подготовка экономики;</w:t>
      </w:r>
    </w:p>
    <w:p w:rsidR="009A6A6F" w:rsidRDefault="009A6A6F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2)защита населения и территорий от чрезвычайных ситуаций природного и техногенного характера, гражданская оборона;</w:t>
      </w:r>
    </w:p>
    <w:p w:rsidR="009A6A6F" w:rsidRDefault="009A6A6F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3)обеспечение пожарной безопасности;</w:t>
      </w:r>
    </w:p>
    <w:p w:rsidR="009A6A6F" w:rsidRDefault="009A6A6F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4)организация работы комиссий (КЧС и ОПБ, антитеррористической, по бронированию ГПЗ, «СЗ»);</w:t>
      </w:r>
    </w:p>
    <w:p w:rsidR="009A6A6F" w:rsidRDefault="009A6A6F" w:rsidP="009A6A6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5)организация и ведение секретного делопроизводства.</w:t>
      </w:r>
    </w:p>
    <w:p w:rsidR="009A6A6F" w:rsidRDefault="009A6A6F" w:rsidP="009A6A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основных мероприятий муниципальной программы «Развитие системы комплексной безопасности в Знаменском районе Орловской области на 2015–2017 годы» </w:t>
      </w:r>
      <w:r>
        <w:rPr>
          <w:sz w:val="28"/>
          <w:szCs w:val="28"/>
        </w:rPr>
        <w:t>представлен в приложении 2 к муниципальной программе.</w:t>
      </w:r>
    </w:p>
    <w:p w:rsidR="009A6A6F" w:rsidRDefault="009A6A6F" w:rsidP="009A6A6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Характеристика мер муниципального регулирования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программы осуществляются меры муниципального регулирования, которые основаны на разработке и реализации нормативных правовых актов района.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нормативно-правовыми актами при реализации муниципальной программы являются: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Постановлений Администрации Знаменского района Орловской области от 3 августа 2011 года № 144 «Об организации и ведении гражданской обороны в Знаменском муниципальном районе Орловской области», от 6 февраля 2012 года № 27 «Об утверждении Положения о районном звене Орловской территориальной подсистемы Единой государственной системы предупреждения и ликвидации чрезвычайных ситуаций», от 13 марта 2013 года № 50-р «Об организации обучения населения Знаменского района по</w:t>
      </w:r>
      <w:proofErr w:type="gramEnd"/>
      <w:r>
        <w:rPr>
          <w:sz w:val="28"/>
          <w:szCs w:val="28"/>
        </w:rPr>
        <w:t xml:space="preserve"> вопросам гражданской обороны, защиты </w:t>
      </w:r>
      <w:r>
        <w:rPr>
          <w:sz w:val="28"/>
          <w:szCs w:val="28"/>
        </w:rPr>
        <w:lastRenderedPageBreak/>
        <w:t>от чрезвычайных ситуаций природного и техногенного характера, обеспечения пожарной безопасности и безопасности на водных объектах».</w:t>
      </w:r>
    </w:p>
    <w:p w:rsidR="009A6A6F" w:rsidRDefault="009A6A6F" w:rsidP="009A6A6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муниципального регулирования в сфере реализации муниципальной программы приведены в приложении 3 к муниципальной программе.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выполнения муниципальной программы возлагается на первого заместителя главы администрации Знаменского района Орловской области.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расходованием бюджетных средств осуществляет финансовый отдел Администрации Знаменского района Орловской области.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Координация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муниципальной программы предусматривают выполнение следующих мероприятий: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экономический анализ эффективности программных проектов и мероприятий;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сбор оперативной отчетной информации, подготовка в установленные сроки сводных квартальных и годовых отчетов;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подготовка соответствующего раздела годового доклада – отчета муниципального заказчика муниципальной программы о ходе ее реализации и эффективности использования финансовых средств;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подготовка предложений по финансированию муниципальной программы на очередной финансовый год;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корректировка плана реализации муниципальной программы на соответствующий год по источникам и объемам финансирования и по перечню предлагаемых к реализации программных мероприятий по результатам утверждения районного бюджета и уточнения возможных объемов финансирования из других источников;</w:t>
      </w:r>
    </w:p>
    <w:p w:rsidR="009A6A6F" w:rsidRDefault="009A6A6F" w:rsidP="009A6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подготовка проекта плана реализации муниципальной программы на очередной финансовый год с оценкой соответствующих финансовых потребностей.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Информация об участии акционерных обществ 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государственным участием, общественных, научных и иных 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организаций, а также целевых внебюджетных фондов 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реализации муниципальной программы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</w:p>
    <w:p w:rsidR="009A6A6F" w:rsidRDefault="009A6A6F" w:rsidP="009A6A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реализации мероприятий, предусмотренных муниципальной программой, участие акционерных обществ, общественных, научных и иных организаций, а также целевых внебюджетных фондов не планируется.</w:t>
      </w:r>
    </w:p>
    <w:p w:rsidR="009A6A6F" w:rsidRDefault="009A6A6F" w:rsidP="009A6A6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Обоснование объема финансовых ресурсов, 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необходимого</w:t>
      </w:r>
      <w:proofErr w:type="gramEnd"/>
      <w:r>
        <w:rPr>
          <w:color w:val="000000"/>
          <w:sz w:val="28"/>
          <w:szCs w:val="28"/>
        </w:rPr>
        <w:t xml:space="preserve"> для реализации муниципальной программы</w:t>
      </w:r>
    </w:p>
    <w:p w:rsidR="009A6A6F" w:rsidRDefault="009A6A6F" w:rsidP="009A6A6F">
      <w:pPr>
        <w:jc w:val="center"/>
        <w:rPr>
          <w:color w:val="000000"/>
        </w:rPr>
      </w:pPr>
    </w:p>
    <w:p w:rsidR="009A6A6F" w:rsidRDefault="009A6A6F" w:rsidP="009A6A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</w:t>
      </w:r>
    </w:p>
    <w:p w:rsidR="009A6A6F" w:rsidRDefault="009A6A6F" w:rsidP="009A6A6F">
      <w:pPr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Общий объем расходов на реализацию мероприятий муниципальной программы </w:t>
      </w:r>
      <w:r w:rsidR="00FB2BA6">
        <w:rPr>
          <w:bCs/>
          <w:color w:val="000000"/>
          <w:sz w:val="28"/>
          <w:szCs w:val="28"/>
        </w:rPr>
        <w:t>составляет 85</w:t>
      </w:r>
      <w:r>
        <w:rPr>
          <w:bCs/>
          <w:color w:val="000000"/>
          <w:sz w:val="28"/>
          <w:szCs w:val="28"/>
        </w:rPr>
        <w:t>,0 тыс. руб. рублей, из них:</w:t>
      </w:r>
    </w:p>
    <w:p w:rsidR="009A6A6F" w:rsidRDefault="00FB2BA6" w:rsidP="009A6A6F">
      <w:pPr>
        <w:ind w:left="14" w:right="-101" w:firstLine="695"/>
        <w:rPr>
          <w:sz w:val="28"/>
          <w:szCs w:val="28"/>
        </w:rPr>
      </w:pPr>
      <w:r>
        <w:rPr>
          <w:color w:val="000000"/>
          <w:sz w:val="28"/>
          <w:szCs w:val="28"/>
        </w:rPr>
        <w:t>районный бюджет – 85</w:t>
      </w:r>
      <w:r w:rsidR="009A6A6F">
        <w:rPr>
          <w:color w:val="000000"/>
          <w:sz w:val="28"/>
          <w:szCs w:val="28"/>
        </w:rPr>
        <w:t>,0</w:t>
      </w:r>
      <w:r w:rsidR="009A6A6F">
        <w:rPr>
          <w:sz w:val="28"/>
          <w:szCs w:val="28"/>
        </w:rPr>
        <w:t xml:space="preserve"> тыс. руб. (прогнозируемые средства)</w:t>
      </w:r>
    </w:p>
    <w:p w:rsidR="009A6A6F" w:rsidRDefault="009A6A6F" w:rsidP="009A6A6F">
      <w:pPr>
        <w:snapToGrid w:val="0"/>
        <w:spacing w:line="240" w:lineRule="atLeast"/>
        <w:ind w:lef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по годам:</w:t>
      </w:r>
    </w:p>
    <w:p w:rsidR="009A6A6F" w:rsidRDefault="009A6A6F" w:rsidP="009A6A6F">
      <w:pPr>
        <w:snapToGrid w:val="0"/>
        <w:spacing w:line="240" w:lineRule="atLeast"/>
        <w:ind w:left="14" w:firstLine="695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2015 год –  0 тыс. руб., </w:t>
      </w:r>
      <w:r>
        <w:rPr>
          <w:color w:val="000000"/>
          <w:sz w:val="28"/>
          <w:szCs w:val="28"/>
        </w:rPr>
        <w:t>из них:</w:t>
      </w:r>
    </w:p>
    <w:p w:rsidR="009A6A6F" w:rsidRDefault="009A6A6F" w:rsidP="009A6A6F">
      <w:pPr>
        <w:snapToGrid w:val="0"/>
        <w:spacing w:line="240" w:lineRule="atLeast"/>
        <w:ind w:left="14" w:firstLine="6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районный бюджет – 0 тыс. руб. (прогнозируемые средства);</w:t>
      </w:r>
    </w:p>
    <w:p w:rsidR="009A6A6F" w:rsidRDefault="009A6A6F" w:rsidP="009A6A6F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2016 год – 35,0 тыс. руб., из них:</w:t>
      </w:r>
    </w:p>
    <w:p w:rsidR="009A6A6F" w:rsidRDefault="009A6A6F" w:rsidP="009A6A6F">
      <w:pPr>
        <w:ind w:left="14" w:firstLine="6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районный бюджет – 35,0</w:t>
      </w:r>
      <w:r>
        <w:rPr>
          <w:sz w:val="28"/>
          <w:szCs w:val="28"/>
        </w:rPr>
        <w:t xml:space="preserve"> тыс. руб. (прогнозируемые средства)</w:t>
      </w:r>
      <w:r>
        <w:rPr>
          <w:color w:val="000000"/>
          <w:sz w:val="28"/>
          <w:szCs w:val="28"/>
        </w:rPr>
        <w:t>;</w:t>
      </w:r>
    </w:p>
    <w:p w:rsidR="009A6A6F" w:rsidRDefault="009A6A6F" w:rsidP="009A6A6F">
      <w:pPr>
        <w:snapToGrid w:val="0"/>
        <w:spacing w:line="240" w:lineRule="atLeast"/>
        <w:ind w:left="14" w:firstLine="695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2017 год – 50,0 тыс. руб., из них:</w:t>
      </w:r>
    </w:p>
    <w:p w:rsidR="009A6A6F" w:rsidRDefault="009A6A6F" w:rsidP="009A6A6F">
      <w:pPr>
        <w:ind w:left="14" w:firstLine="69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районный бюджет – 50,0 </w:t>
      </w:r>
      <w:r>
        <w:rPr>
          <w:sz w:val="28"/>
          <w:szCs w:val="28"/>
        </w:rPr>
        <w:t>тыс. руб. (прогнозируемые средства)</w:t>
      </w:r>
      <w:r>
        <w:rPr>
          <w:color w:val="000000"/>
          <w:sz w:val="28"/>
          <w:szCs w:val="28"/>
        </w:rPr>
        <w:t>;</w:t>
      </w:r>
    </w:p>
    <w:p w:rsidR="009A6A6F" w:rsidRDefault="009A6A6F" w:rsidP="009A6A6F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Источником финансирования мероприятий муниципальной программы является </w:t>
      </w:r>
      <w:r>
        <w:rPr>
          <w:color w:val="FF0000"/>
          <w:sz w:val="28"/>
          <w:szCs w:val="28"/>
        </w:rPr>
        <w:t>консолидированный</w:t>
      </w:r>
      <w:r>
        <w:rPr>
          <w:color w:val="000000"/>
          <w:sz w:val="28"/>
          <w:szCs w:val="28"/>
        </w:rPr>
        <w:t xml:space="preserve"> бюджет района.</w:t>
      </w:r>
    </w:p>
    <w:p w:rsidR="009A6A6F" w:rsidRDefault="009A6A6F" w:rsidP="009A6A6F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мероприятий муниципальной программы будет осуществляться в форме бюджетных ассигнований на год и планируемые периоды.</w:t>
      </w:r>
    </w:p>
    <w:p w:rsidR="009A6A6F" w:rsidRDefault="009A6A6F" w:rsidP="009A6A6F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реализации муниципальной программы представлена в приложениях 4 муниципальной программе.</w:t>
      </w:r>
    </w:p>
    <w:p w:rsidR="009A6A6F" w:rsidRDefault="009A6A6F" w:rsidP="009A6A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Прогноз конечных результатов реализации муниципальной программы, характеризующих целевое состояние (изменение состояния) уровня </w:t>
      </w:r>
    </w:p>
    <w:p w:rsidR="009A6A6F" w:rsidRDefault="009A6A6F" w:rsidP="009A6A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качества жизни населения Знаменского района Орловской области, социальной сферы, экономики, общественной безопасности, степени реализации других общественно значимых интересов и потребностей </w:t>
      </w:r>
    </w:p>
    <w:p w:rsidR="009A6A6F" w:rsidRDefault="009A6A6F" w:rsidP="009A6A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соответствующей сфере</w:t>
      </w:r>
    </w:p>
    <w:p w:rsidR="009A6A6F" w:rsidRDefault="009A6A6F" w:rsidP="009A6A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муниципальной программы позволит достичь следующих результатов:</w:t>
      </w:r>
    </w:p>
    <w:p w:rsidR="009A6A6F" w:rsidRDefault="009A6A6F" w:rsidP="009A6A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Сокращение времени оперативного реагирования экстренных спасательных служб района на чрезвычайные ситуации, пожары и различного рода происшествия до 3 % ежегодно.</w:t>
      </w:r>
    </w:p>
    <w:p w:rsidR="009A6A6F" w:rsidRDefault="009A6A6F" w:rsidP="009A6A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Снижение уровня гибели и травматизма людей в чрезвычайных ситуациях и на пожарах до 5 %. </w:t>
      </w:r>
    </w:p>
    <w:p w:rsidR="009A6A6F" w:rsidRDefault="009A6A6F" w:rsidP="009A6A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размеров материальных потерь от чрезвычайных ситуаций и пожаров до 5 %.</w:t>
      </w:r>
    </w:p>
    <w:p w:rsidR="009A6A6F" w:rsidRDefault="009A6A6F" w:rsidP="009A6A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населения района, оповещаемого с помощью дополнительных средств оповещения, с 60 % до 70 %.</w:t>
      </w:r>
    </w:p>
    <w:p w:rsidR="009A6A6F" w:rsidRDefault="009A6A6F" w:rsidP="009A6A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Увеличение обеспечения установленных категорий населения средствами индивидуальной защиты органов дыхания с 40 % в 2014 году до 70 % в 2017 году.</w:t>
      </w:r>
    </w:p>
    <w:p w:rsidR="009A6A6F" w:rsidRDefault="009A6A6F" w:rsidP="009A6A6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гибели людей и несчастных случаев на водных объектах.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Анализ рисков реализации муниципальной программы 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описание мер управления рисками реализации 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</w:t>
      </w:r>
    </w:p>
    <w:p w:rsidR="009A6A6F" w:rsidRDefault="009A6A6F" w:rsidP="009A6A6F">
      <w:pPr>
        <w:jc w:val="center"/>
        <w:rPr>
          <w:color w:val="000000"/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муниципальной программы могут возникнуть риски, связанные: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1)с недостатками в управлении муниципальной программой и подпрограммами;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2)нарушениями стабильности финансирования.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Преодоление этих рисков возможно путем ежегодного мониторинга результатов реализации муниципальной программы.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цели муниципальной программы зависит, прежде всего, от своевременного и стабильного финансирования, которое будет определяться ресурсами бюджета Знаменского района и Орловской области, а также эффективностью управления ходом реализации муниципальной программы по качественным показателям и индикаторам.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управление указанными рисками в процессе реализации муниципальной программы будет осуществляться посредством: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1)формирования эффективной системы управления муниципальной программой на основе четкого распределения функций, полномочий и ответственности исполнителей;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2)перераспределения объемов финансирования в зависимости от динамики и темпов достижения поставленных целей, внешних факторов;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3)планирования реализации муниципальной программы с применением методик оценки эффективности бюджетных расходов, достижения цели и задач муниципальной программы.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>
      <w:pPr>
        <w:rPr>
          <w:color w:val="000000"/>
          <w:sz w:val="28"/>
          <w:szCs w:val="28"/>
        </w:rPr>
        <w:sectPr w:rsidR="009A6A6F">
          <w:pgSz w:w="11906" w:h="16838"/>
          <w:pgMar w:top="993" w:right="851" w:bottom="851" w:left="1701" w:header="709" w:footer="709" w:gutter="0"/>
          <w:pgNumType w:start="1"/>
          <w:cols w:space="720"/>
        </w:sectPr>
      </w:pPr>
    </w:p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1</w:t>
      </w:r>
    </w:p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Орловской области «Развитие системы комплексной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безопасности в Знаменском районе </w:t>
      </w:r>
    </w:p>
    <w:p w:rsidR="009A6A6F" w:rsidRDefault="009A6A6F" w:rsidP="009A6A6F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Орловской области на 2015–2017 годы</w:t>
      </w:r>
      <w:r>
        <w:rPr>
          <w:b/>
          <w:sz w:val="28"/>
          <w:szCs w:val="28"/>
        </w:rPr>
        <w:t>»</w:t>
      </w:r>
    </w:p>
    <w:p w:rsidR="009A6A6F" w:rsidRDefault="009A6A6F" w:rsidP="009A6A6F">
      <w:pPr>
        <w:tabs>
          <w:tab w:val="left" w:pos="9072"/>
        </w:tabs>
        <w:autoSpaceDE w:val="0"/>
        <w:ind w:left="8931"/>
        <w:jc w:val="center"/>
      </w:pP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показателях (индикаторах) муниципальной программы Знаменского района Орловской области 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системы комплексной безопасности в Знаменском районе Орловской области на 2015–2017 годы</w:t>
      </w:r>
      <w:r>
        <w:rPr>
          <w:b/>
          <w:sz w:val="28"/>
          <w:szCs w:val="28"/>
        </w:rPr>
        <w:t>»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их </w:t>
      </w:r>
      <w:proofErr w:type="gramStart"/>
      <w:r>
        <w:rPr>
          <w:sz w:val="28"/>
          <w:szCs w:val="28"/>
        </w:rPr>
        <w:t>значениях</w:t>
      </w:r>
      <w:proofErr w:type="gramEnd"/>
    </w:p>
    <w:p w:rsidR="009A6A6F" w:rsidRDefault="009A6A6F" w:rsidP="009A6A6F">
      <w:pPr>
        <w:autoSpaceDE w:val="0"/>
        <w:jc w:val="center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31"/>
        <w:gridCol w:w="2955"/>
        <w:gridCol w:w="1356"/>
        <w:gridCol w:w="1356"/>
        <w:gridCol w:w="2072"/>
        <w:gridCol w:w="2190"/>
        <w:gridCol w:w="4293"/>
      </w:tblGrid>
      <w:tr w:rsidR="009A6A6F" w:rsidTr="009A6A6F">
        <w:trPr>
          <w:cantSplit/>
          <w:trHeight w:val="360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9A6A6F" w:rsidTr="009A6A6F">
        <w:trPr>
          <w:cantSplit/>
          <w:trHeight w:val="480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/>
        </w:tc>
        <w:tc>
          <w:tcPr>
            <w:tcW w:w="2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/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/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показатель (201 год)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6F" w:rsidTr="009A6A6F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A6A6F" w:rsidTr="009A6A6F">
        <w:trPr>
          <w:cantSplit/>
          <w:trHeight w:val="24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rPr>
                <w:color w:val="000000"/>
              </w:rPr>
            </w:pPr>
            <w:r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Знаменском районе на 2015–2017 годы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A6F" w:rsidRDefault="009A6A6F">
            <w:pPr>
              <w:jc w:val="center"/>
            </w:pPr>
            <w:r>
              <w:rPr>
                <w:color w:val="000000"/>
              </w:rPr>
              <w:t>7,5</w:t>
            </w:r>
          </w:p>
          <w:p w:rsidR="009A6A6F" w:rsidRDefault="009A6A6F">
            <w:pPr>
              <w:jc w:val="center"/>
            </w:pPr>
          </w:p>
        </w:tc>
      </w:tr>
      <w:tr w:rsidR="009A6A6F" w:rsidTr="009A6A6F">
        <w:trPr>
          <w:cantSplit/>
          <w:trHeight w:val="19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firstLine="23"/>
              <w:rPr>
                <w:color w:val="000000"/>
              </w:rPr>
            </w:pPr>
            <w:r>
              <w:rPr>
                <w:sz w:val="28"/>
                <w:szCs w:val="28"/>
              </w:rPr>
              <w:t>«Совершенствование системы обеспечения вызовов экстренных служб на территории Знаменского района на 2015-2017 годы»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A6F" w:rsidRDefault="009A6A6F">
            <w:pPr>
              <w:jc w:val="center"/>
            </w:pPr>
            <w:r>
              <w:rPr>
                <w:color w:val="000000"/>
              </w:rPr>
              <w:t>7,5</w:t>
            </w:r>
          </w:p>
        </w:tc>
      </w:tr>
      <w:tr w:rsidR="009A6A6F" w:rsidTr="009A6A6F">
        <w:trPr>
          <w:cantSplit/>
          <w:trHeight w:val="192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«Создание мест массового отдыха людей на воде, общественных спасательных постов в местах массового отдыха населения, обучение населения, прежде всего детей, приемам спасания на воде, профилактике и предупреждению несчастных случаев на воде и пропаганде здорового образа жизни в Знаменском районе на</w:t>
            </w:r>
            <w:r>
              <w:rPr>
                <w:spacing w:val="-2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2015–2017 годы».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A6F" w:rsidRDefault="009A6A6F">
            <w:pPr>
              <w:jc w:val="center"/>
            </w:pPr>
            <w:r>
              <w:rPr>
                <w:color w:val="000000"/>
              </w:rPr>
              <w:t>7,5</w:t>
            </w:r>
          </w:p>
        </w:tc>
      </w:tr>
      <w:tr w:rsidR="009A6A6F" w:rsidTr="009A6A6F">
        <w:trPr>
          <w:cantSplit/>
          <w:trHeight w:val="1422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«Выполнение функций в сфере защиты населения и территорий Знаменского района от чрезвычайных ситуаций природного и техногенного характера, обеспечения пожарной безопасности и мобилизационной подготовки»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A6F" w:rsidRDefault="009A6A6F">
            <w:pPr>
              <w:jc w:val="center"/>
            </w:pPr>
            <w:r>
              <w:rPr>
                <w:color w:val="000000"/>
              </w:rPr>
              <w:t>7,5</w:t>
            </w:r>
          </w:p>
        </w:tc>
      </w:tr>
      <w:tr w:rsidR="009A6A6F" w:rsidTr="009A6A6F">
        <w:trPr>
          <w:cantSplit/>
          <w:trHeight w:val="1422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«Создание запасов средств индивидуальной защиты населения не занятых в сфере производства»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6F" w:rsidRDefault="009A6A6F">
            <w:pPr>
              <w:jc w:val="center"/>
            </w:pPr>
            <w:r>
              <w:rPr>
                <w:color w:val="000000"/>
              </w:rPr>
              <w:t>7,5</w:t>
            </w:r>
          </w:p>
          <w:p w:rsidR="009A6A6F" w:rsidRDefault="009A6A6F">
            <w:pPr>
              <w:jc w:val="center"/>
            </w:pPr>
          </w:p>
        </w:tc>
      </w:tr>
      <w:tr w:rsidR="009A6A6F" w:rsidTr="009A6A6F">
        <w:trPr>
          <w:cantSplit/>
          <w:trHeight w:val="1307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«Обучение населения Знаменского района по вопросам гражданской защиты»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r>
              <w:rPr>
                <w:color w:val="000000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A6F" w:rsidRDefault="009A6A6F">
            <w:pPr>
              <w:jc w:val="center"/>
            </w:pPr>
            <w:r>
              <w:rPr>
                <w:color w:val="000000"/>
              </w:rPr>
              <w:t>2,5</w:t>
            </w:r>
          </w:p>
        </w:tc>
      </w:tr>
      <w:tr w:rsidR="009A6A6F" w:rsidTr="009A6A6F">
        <w:trPr>
          <w:cantSplit/>
          <w:trHeight w:val="1387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«Укрепление инженерной защиты для укрытия населения Знаменского района»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r>
              <w:rPr>
                <w:color w:val="000000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A6F" w:rsidRDefault="009A6A6F">
            <w:pPr>
              <w:jc w:val="center"/>
            </w:pPr>
            <w:r>
              <w:rPr>
                <w:color w:val="000000"/>
              </w:rPr>
              <w:t>2,5</w:t>
            </w:r>
          </w:p>
        </w:tc>
      </w:tr>
      <w:tr w:rsidR="009A6A6F" w:rsidTr="009A6A6F">
        <w:trPr>
          <w:cantSplit/>
          <w:trHeight w:val="1431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«Совершенствование деятельности Единой дежурно-диспетчерской службы (ЕДДС) Знаменского района»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r>
              <w:rPr>
                <w:color w:val="000000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A6F" w:rsidRDefault="009A6A6F">
            <w:pPr>
              <w:jc w:val="center"/>
            </w:pPr>
            <w:r>
              <w:rPr>
                <w:color w:val="000000"/>
              </w:rPr>
              <w:t>5,0</w:t>
            </w:r>
          </w:p>
        </w:tc>
      </w:tr>
      <w:tr w:rsidR="009A6A6F" w:rsidTr="009A6A6F">
        <w:trPr>
          <w:cantSplit/>
          <w:trHeight w:val="112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 xml:space="preserve">Аттестация испытания </w:t>
            </w:r>
            <w:proofErr w:type="spellStart"/>
            <w:r>
              <w:rPr>
                <w:sz w:val="28"/>
                <w:szCs w:val="28"/>
              </w:rPr>
              <w:t>автоматизиронной</w:t>
            </w:r>
            <w:proofErr w:type="spellEnd"/>
            <w:r>
              <w:rPr>
                <w:sz w:val="28"/>
                <w:szCs w:val="28"/>
              </w:rPr>
              <w:t xml:space="preserve"> системы на соответствие требованиям по защите информации составляющей государственную тайну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A6F" w:rsidRDefault="009A6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6A6F" w:rsidTr="009A6A6F">
        <w:trPr>
          <w:cantSplit/>
          <w:trHeight w:val="112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rPr>
                <w:sz w:val="28"/>
                <w:szCs w:val="28"/>
              </w:rPr>
              <w:t>«Обеспечение режима секретности в Администрации Знаменского района»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r>
              <w:rPr>
                <w:color w:val="000000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jc w:val="center"/>
            </w:pPr>
            <w:r>
              <w:rPr>
                <w:color w:val="000000"/>
              </w:rPr>
              <w:t>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A6F" w:rsidRDefault="009A6A6F">
            <w:pPr>
              <w:jc w:val="center"/>
            </w:pPr>
            <w:r>
              <w:rPr>
                <w:color w:val="000000"/>
              </w:rPr>
              <w:t>2,5</w:t>
            </w:r>
          </w:p>
          <w:p w:rsidR="009A6A6F" w:rsidRDefault="009A6A6F">
            <w:pPr>
              <w:jc w:val="center"/>
            </w:pPr>
          </w:p>
        </w:tc>
      </w:tr>
      <w:tr w:rsidR="009A6A6F" w:rsidTr="009A6A6F">
        <w:trPr>
          <w:cantSplit/>
          <w:trHeight w:val="1125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  <w:rPr>
                <w:b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A6A6F" w:rsidRDefault="009A6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A6F" w:rsidRDefault="009A6A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</w:tbl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right"/>
        <w:rPr>
          <w:sz w:val="28"/>
          <w:szCs w:val="28"/>
        </w:rPr>
      </w:pPr>
    </w:p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Орловской области «Развитие системы комплексной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безопасности в Знаменском районе </w:t>
      </w:r>
    </w:p>
    <w:p w:rsidR="009A6A6F" w:rsidRDefault="009A6A6F" w:rsidP="009A6A6F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Орловской области на 2015–2017 годы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муниципальной программы Знаменского района Орловской области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системы комплексной безопасности в Знаменском районе Орловской области на 2015–2017 годы</w:t>
      </w:r>
      <w:r>
        <w:rPr>
          <w:b/>
          <w:sz w:val="28"/>
          <w:szCs w:val="28"/>
        </w:rPr>
        <w:t>»</w:t>
      </w:r>
    </w:p>
    <w:p w:rsidR="009A6A6F" w:rsidRDefault="009A6A6F" w:rsidP="009A6A6F">
      <w:pPr>
        <w:autoSpaceDE w:val="0"/>
        <w:jc w:val="center"/>
        <w:rPr>
          <w:b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215"/>
        <w:gridCol w:w="2380"/>
        <w:gridCol w:w="1485"/>
        <w:gridCol w:w="1575"/>
        <w:gridCol w:w="2205"/>
        <w:gridCol w:w="2350"/>
      </w:tblGrid>
      <w:tr w:rsidR="009A6A6F" w:rsidTr="009A6A6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№</w:t>
            </w:r>
          </w:p>
        </w:tc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 xml:space="preserve">Наименование основного    </w:t>
            </w:r>
            <w:r>
              <w:br/>
              <w:t>мероприятия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Ответственный исполнитель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Срок</w:t>
            </w:r>
          </w:p>
        </w:tc>
        <w:tc>
          <w:tcPr>
            <w:tcW w:w="2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Последствия не реализации ведомственной целевой программы, основного мероприятия</w:t>
            </w:r>
          </w:p>
        </w:tc>
      </w:tr>
      <w:tr w:rsidR="009A6A6F" w:rsidTr="009A6A6F">
        <w:trPr>
          <w:cantSplit/>
          <w:trHeight w:val="7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/>
        </w:tc>
        <w:tc>
          <w:tcPr>
            <w:tcW w:w="4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/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/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начала реализации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окончания реализации</w:t>
            </w:r>
          </w:p>
        </w:tc>
        <w:tc>
          <w:tcPr>
            <w:tcW w:w="2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/>
        </w:tc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6F" w:rsidRDefault="009A6A6F"/>
        </w:tc>
      </w:tr>
      <w:tr w:rsidR="009A6A6F" w:rsidTr="009A6A6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7</w:t>
            </w:r>
          </w:p>
        </w:tc>
      </w:tr>
      <w:tr w:rsidR="009A6A6F" w:rsidTr="009A6A6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rPr>
                <w:color w:val="000000"/>
              </w:rPr>
            </w:pPr>
            <w:r>
              <w:t>Снижение рисков и смягчение последствий чрезвычайных ситуаций природного и техногенного характера в Знаменском районе на 2015–2017 годы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9A6A6F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2015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2017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Обеспечение комплексной безопасности населения района при угрозе или возникновении чрезвычайных ситуаций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Нанесение экономического ущерба, возможные людские потери</w:t>
            </w:r>
          </w:p>
        </w:tc>
      </w:tr>
      <w:tr w:rsidR="009A6A6F" w:rsidTr="009A6A6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lastRenderedPageBreak/>
              <w:t>2.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firstLine="23"/>
              <w:rPr>
                <w:color w:val="000000"/>
              </w:rPr>
            </w:pPr>
            <w:r>
              <w:t>«Совершенствование системы обеспечения вызовов экстренных служб на территории Знаменского района на 2015-2017 годы»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9A6A6F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2015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2017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Сокращение времени оперативного реагирования спасательных служб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Нанесение экономического ущерба, возможные людские потери</w:t>
            </w:r>
          </w:p>
        </w:tc>
      </w:tr>
      <w:tr w:rsidR="009A6A6F" w:rsidTr="009A6A6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3.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t>«Создание мест массового отдыха людей на воде, общественных спасательных постов в местах массового отдыха населения, обучение населения, прежде всего детей, приемам спасания на воде, профилактике и предупреждению несчастных случаев на воде и пропаганде здорового образа жизни в Знаменском районе на</w:t>
            </w:r>
            <w:r>
              <w:rPr>
                <w:spacing w:val="-20"/>
              </w:rPr>
              <w:t xml:space="preserve"> </w:t>
            </w:r>
            <w:r>
              <w:t>2015–2017  годы».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9A6A6F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2015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2017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Снижение числа несчастных случаев и гибели людей на воде. Формирование культуры отдыха на воде и общественных местах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Нанесение экономического ущерба, возможные людские потери</w:t>
            </w:r>
          </w:p>
        </w:tc>
      </w:tr>
      <w:tr w:rsidR="009A6A6F" w:rsidTr="009A6A6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4.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t>«Выполнение функций в сфере защиты населения и территорий Знаменского района от чрезвычайных ситуаций природного и техногенного характера, обеспечения пожарной безопасности и мобилизационной подготовки»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9A6A6F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2015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2017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Обеспечение безопасности населения района, смягчение последствий возникновения чрезвычайных ситуаций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Нанесение экономического ущерба, возможные людские потери</w:t>
            </w:r>
          </w:p>
        </w:tc>
      </w:tr>
      <w:tr w:rsidR="009A6A6F" w:rsidTr="009A6A6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lastRenderedPageBreak/>
              <w:t>5.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t>«Создание запасов средств индивидуальной защиты населения не занятых в сфере производства»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9A6A6F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2015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2017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Сохранение жизни и здоровья населения района при угрозе и возникновении чрезвычайных ситуаций, связанных с выбросом отравляющих веществ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Возможные людские потери</w:t>
            </w:r>
          </w:p>
        </w:tc>
      </w:tr>
      <w:tr w:rsidR="009A6A6F" w:rsidTr="009A6A6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6.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t>«Обучение населения Знаменского района по вопросам гражданской защиты»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9A6A6F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2015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2017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Высокий уровень знаний среди населения по вопросам защиты в условиях мирного и военного времени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Нанесение экономического ущерба, возможные людские потери</w:t>
            </w:r>
          </w:p>
        </w:tc>
      </w:tr>
      <w:tr w:rsidR="009A6A6F" w:rsidTr="009A6A6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7.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t>«Укрепление инженерной защиты для укрытия населения Знаменского района»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9A6A6F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2015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2017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Приведение в готовность защитных сооружений (</w:t>
            </w:r>
            <w:proofErr w:type="gramStart"/>
            <w:r>
              <w:t>ПРУ</w:t>
            </w:r>
            <w:proofErr w:type="gramEnd"/>
            <w:r>
              <w:t>) ГО для укрытия населения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Возможные людские потери</w:t>
            </w:r>
          </w:p>
        </w:tc>
      </w:tr>
      <w:tr w:rsidR="009A6A6F" w:rsidTr="009A6A6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lastRenderedPageBreak/>
              <w:t>8.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t>«Совершенствование деятельности Единой дежурно-диспетчерской службы (ЕДДС) Знаменского района»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9A6A6F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2015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2017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 xml:space="preserve">Оперативное реагирование и ликвидация последствий возможных чрезвычайных ситуаций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 xml:space="preserve">Несвоевременное реагирование и принятие мер, которые приведут </w:t>
            </w:r>
            <w:proofErr w:type="gramStart"/>
            <w:r>
              <w:t>к</w:t>
            </w:r>
            <w:proofErr w:type="gramEnd"/>
            <w:r>
              <w:t xml:space="preserve"> увеличение масштабов и последствий чрезвычайных ситуаций</w:t>
            </w:r>
          </w:p>
        </w:tc>
      </w:tr>
      <w:tr w:rsidR="009A6A6F" w:rsidTr="009A6A6F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9.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autoSpaceDN w:val="0"/>
              <w:adjustRightInd w:val="0"/>
              <w:ind w:right="-113"/>
            </w:pPr>
            <w:r>
              <w:t>«Обеспечение режима секретности в Администрации Знаменского района»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9A6A6F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2015 год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2017 год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Сохранность сведений составляющих государственную тайну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Возникновение причин и условий, способствующих реализации угроз безопасности РФ</w:t>
            </w:r>
          </w:p>
        </w:tc>
      </w:tr>
    </w:tbl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Приложение 3</w:t>
      </w:r>
    </w:p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Орловской области «Развитие системы комплексной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безопасности в Знаменском районе </w:t>
      </w:r>
    </w:p>
    <w:p w:rsidR="009A6A6F" w:rsidRDefault="009A6A6F" w:rsidP="009A6A6F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Орловской области на 2015–2017 годы</w:t>
      </w:r>
      <w:r>
        <w:rPr>
          <w:b/>
          <w:sz w:val="28"/>
          <w:szCs w:val="28"/>
        </w:rPr>
        <w:t>»</w:t>
      </w:r>
    </w:p>
    <w:p w:rsidR="009A6A6F" w:rsidRDefault="009A6A6F" w:rsidP="009A6A6F">
      <w:pPr>
        <w:autoSpaceDE w:val="0"/>
        <w:ind w:left="10915"/>
        <w:jc w:val="center"/>
        <w:rPr>
          <w:sz w:val="28"/>
          <w:szCs w:val="28"/>
        </w:rPr>
      </w:pPr>
    </w:p>
    <w:p w:rsidR="009A6A6F" w:rsidRDefault="009A6A6F" w:rsidP="009A6A6F">
      <w:pPr>
        <w:autoSpaceDE w:val="0"/>
        <w:ind w:left="10915"/>
        <w:jc w:val="center"/>
        <w:rPr>
          <w:sz w:val="28"/>
          <w:szCs w:val="28"/>
        </w:rPr>
      </w:pP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основных мерах правового регулирования в сфере реализации муниципальной программы 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системы комплексной безопасности в Знаменском районе Орловской области на 2015–2017 годы</w:t>
      </w:r>
      <w:r>
        <w:rPr>
          <w:b/>
          <w:sz w:val="28"/>
          <w:szCs w:val="28"/>
        </w:rPr>
        <w:t>»</w:t>
      </w:r>
    </w:p>
    <w:p w:rsidR="009A6A6F" w:rsidRDefault="009A6A6F" w:rsidP="009A6A6F">
      <w:pPr>
        <w:autoSpaceDE w:val="0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0"/>
        <w:gridCol w:w="2758"/>
        <w:gridCol w:w="6663"/>
        <w:gridCol w:w="3544"/>
        <w:gridCol w:w="1559"/>
      </w:tblGrid>
      <w:tr w:rsidR="009A6A6F" w:rsidTr="009A6A6F">
        <w:trPr>
          <w:cantSplit/>
          <w:trHeight w:val="48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№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Вид</w:t>
            </w:r>
          </w:p>
          <w:p w:rsidR="009A6A6F" w:rsidRDefault="009A6A6F">
            <w:pPr>
              <w:autoSpaceDE w:val="0"/>
              <w:snapToGrid w:val="0"/>
              <w:jc w:val="center"/>
            </w:pPr>
            <w:r>
              <w:t xml:space="preserve">нормативного  </w:t>
            </w:r>
          </w:p>
          <w:p w:rsidR="009A6A6F" w:rsidRDefault="009A6A6F">
            <w:pPr>
              <w:autoSpaceDE w:val="0"/>
              <w:snapToGrid w:val="0"/>
              <w:jc w:val="center"/>
            </w:pPr>
            <w:r>
              <w:t>правового акта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Основные положения нормативного правового акта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Ожидаемые сроки принятия</w:t>
            </w:r>
          </w:p>
        </w:tc>
      </w:tr>
      <w:tr w:rsidR="009A6A6F" w:rsidTr="009A6A6F">
        <w:trPr>
          <w:cantSplit/>
          <w:trHeight w:val="24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 xml:space="preserve">1. 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Постановление Администрации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hd w:val="clear" w:color="auto" w:fill="FFFFFF"/>
              <w:snapToGrid w:val="0"/>
              <w:spacing w:line="315" w:lineRule="atLeast"/>
              <w:jc w:val="both"/>
              <w:textAlignment w:val="baseline"/>
              <w:rPr>
                <w:rFonts w:cs="Arial"/>
                <w:color w:val="2D2D2D"/>
              </w:rPr>
            </w:pPr>
            <w:r>
              <w:rPr>
                <w:rFonts w:cs="Arial"/>
                <w:color w:val="2D2D2D"/>
              </w:rPr>
              <w:t xml:space="preserve">Утверждает Порядок </w:t>
            </w:r>
            <w:r>
              <w:rPr>
                <w:rFonts w:cs="Arial"/>
                <w:color w:val="2D2D2D"/>
                <w:kern w:val="2"/>
              </w:rPr>
              <w:t>организации и проведения районных смотров-конкурсов по вопросам гражданской защиты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3 квартал 2015 года</w:t>
            </w:r>
          </w:p>
        </w:tc>
      </w:tr>
      <w:tr w:rsidR="009A6A6F" w:rsidTr="009A6A6F">
        <w:trPr>
          <w:cantSplit/>
          <w:trHeight w:val="129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2.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Постановление Администрации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jc w:val="both"/>
            </w:pPr>
            <w:r>
              <w:t>Утверждает порядок создания средств индивидуальной защиты, дозиметрического и лабораторного контроля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2 квартал 2015 года</w:t>
            </w:r>
          </w:p>
        </w:tc>
      </w:tr>
      <w:tr w:rsidR="009A6A6F" w:rsidTr="009A6A6F">
        <w:trPr>
          <w:cantSplit/>
          <w:trHeight w:val="10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3.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Постановление Администрации 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jc w:val="both"/>
            </w:pPr>
            <w:r>
              <w:t>Утверждает порядок выделения сре</w:t>
            </w:r>
            <w:proofErr w:type="gramStart"/>
            <w:r>
              <w:t>дств дл</w:t>
            </w:r>
            <w:proofErr w:type="gramEnd"/>
            <w:r>
              <w:t>я ликвидации последствий чрезвычайных ситуаций природного и техногенного характера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1 квартал 2015 года</w:t>
            </w:r>
          </w:p>
        </w:tc>
      </w:tr>
      <w:tr w:rsidR="009A6A6F" w:rsidTr="009A6A6F">
        <w:trPr>
          <w:cantSplit/>
          <w:trHeight w:val="10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lastRenderedPageBreak/>
              <w:t>4.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Постановление Администрации 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jc w:val="both"/>
            </w:pPr>
            <w:r>
              <w:t>Утверждает порядок организации мероприятий по обеспечению безопасности людей на водных объектах Знаменского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2 квартал 2015 года</w:t>
            </w:r>
          </w:p>
        </w:tc>
      </w:tr>
      <w:tr w:rsidR="009A6A6F" w:rsidTr="009A6A6F">
        <w:trPr>
          <w:cantSplit/>
          <w:trHeight w:val="10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5.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Постановление Администрации 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jc w:val="both"/>
            </w:pPr>
            <w:r>
              <w:t>О внесении изменений в постановление администрации Знаменского района о деятельности ЕДДС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2 квартал 2015 года</w:t>
            </w:r>
          </w:p>
        </w:tc>
      </w:tr>
      <w:tr w:rsidR="009A6A6F" w:rsidTr="009A6A6F">
        <w:trPr>
          <w:cantSplit/>
          <w:trHeight w:val="10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6.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Постановление Администрации 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jc w:val="both"/>
            </w:pPr>
            <w:r>
              <w:t>О внесении изменений в постановление Администрации  Знаменского района об утверждении районной муниципальной программы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4 квартал 2015 года</w:t>
            </w:r>
          </w:p>
        </w:tc>
      </w:tr>
      <w:tr w:rsidR="009A6A6F" w:rsidTr="009A6A6F">
        <w:trPr>
          <w:cantSplit/>
          <w:trHeight w:val="1075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7.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Постановление Администрации  Знаменского района Орловской области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snapToGrid w:val="0"/>
              <w:jc w:val="both"/>
            </w:pPr>
            <w:r>
              <w:t xml:space="preserve">О внесении изменений в постановление Администрации  Знаменского района об организации </w:t>
            </w:r>
            <w:proofErr w:type="gramStart"/>
            <w:r>
              <w:t>обучения населения по вопросам</w:t>
            </w:r>
            <w:proofErr w:type="gramEnd"/>
            <w:r>
              <w:t xml:space="preserve"> гражданской защиты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района, финансовый отдел, отдел бухгалтерского учета и планирования, главный специалист по ГОЧС и мобилизационной подготовке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1 квартал 2015 года</w:t>
            </w:r>
          </w:p>
        </w:tc>
      </w:tr>
    </w:tbl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/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                         Приложение 4</w:t>
      </w:r>
    </w:p>
    <w:p w:rsidR="009A6A6F" w:rsidRDefault="009A6A6F" w:rsidP="009A6A6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к муниципальной программе Знаменского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                  Орловской области «Развитие системы комплексной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безопасности в Знаменском районе </w:t>
      </w:r>
    </w:p>
    <w:p w:rsidR="009A6A6F" w:rsidRDefault="009A6A6F" w:rsidP="009A6A6F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Орловской области на 2015–2017 годы</w:t>
      </w:r>
      <w:r>
        <w:rPr>
          <w:b/>
          <w:sz w:val="28"/>
          <w:szCs w:val="28"/>
        </w:rPr>
        <w:t>»</w:t>
      </w:r>
    </w:p>
    <w:p w:rsidR="009A6A6F" w:rsidRDefault="009A6A6F" w:rsidP="009A6A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A6F" w:rsidRDefault="009A6A6F" w:rsidP="009A6A6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Ресурсное обеспечение реализации государственной программы Орловской области </w:t>
      </w:r>
    </w:p>
    <w:p w:rsidR="009A6A6F" w:rsidRDefault="009A6A6F" w:rsidP="009A6A6F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«Развитие системы комплексной безопасности в Знаменском районе Орловской области на 2015–2017 годы</w:t>
      </w:r>
      <w:r>
        <w:rPr>
          <w:b/>
          <w:sz w:val="28"/>
          <w:szCs w:val="28"/>
        </w:rPr>
        <w:t>»</w:t>
      </w:r>
    </w:p>
    <w:p w:rsidR="009A6A6F" w:rsidRDefault="009A6A6F" w:rsidP="009A6A6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601" w:type="dxa"/>
        <w:tblLayout w:type="fixed"/>
        <w:tblLook w:val="04A0"/>
      </w:tblPr>
      <w:tblGrid>
        <w:gridCol w:w="1985"/>
        <w:gridCol w:w="2266"/>
        <w:gridCol w:w="2163"/>
        <w:gridCol w:w="649"/>
        <w:gridCol w:w="745"/>
        <w:gridCol w:w="745"/>
        <w:gridCol w:w="745"/>
        <w:gridCol w:w="1120"/>
        <w:gridCol w:w="1410"/>
        <w:gridCol w:w="1350"/>
        <w:gridCol w:w="2455"/>
      </w:tblGrid>
      <w:tr w:rsidR="009A6A6F" w:rsidTr="009A6A6F">
        <w:trPr>
          <w:cantSplit/>
          <w:trHeight w:val="27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</w:t>
            </w:r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муниципальной программы, главные распорядители средств районного бюджета</w:t>
            </w:r>
          </w:p>
        </w:tc>
        <w:tc>
          <w:tcPr>
            <w:tcW w:w="2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Код бюджетной классификации</w:t>
            </w:r>
          </w:p>
        </w:tc>
        <w:tc>
          <w:tcPr>
            <w:tcW w:w="6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реализации, тыс. рублей</w:t>
            </w:r>
          </w:p>
        </w:tc>
      </w:tr>
      <w:tr w:rsidR="009A6A6F" w:rsidTr="009A6A6F">
        <w:trPr>
          <w:cantSplit/>
          <w:trHeight w:val="27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/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/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/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ind w:left="-84" w:right="-10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ГРБС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ind w:left="-114" w:right="-98"/>
              <w:jc w:val="center"/>
            </w:pPr>
            <w:proofErr w:type="spellStart"/>
            <w:r>
              <w:t>Рз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ind w:left="-118" w:right="-137"/>
              <w:jc w:val="center"/>
            </w:pPr>
            <w:r>
              <w:t>ЦСР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ind w:left="-79"/>
              <w:jc w:val="center"/>
            </w:pPr>
            <w:r>
              <w:t>ВР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всего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2015 год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2016 год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2017 год</w:t>
            </w:r>
          </w:p>
        </w:tc>
      </w:tr>
      <w:tr w:rsidR="009A6A6F" w:rsidTr="009A6A6F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3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10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11</w:t>
            </w:r>
          </w:p>
          <w:p w:rsidR="009A6A6F" w:rsidRDefault="009A6A6F">
            <w:pPr>
              <w:autoSpaceDE w:val="0"/>
              <w:snapToGrid w:val="0"/>
              <w:jc w:val="center"/>
            </w:pPr>
            <w:r>
              <w:t>12</w:t>
            </w:r>
          </w:p>
        </w:tc>
      </w:tr>
      <w:tr w:rsidR="009A6A6F" w:rsidTr="009A6A6F">
        <w:trPr>
          <w:cantSplit/>
          <w:trHeight w:val="113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Муниципальная программа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  <w:jc w:val="center"/>
            </w:pPr>
            <w:r>
              <w:t>«Развитие системы комплексной безопасности в Знаменском районе Орловской области на 2015–2017 годы</w:t>
            </w:r>
            <w:r>
              <w:rPr>
                <w:b/>
              </w:rPr>
              <w:t>»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6A6F" w:rsidRDefault="009A6A6F">
            <w:pPr>
              <w:autoSpaceDE w:val="0"/>
              <w:snapToGrid w:val="0"/>
            </w:pPr>
            <w:r>
              <w:t>Администрация Знаменского района</w:t>
            </w:r>
          </w:p>
          <w:p w:rsidR="009A6A6F" w:rsidRDefault="009A6A6F">
            <w:pPr>
              <w:autoSpaceDE w:val="0"/>
              <w:snapToGrid w:val="0"/>
            </w:pPr>
            <w:r>
              <w:t>финансовый отдел Администрации Знаменского района, отдел бухгалтерского учета и планирования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A6F" w:rsidRDefault="009A6A6F">
            <w:pPr>
              <w:autoSpaceDE w:val="0"/>
              <w:snapToGrid w:val="0"/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A6F" w:rsidRDefault="009A6A6F">
            <w:pPr>
              <w:autoSpaceDE w:val="0"/>
              <w:snapToGrid w:val="0"/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A6F" w:rsidRDefault="009A6A6F">
            <w:pPr>
              <w:autoSpaceDE w:val="0"/>
              <w:snapToGrid w:val="0"/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A6A6F" w:rsidRDefault="009A6A6F">
            <w:pPr>
              <w:autoSpaceDE w:val="0"/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FB2BA6">
            <w:pPr>
              <w:snapToGrid w:val="0"/>
              <w:ind w:left="-108"/>
              <w:jc w:val="center"/>
            </w:pPr>
            <w:r>
              <w:t>85</w:t>
            </w:r>
            <w:r w:rsidR="009A6A6F">
              <w:t>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9A6A6F">
            <w:pPr>
              <w:snapToGrid w:val="0"/>
              <w:ind w:left="-108"/>
              <w:jc w:val="center"/>
            </w:pPr>
            <w:r>
              <w:t>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6A6F" w:rsidRDefault="00FB2BA6">
            <w:pPr>
              <w:snapToGrid w:val="0"/>
              <w:ind w:left="-108"/>
              <w:jc w:val="center"/>
            </w:pPr>
            <w:r>
              <w:t>35</w:t>
            </w:r>
            <w:r w:rsidR="009A6A6F">
              <w:t>,0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6A6F" w:rsidRDefault="009A6A6F">
            <w:pPr>
              <w:snapToGrid w:val="0"/>
              <w:ind w:left="-108"/>
              <w:jc w:val="center"/>
            </w:pPr>
            <w:r>
              <w:t>50,0</w:t>
            </w:r>
          </w:p>
        </w:tc>
      </w:tr>
    </w:tbl>
    <w:p w:rsidR="009A6A6F" w:rsidRDefault="009A6A6F" w:rsidP="009A6A6F"/>
    <w:p w:rsidR="00634FD5" w:rsidRDefault="00634FD5"/>
    <w:sectPr w:rsidR="00634FD5" w:rsidSect="009A6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9FF"/>
    <w:multiLevelType w:val="hybridMultilevel"/>
    <w:tmpl w:val="8CDEA9B4"/>
    <w:lvl w:ilvl="0" w:tplc="D7A8C5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8E3FF3"/>
    <w:multiLevelType w:val="hybridMultilevel"/>
    <w:tmpl w:val="DB74A50C"/>
    <w:lvl w:ilvl="0" w:tplc="2438CF2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6A6F"/>
    <w:rsid w:val="002D1A79"/>
    <w:rsid w:val="00343096"/>
    <w:rsid w:val="00350374"/>
    <w:rsid w:val="00591C7D"/>
    <w:rsid w:val="00634FD5"/>
    <w:rsid w:val="007E6713"/>
    <w:rsid w:val="009A6A6F"/>
    <w:rsid w:val="00E007B2"/>
    <w:rsid w:val="00F93691"/>
    <w:rsid w:val="00FB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A6F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7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A6A6F"/>
    <w:rPr>
      <w:color w:val="0000FF"/>
      <w:u w:val="single"/>
    </w:rPr>
  </w:style>
  <w:style w:type="paragraph" w:styleId="a5">
    <w:name w:val="Body Text Indent"/>
    <w:basedOn w:val="a"/>
    <w:link w:val="a6"/>
    <w:semiHidden/>
    <w:unhideWhenUsed/>
    <w:rsid w:val="009A6A6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9A6A6F"/>
    <w:rPr>
      <w:rFonts w:eastAsia="Times New Roman"/>
      <w:sz w:val="24"/>
      <w:szCs w:val="24"/>
    </w:rPr>
  </w:style>
  <w:style w:type="paragraph" w:customStyle="1" w:styleId="ConsPlusNormal">
    <w:name w:val="ConsPlusNormal"/>
    <w:rsid w:val="009A6A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9A6A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DCAA1087D13C29E8BF2F62B596E5DBA11EB4DBB81A9AD3E6B9E2996p1N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29DCAA1087D13C29E8BF2F62B596E5DBA13E24DBA83A9AD3E6B9E2996p1N8G" TargetMode="External"/><Relationship Id="rId5" Type="http://schemas.openxmlformats.org/officeDocument/2006/relationships/hyperlink" Target="consultantplus://offline/ref=A29DCAA1087D13C29E8BF2F62B596E5DBA11ED40BA83A9AD3E6B9E2996p1N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6958</Words>
  <Characters>39663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2001-12-31T22:44:00Z</dcterms:created>
  <dcterms:modified xsi:type="dcterms:W3CDTF">2002-01-01T00:32:00Z</dcterms:modified>
</cp:coreProperties>
</file>