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CE" w:rsidRDefault="00A903CE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Приложение</w:t>
      </w:r>
    </w:p>
    <w:p w:rsidR="00A903CE" w:rsidRDefault="00A903CE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к постановлению Администрации </w:t>
      </w:r>
    </w:p>
    <w:p w:rsidR="00A903CE" w:rsidRDefault="00A903CE" w:rsidP="00A903C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Знаменского района Орловской области</w:t>
      </w:r>
    </w:p>
    <w:p w:rsidR="00A903CE" w:rsidRDefault="00A903CE" w:rsidP="00A903C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="00EC2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от 23 ноября 2015 года № 357</w:t>
      </w:r>
    </w:p>
    <w:p w:rsidR="00A903CE" w:rsidRDefault="00A903CE" w:rsidP="00A903C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6024" w:rsidRPr="00A903CE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F06024" w:rsidRPr="00A903CE" w:rsidRDefault="00734CBC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</w:t>
      </w:r>
      <w:r w:rsidR="00F06024" w:rsidRPr="00A90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муниципальной услуги </w:t>
      </w:r>
    </w:p>
    <w:p w:rsidR="00F06024" w:rsidRPr="00A903CE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«Признание жилых помещений </w:t>
      </w:r>
      <w:proofErr w:type="gramStart"/>
      <w:r w:rsidRPr="00A90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пригодными</w:t>
      </w:r>
      <w:proofErr w:type="gramEnd"/>
      <w:r w:rsidRPr="00A90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(непр</w:t>
      </w:r>
      <w:r w:rsidR="00FB7246" w:rsidRPr="00A90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игодными) для проживания и жилого дома, многоквартирного дома аварийными и подлежащим</w:t>
      </w:r>
      <w:r w:rsidRPr="00A90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сносу или реконструкции»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</w:t>
      </w: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щие по</w:t>
      </w: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ложе</w:t>
      </w: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предоставления муниципальной услуги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 w:rsid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предоставления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 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«Признание жилых помещений пригодными (непр</w:t>
      </w:r>
      <w:r w:rsidR="00FB7246"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игодными) для проживания и жилого дома, многоквартирного дома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аварийными и подлежащими сносу или реконструкции»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Административный регламент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Административный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</w:t>
      </w:r>
      <w:r w:rsid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Знаменского района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657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- администрация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) с юридическими и физическими лицами.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 w:rsid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 и администрацией, связанные с предоставлением муниципальной услуги «</w:t>
      </w:r>
      <w:r w:rsidR="00FB7246"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7657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  – Муниципальная услуга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 w:rsid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 </w:t>
      </w:r>
      <w:r w:rsid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архитектуры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строительства администрации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Знаменского района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Отдел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 w:rsid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Заявителем о предоставлении Муниципальной услуги являются физические и юридические лица, являющиеся собственниками (нанимателями) жилых помещений, расположенных на территории 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 (</w:t>
      </w:r>
      <w:r w:rsidRPr="0089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заявители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о Муниципаль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 пре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</w:t>
      </w:r>
    </w:p>
    <w:p w:rsidR="00F06024" w:rsidRPr="008914B8" w:rsidRDefault="00734CBC" w:rsidP="008914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 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те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свя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– по телефону Отдела (848662) 2-13-87;</w:t>
      </w:r>
    </w:p>
    <w:p w:rsidR="00F06024" w:rsidRPr="008914B8" w:rsidRDefault="00734CBC" w:rsidP="008914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твом раз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мах об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пользования, в том чис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в се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тернет на официальном сайте администрации - 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http://admznamen.ru.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1.6.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 ра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О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тдела: понедельник – пятница с 9-00 до 18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перерыв с 13-00 до 14-00часов;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выходные дни – суббота, воскресенье, контактный те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лефон для спра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вок (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848662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2-13-87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1.7.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 по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Муниципальной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  заявители об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 не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в Отдел по адре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су: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Орловская область, Знаменский район, село Знаменское, улица Ленина, дом 33а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 по те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(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848662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2-13-87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1.8.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лицом за предоставление Муниципальной услуги является  начальник Отдела.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1.9.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заявителями информации</w:t>
      </w:r>
      <w:r w:rsidRPr="00891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 п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предоставления Муниципальной услуги осуществляется путем индивидуального и публичного информирования.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1.10.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информирование по вопросам предоставления Муниципальной услуги проводится в форме устного информирования (лично и по телефону) и письменного информирования (почтой).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1.11.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тре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к 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заявителей о по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Муниципальной 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(да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- 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 яв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пре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емой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кость из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пре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 и 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тупность по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ратив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пре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1.12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тное 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обес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спе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Отдела лич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 по те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1.13.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ответе на телефонные звонки, специалист Отдела, сняв трубку, должен назвать свою фамилию, имя, отчество, занимаемую должность, предложить заявителю представиться и изложить суть вопроса.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1.14.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могут обратиться за консультационной или организационной поддержкой лично к главе администрации, первому заместителю главы администрации.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1.15.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Специалист Отдела при общении с заявителями (по телефону или лично) должен 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корректно и внимательно относиться к заявителям, не унижая их чести и достоинства. Устное информирование о порядке оказания Муниципальной услуги должно проводиться с использованием официально </w:t>
      </w:r>
      <w:proofErr w:type="gramStart"/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елового стиля речи.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1.16.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устного информирования о порядке оказания Муниципальной услуги специалист Отдела, осуществляющий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F06024" w:rsidRPr="0071351B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1.17.</w:t>
      </w:r>
      <w:r w:rsid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представляются при устном и письменном обращении заявителя. Заявителю </w:t>
      </w:r>
      <w:r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            </w:t>
      </w:r>
    </w:p>
    <w:p w:rsidR="00F06024" w:rsidRPr="0071351B" w:rsidRDefault="0071351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1.18</w:t>
      </w:r>
      <w:r w:rsidR="00F06024"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щение Заявителя рассматривается на заседании межведомственной комиссии 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признания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 ремонту (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Знаменского района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06024" w:rsidRPr="007135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-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срок, не пре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выша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ющий 30 дней со дня ре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предоставления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необходимых документов.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F06024" w:rsidRPr="0071351B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дарт пре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дос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тавле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муниципальной ус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лу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ги. На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име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нова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ние муниципальной ус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лу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ги</w:t>
      </w:r>
    </w:p>
    <w:p w:rsidR="00F06024" w:rsidRPr="0071351B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услуги: «</w:t>
      </w:r>
      <w:r w:rsidR="009A0217"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06024" w:rsidRPr="009A021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9A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име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нова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ор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пре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Муниципальную ус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гу: 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района Орловской области, в лице отдела архитектуры и строительства.</w:t>
      </w:r>
    </w:p>
    <w:p w:rsidR="00F06024" w:rsidRPr="009A021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осуществляется через коллегиальный орган – межведомственную комиссию по</w:t>
      </w:r>
      <w:r w:rsidR="009A0217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признания</w:t>
      </w:r>
      <w:r w:rsidR="009A0217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 ремонту (</w:t>
      </w:r>
      <w:r w:rsidR="009A0217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) Знаменского района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 которой утверждается муниципальным правовым актом администрации.</w:t>
      </w:r>
    </w:p>
    <w:p w:rsidR="00F06024" w:rsidRPr="009A021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B4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М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униципальными учреждениями Знаменского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Инспекцией </w:t>
      </w:r>
      <w:r w:rsid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</w:t>
      </w:r>
      <w:r w:rsid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B40B27" w:rsidRPr="00BF1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B40B27" w:rsidRPr="00BF1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Федеральной службы по надзору в сфере</w:t>
      </w:r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B27" w:rsidRPr="00BF1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защиты прав потребителей и благополучия человека по Орловской области</w:t>
      </w:r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Мценске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О</w:t>
      </w:r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тделением надзорной деятельности по </w:t>
      </w:r>
      <w:proofErr w:type="spellStart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Хотынецкому</w:t>
      </w:r>
      <w:proofErr w:type="spellEnd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Знаменскому районам Главного управления МЧС России по Орловской области</w:t>
      </w:r>
      <w:r w:rsidR="00B40B27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согласованию);</w:t>
      </w:r>
    </w:p>
    <w:p w:rsidR="00B40B27" w:rsidRPr="00B40B27" w:rsidRDefault="00734CBC" w:rsidP="00B40B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proofErr w:type="spellStart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Приокским</w:t>
      </w:r>
      <w:proofErr w:type="spellEnd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управлением Федеральной службы по экологическому, технологическому и атомному надзору (при необходимости, по согласованию);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С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пециализированными организациями, проводящими обследование дома, с подтверждающей их деятельности соответствующими лицензиями и оснащенными необходимой приборной и инструментальной базой (при необходимости);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Э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кспертами проектно-изыскательских организаций (при необходимости).</w:t>
      </w:r>
    </w:p>
    <w:p w:rsidR="00F06024" w:rsidRPr="009A021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</w:t>
      </w:r>
      <w:proofErr w:type="gramEnd"/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самоуправления.</w:t>
      </w:r>
    </w:p>
    <w:p w:rsidR="00F06024" w:rsidRPr="00B40B27" w:rsidRDefault="00B40B27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</w:t>
      </w:r>
      <w:r w:rsidR="00F06024"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 принятие комиссией одного из следующих решений: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помещения требованиям, предъявляемым к жилому помещению, и его пригодности для проживания;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признании многоквартирного дома аварийным и подлежащим сносу;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признании многоквартирного дома аварийным и подлежащим реконструкции.</w:t>
      </w:r>
    </w:p>
    <w:p w:rsidR="00F06024" w:rsidRPr="00B40B27" w:rsidRDefault="00B40B27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</w:t>
      </w:r>
      <w:r w:rsidR="00F06024"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предоставления услуги 30 дней с момента подачи полного пакета документов, согласно перечню, указанному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2.</w:t>
      </w:r>
      <w:r w:rsidR="00734CBC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r w:rsidR="00F06024" w:rsidRPr="00B4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заявления и нотариально заверенных копий всех необходимых документов по почте срок предоставления муниципальной услуги отсчитываетс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>я от даты их поступления в отдел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дате регистрации). По результатам работы комиссии заявителю в 5-дневный срок направляется один экземпляр заключения комиссии.</w:t>
      </w:r>
    </w:p>
    <w:p w:rsidR="00F06024" w:rsidRPr="00B40B2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одного  рабочего дня, следующего</w:t>
      </w:r>
      <w:proofErr w:type="gramEnd"/>
      <w:r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днем оформления решения.</w:t>
      </w:r>
    </w:p>
    <w:p w:rsidR="00F06024" w:rsidRPr="00B40B27" w:rsidRDefault="00B40B27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</w:t>
      </w:r>
      <w:r w:rsidR="00F06024"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 «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Признание жилых помещений пригодными (непригодными) для проживания и жилого дома, 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многоквартирного дома аварийными и подлежащими сносу или реконструкции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бесплатно.</w:t>
      </w:r>
    </w:p>
    <w:p w:rsidR="00F06024" w:rsidRPr="006927D2" w:rsidRDefault="006927D2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</w:t>
      </w:r>
      <w:r w:rsidR="00F06024" w:rsidRPr="00692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9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услуги, как и при получении результата предоставления Муниципальной услуги, не должен превышать 40 минут.</w:t>
      </w:r>
    </w:p>
    <w:p w:rsidR="00F06024" w:rsidRPr="006927D2" w:rsidRDefault="006927D2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6024" w:rsidRPr="006927D2" w:rsidRDefault="00A903CE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CE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hyperlink r:id="rId6" w:history="1">
        <w:r w:rsidR="00F06024" w:rsidRPr="006927D2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F06024" w:rsidRPr="006927D2" w:rsidRDefault="00A903CE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Жилищным </w:t>
      </w:r>
      <w:hyperlink r:id="rId7" w:history="1">
        <w:r w:rsidR="00F06024" w:rsidRPr="006927D2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F06024" w:rsidRPr="006927D2" w:rsidRDefault="00A903CE" w:rsidP="00A903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Градостроительным </w:t>
      </w:r>
      <w:hyperlink r:id="rId8" w:history="1">
        <w:r w:rsidR="00F06024" w:rsidRPr="006927D2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F06024" w:rsidRPr="006927D2" w:rsidRDefault="00A903CE" w:rsidP="00A903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 октября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06024" w:rsidRPr="006927D2" w:rsidRDefault="00A903CE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F06024" w:rsidRPr="006927D2" w:rsidRDefault="00A903CE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Российской Федерации от 28 января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F06024" w:rsidRPr="006927D2" w:rsidRDefault="00A903CE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</w:t>
      </w:r>
      <w:r w:rsid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м Знаменского района Орловской области;</w:t>
      </w:r>
    </w:p>
    <w:p w:rsidR="00F06024" w:rsidRPr="006927D2" w:rsidRDefault="00A903CE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главы администрации </w:t>
      </w:r>
      <w:r w:rsid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 Орловской области от 06 июля 2015 года № 176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r w:rsid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создании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межведомственной комиссии по </w:t>
      </w:r>
      <w:r w:rsid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признания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 ремонту (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</w:t>
      </w:r>
      <w:r w:rsid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) Знаменского района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06024" w:rsidRPr="002B297B" w:rsidRDefault="002B297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2.9</w:t>
      </w:r>
      <w:r w:rsidR="00F06024"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F06024" w:rsidRPr="002B297B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по форме согласно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 2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F06024" w:rsidRPr="002B297B" w:rsidRDefault="00734CBC" w:rsidP="00F0602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личность;</w:t>
      </w:r>
    </w:p>
    <w:p w:rsidR="00F06024" w:rsidRPr="002B297B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нотариально заверенные копии правоустанавливающих документов на жилое помещение;</w:t>
      </w:r>
    </w:p>
    <w:p w:rsidR="00F06024" w:rsidRPr="002B297B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F06024" w:rsidRPr="00734CBC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специализированной организации, проводящей инструментальное обследование дома (для признания многоквартирного дома </w:t>
      </w:r>
      <w:proofErr w:type="gramStart"/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аварийным</w:t>
      </w:r>
      <w:proofErr w:type="gramEnd"/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F06024" w:rsidRPr="00734CBC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надзора);</w:t>
      </w:r>
    </w:p>
    <w:p w:rsidR="00F06024" w:rsidRPr="00734CBC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(по необходимости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многоквартирных домов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F06024" w:rsidRPr="00734CBC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8)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 государственной жилищной инспекции субъекта Российской Федерации о результатах, проведенных в отношении жилого помещения мероприятий по контролю (по необходимости).</w:t>
      </w:r>
    </w:p>
    <w:p w:rsidR="00F06024" w:rsidRPr="007246C9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2B297B"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297B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297B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окументы, указанные в пункте 2.9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настоящего Административного регламента, могут быть представлены в администрацию лично или </w:t>
      </w:r>
      <w:r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направлены в электронной форме через портал государственных и му</w:t>
      </w:r>
      <w:r w:rsidR="007246C9"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ниципальных услуг Орловской области</w:t>
      </w:r>
      <w:r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Единый портал государственных и муниципальных услуг, а также могут направляться по почте.</w:t>
      </w:r>
    </w:p>
    <w:p w:rsidR="00F06024" w:rsidRPr="002B297B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последнем случае копии документов должны быть нотариально заверены. Днем обращения за предоставлением Муниципальной услуги  считается дата получения документов специалистами. Обязанность подтверждения факта отправки документов лежит на заявителе.</w:t>
      </w:r>
    </w:p>
    <w:p w:rsidR="00F06024" w:rsidRPr="002B297B" w:rsidRDefault="002B297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2.11</w:t>
      </w:r>
      <w:r w:rsidR="00F06024"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заявителем выступает орган, уполномоченный на проведение государственного контроля и надзора, в комиссию предоставляется заключение этого органа, после рассмотрения которого комиссия предлагает собственнику (нанимателю) помещения предоставить документы, указанные в пункте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настоящего Административного регламента.</w:t>
      </w:r>
    </w:p>
    <w:p w:rsidR="00F06024" w:rsidRPr="002B297B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 w:rsidR="002B297B"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B297B"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если, </w:t>
      </w:r>
      <w:proofErr w:type="gramStart"/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 уполномоченный на проведение государственного контроля и надзора принимает</w:t>
      </w:r>
      <w:proofErr w:type="gramEnd"/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</w:t>
      </w:r>
      <w:r w:rsid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стие в работе комиссии, не является заявителем,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заключени</w:t>
      </w:r>
      <w:r w:rsid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я (акта) данного органа не являе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обязательным.</w:t>
      </w:r>
    </w:p>
    <w:p w:rsidR="00F06024" w:rsidRPr="007246C9" w:rsidRDefault="002B297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2.13</w:t>
      </w:r>
      <w:r w:rsidR="00F06024" w:rsidRPr="0072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24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6024"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F06024" w:rsidRPr="007246C9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(акт)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2.14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усмотрению заявителя также могут быть предоставлены заявления, письма, жалобы граждан на неудовлетворительные условия проживания, документы, удостоверяющие социальный статус заявителя.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2.15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требовать от заявителя: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РФ, нормативными правовыми актами субъектов РФ 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="00C52A09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от 27.07.2010 № 210-ФЗ «О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2.16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или неполный перечень документов, указанных в п. 2.8. настоящего Административного регламента;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представленных документов по форме и (или) содержанию нормам действующего законодательства;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предоставленных документов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утверждённой  Административным регламентом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заявителя документа, подтверждающего его полномочия.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2.17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приостановления или отказа в предоставлении Муниципальной услуги является: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предоставление доступа в обследуемое помещение в назначенный день членам комиссии</w:t>
      </w:r>
      <w:r w:rsidR="00C52A09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заявления и соответствующего пакета документов заявителем</w:t>
      </w:r>
      <w:r w:rsidR="00C52A09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 заявителя.</w:t>
      </w:r>
    </w:p>
    <w:p w:rsidR="00F06024" w:rsidRPr="00585185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2.18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</w:t>
      </w:r>
      <w:r w:rsidR="00F06024" w:rsidRPr="0058518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2.19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06024"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входят: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нотариальных действий, путем освидетельствования верности копий правоустанавливающих документов на жилое помещение с подлинников;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плана жилого помещения с его техническим паспортом, а для нежилого помещения - проекта реконструкции нежилого помещения для признания его в дальнейшем жилым помещением;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заключения специализированной организации, проводящей обследование дома, для признания многоквартирного дома </w:t>
      </w:r>
      <w:proofErr w:type="gramStart"/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аварийным</w:t>
      </w:r>
      <w:proofErr w:type="gramEnd"/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 (по необходимости).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2.20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являющиеся результатом оказания Муниципальной услуги, выдаются (направляются) заявителю в течение 1 дня с момента подписания главой администрации.</w:t>
      </w:r>
    </w:p>
    <w:p w:rsidR="00F06024" w:rsidRPr="00C52A09" w:rsidRDefault="00F06024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</w:t>
      </w:r>
      <w:r w:rsid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специалиста Отдела помещение должно быть оснащено стульями, столами, персональным компьютером, другими устройствами, необходимыми для работы.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2.22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  заявителей, оборудованы необходимой мебелью.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2.23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) сокращение количества взаимодействий заявителя с должностными лицами при предоставлении Муниципальной услуги;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2.24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)  соблюдение срока предоставления Муниципальной услуги;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)  соблюдение сроков ожидания в очереди при предоставлении Муниципальной услуги.</w:t>
      </w:r>
    </w:p>
    <w:p w:rsidR="00F06024" w:rsidRPr="00C52A09" w:rsidRDefault="00F06024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C52A09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2.25</w:t>
      </w: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эффективности деятельности Отдела по предоставлению Муниципальной услуги, периодически осуществляется анализ и расчет показателей доступности и качества Муниципальной услуги.</w:t>
      </w:r>
    </w:p>
    <w:p w:rsidR="00F06024" w:rsidRPr="000D0965" w:rsidRDefault="000D0965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2.26</w:t>
      </w:r>
      <w:r w:rsidR="00F06024"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доступности Муниципальной услуги характеризуются: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соотношением количества полученных заявлений в электронной форме к количеству бумажных заявлений;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 полного перечня или несоответствия предоставленных документов по форме и содержанию нормам действующего законодательства.</w:t>
      </w:r>
      <w:proofErr w:type="gramEnd"/>
    </w:p>
    <w:p w:rsidR="00F06024" w:rsidRPr="000D0965" w:rsidRDefault="000D0965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2.27</w:t>
      </w:r>
      <w:r w:rsidR="00F06024"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муниципальной услуги характеризуются: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соотношением фактических сроков предоставления Муниципальной услуги к срокам, установленным требованиями Административного регламента и действующего законодательства;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услуги;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соотношением </w:t>
      </w:r>
      <w:proofErr w:type="gramStart"/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удовлетворительных оценок результатов предоставления Муниципальной услуги</w:t>
      </w:r>
      <w:proofErr w:type="gramEnd"/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заявителями на Едином портале государственных и Муниципальных услуг к количеству принятых заявлений о предоставлении Муниципальной услуги.</w:t>
      </w:r>
    </w:p>
    <w:p w:rsidR="00F06024" w:rsidRPr="000D0965" w:rsidRDefault="00F06024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</w:t>
      </w:r>
      <w:r w:rsid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отчетного периода осуществляется сравнительный анализ показателей, статистические данные обобщаются в отчеты и публикуются в установленном законном порядке.</w:t>
      </w:r>
    </w:p>
    <w:p w:rsidR="00F06024" w:rsidRPr="000D0965" w:rsidRDefault="000D0965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2.29</w:t>
      </w:r>
      <w:r w:rsidR="00F06024"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оценки эффективности деятельности органа, уполномоченного на предоставление Муниципальной услуги, к должностным лицам, на которых возложено выполнение административных процедур, применяются соответствующие дисциплинарные меры.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Муниципальной  ус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вклю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следующие административные процедуры: 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заявления и прилагаемого к нему пакета документов;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комплектности документов;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заключения по результатам работы комиссии по оценке пригодности (непригодности) жилых помещений для постоянного проживания;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специализированной организации, проводящей обследование;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по одному экземпляру заключения заявителю и собственнику жилого помещения (третий экземпляр остается в деле, сформированном комиссией);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форме согласно приложению № 3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Последовательность административных процедур предоставления муниципальной услуги предста</w:t>
      </w:r>
      <w:r w:rsidR="00724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влена в блок-схеме (приложение № 4</w:t>
      </w:r>
      <w:r w:rsidRPr="000D09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</w:t>
      </w:r>
      <w:r w:rsid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вопроса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заявитель представляет специалисту Отдела (секретарю комиссии) (</w:t>
      </w:r>
      <w:r w:rsidRPr="000D09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секретарь комиссии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)  заявление по установленной форме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указанные в п. 2.9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</w:t>
      </w:r>
      <w:r w:rsid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заявления по почте, к заявлению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прикладыв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документы, согласно п. 2.9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го Административного регламента, с учётом требований 2.10.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</w:t>
      </w:r>
      <w:r w:rsid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принимает заявление и проверяет приложенные к заявлению документы на соответствие их установленному перечню.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комиссии, после принятия документов заявителя передае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т их специалисту приемной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(далее – специалист приемной).</w:t>
      </w:r>
    </w:p>
    <w:p w:rsidR="00F06024" w:rsidRPr="00451C8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3.6.</w:t>
      </w:r>
      <w:r w:rsidR="000D0965" w:rsidRPr="0045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приемной в установленном порядке регистрирует представленное заявление и передает заявление и приложенные к нему документы главе администрации д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ля рассмотрения и наложения резолюции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чего заявление и приложенные к нему документы, передаются секретарю комиссии.</w:t>
      </w:r>
    </w:p>
    <w:p w:rsidR="00F06024" w:rsidRPr="00451C8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3.7.</w:t>
      </w:r>
      <w:r w:rsidR="0045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лицом за прием и проверку комплектности пакета документов является секретарь комиссии в соответствии с должностными обязанностями.</w:t>
      </w:r>
    </w:p>
    <w:p w:rsidR="00F06024" w:rsidRPr="00451C8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3.8.</w:t>
      </w:r>
      <w:r w:rsidR="00451C86" w:rsidRPr="0045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несоответствия документов п. 2.9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секретарь комиссии</w:t>
      </w:r>
      <w:r w:rsidR="00451C86"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заявителю уведомление об отказе в предоставлении муниципальной услуги с указанием соответствующих обоснований в течение одног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рабочего дня со дня наложения резолюции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главой администрации.</w:t>
      </w:r>
    </w:p>
    <w:p w:rsidR="00F06024" w:rsidRPr="00451C8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3.9.</w:t>
      </w:r>
      <w:r w:rsidR="00451C86" w:rsidRPr="0045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представлении указанных в п.2.9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документов.</w:t>
      </w:r>
    </w:p>
    <w:p w:rsidR="00F06024" w:rsidRPr="009C06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</w:t>
      </w:r>
      <w:r w:rsidR="009C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064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полноты и правильности составления представленных документов секретарь комиссии, уполномоченный на рассмотрение заявления и представленных документов, направляет пакет документов на рассмотрение комиссии.</w:t>
      </w:r>
    </w:p>
    <w:p w:rsidR="00F06024" w:rsidRPr="009C06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3.11.</w:t>
      </w:r>
      <w:r w:rsidR="009C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064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оценки соответствия помещения требованиям, предъявляемым к жилым помещениям, является зарегистрированное заявление, поступившее к секретарю комиссии с комплектом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компетенции.</w:t>
      </w:r>
    </w:p>
    <w:p w:rsidR="00F06024" w:rsidRPr="009C06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3.12.</w:t>
      </w:r>
      <w:r w:rsidR="009C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Pr="009C0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назначает проведение заседания комиссии для рассмотрения поступившего заявления.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246C9" w:rsidRPr="007246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поручению председателя</w:t>
      </w:r>
      <w:r w:rsidR="0072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уведомляет членов комиссии о дате и времени заседания комиссии путем направления </w:t>
      </w:r>
      <w:proofErr w:type="spellStart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факсограмм</w:t>
      </w:r>
      <w:proofErr w:type="spellEnd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телефонограмм не позднее 3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даты проведения заседания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3.14.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уведомляет заявителя о дате и времени заседания комиссии путем направления писем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телефонограмм не позднее 3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даты проведения заседания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соответствующим (не соответствующим) установленным требованиям, либо привлекать экспертов проектно-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изыскательских</w:t>
      </w:r>
      <w:proofErr w:type="gramEnd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</w:t>
      </w:r>
      <w:proofErr w:type="gramStart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причин, по которым жилое помещение может</w:t>
      </w:r>
      <w:proofErr w:type="gramEnd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3.16.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работы комиссия принимает одно из 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решений, указанных в пункте 2.4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  настоящего Административного регламента, либо принимается решение о проведении дополнительного обследования оцениваемого помещения.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предоставленным на рассмотрение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обследования составляется акт обсле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 помещения (приложение  № 6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) в 3-х экземплярах.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принятия комиссией решения в виде заключения является окончание работы комиссии.</w:t>
      </w:r>
    </w:p>
    <w:p w:rsidR="00F06024" w:rsidRPr="00441159" w:rsidRDefault="00F06024" w:rsidP="0044115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73737"/>
          <w:sz w:val="29"/>
          <w:szCs w:val="29"/>
        </w:rPr>
      </w:pPr>
      <w:proofErr w:type="gramStart"/>
      <w:r w:rsidRPr="00441159">
        <w:rPr>
          <w:b w:val="0"/>
          <w:color w:val="000000"/>
          <w:sz w:val="28"/>
          <w:szCs w:val="28"/>
        </w:rPr>
        <w:t>При принятии решения межведомственная комиссия руководствуется  Положением о признании 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</w:t>
      </w:r>
      <w:r w:rsidR="009C73AB" w:rsidRPr="00441159">
        <w:rPr>
          <w:b w:val="0"/>
          <w:color w:val="000000"/>
          <w:sz w:val="28"/>
          <w:szCs w:val="28"/>
        </w:rPr>
        <w:t xml:space="preserve">а Российской Федерации от 28 января </w:t>
      </w:r>
      <w:r w:rsidRPr="00441159">
        <w:rPr>
          <w:b w:val="0"/>
          <w:color w:val="000000"/>
          <w:sz w:val="28"/>
          <w:szCs w:val="28"/>
        </w:rPr>
        <w:t>2006 </w:t>
      </w:r>
      <w:r w:rsidR="009C73AB" w:rsidRPr="00441159">
        <w:rPr>
          <w:b w:val="0"/>
          <w:color w:val="000000"/>
          <w:sz w:val="28"/>
          <w:szCs w:val="28"/>
        </w:rPr>
        <w:t xml:space="preserve">г. </w:t>
      </w:r>
      <w:r w:rsidRPr="00441159">
        <w:rPr>
          <w:b w:val="0"/>
          <w:color w:val="000000"/>
          <w:sz w:val="28"/>
          <w:szCs w:val="28"/>
        </w:rPr>
        <w:t xml:space="preserve"> № 47</w:t>
      </w:r>
      <w:r w:rsidR="00441159" w:rsidRPr="00441159">
        <w:rPr>
          <w:b w:val="0"/>
          <w:color w:val="000000"/>
          <w:sz w:val="28"/>
          <w:szCs w:val="28"/>
        </w:rPr>
        <w:t xml:space="preserve"> </w:t>
      </w:r>
      <w:r w:rsidR="00441159">
        <w:rPr>
          <w:b w:val="0"/>
          <w:color w:val="000000"/>
          <w:sz w:val="28"/>
          <w:szCs w:val="28"/>
        </w:rPr>
        <w:t>«</w:t>
      </w:r>
      <w:r w:rsidR="00441159" w:rsidRPr="00441159">
        <w:rPr>
          <w:b w:val="0"/>
          <w:bCs w:val="0"/>
          <w:color w:val="373737"/>
          <w:sz w:val="29"/>
          <w:szCs w:val="29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441159">
        <w:rPr>
          <w:b w:val="0"/>
          <w:bCs w:val="0"/>
          <w:color w:val="373737"/>
          <w:sz w:val="29"/>
          <w:szCs w:val="29"/>
        </w:rPr>
        <w:t>».</w:t>
      </w:r>
      <w:proofErr w:type="gramEnd"/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принимается большинством голосов членов межведомственной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3.22.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9" w:history="1">
        <w:r w:rsidRPr="00B757A5">
          <w:rPr>
            <w:rFonts w:ascii="Times New Roman" w:eastAsia="Times New Roman" w:hAnsi="Times New Roman" w:cs="Times New Roman"/>
            <w:sz w:val="28"/>
            <w:szCs w:val="28"/>
          </w:rPr>
          <w:t>Заключение</w:t>
        </w:r>
      </w:hyperlink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составляется в 3 экземплярах по форме согласно приложению 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5 к настоящему Административному регламенту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полученного заключения комиссии секретарь комиссии в течение  пяти рабочих дней готовит проект муниципального правового акта администрации с указанием о дальнейшем использовании помещения, сроках отселения физических и юридических лиц в случае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признания дома аварийным и подлежащим сносу или реконструкции или о признании необходимости проведения ремонтно-восстановительных  работ.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 правового акта администрации подлежит согласованию в порядке, установленном инструкцией по работе с документами  в администрации.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осуществления процедуры рассмотрения документов и принятия решения в виде заключения составляет 30 дней со дня принятия заявления.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3.25.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уведомления заявителя о принятом решении является получение секретарем комиссии муниципального правового акта администрации.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3.26.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посредством телефонной связи сообщает заявителю о результатах предоставления муниципальной услуги, а также о необходимости получения заявителем данного результата в течение двух рабочих дней.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вручает прибывшему для получения результата предоставления муниципальной услуги заявителю копии заключения комиссии и муниципального правового акта администрации. В получении указанных документов заявитель расписывается,  указывает фамилию, имя, отчество и дату получения.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3.27.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Подлинные экземпляры заявления и прилагаемые к нему документы хранятся у секретаря комиссии.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Порядок и фор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мы </w:t>
      </w:r>
      <w:proofErr w:type="gramStart"/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тро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ля за</w:t>
      </w:r>
      <w:proofErr w:type="gramEnd"/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полне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ем Ад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ми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нис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тра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тив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регламен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процедурой приема и регистрацией заявлений на предоставление Муниципальной услуги осуществляет заместитель пр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едседателя комиссии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 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административного регламента.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4.3.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9C73AB" w:rsidRPr="00B757A5" w:rsidRDefault="00F06024" w:rsidP="009C73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  Секретарь комиссии администрации несет персональную ответственность за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полноту и качество предоставления муниципальной </w:t>
      </w:r>
      <w:proofErr w:type="gramStart"/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за: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и порядок приема документов;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полноту и правильность оформления необходимых документов;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предоставленных заявлений и документов на предмет наличия полного комплекта документов;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и порядок подготовки актов и заключений комиссии, проекта распоряжения;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своевременность уведомления заявителей и собственников (нанимателей) о принятом решении.</w:t>
      </w:r>
    </w:p>
    <w:p w:rsidR="00F06024" w:rsidRPr="00B757A5" w:rsidRDefault="009C73A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4.5</w:t>
      </w:r>
      <w:r w:rsidR="00F06024"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 вы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прав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шихся граж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 ви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ли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 прив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от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  в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твии с Ко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Рос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Федера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об ад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и дру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гими за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ак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 Рос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:rsidR="00F06024" w:rsidRPr="00B757A5" w:rsidRDefault="009C73A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4.6</w:t>
      </w:r>
      <w:r w:rsidR="00F06024"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дения,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еся в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а так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пер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дан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мо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гут ис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толь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в слу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це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и в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твии с пол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мочи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ли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ца, 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ем. Зап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раз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 ин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 час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тной жиз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шихся граж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 без их сог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сия. Не яв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раз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све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щении, нап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пись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дру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гой го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ган, ор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 мес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уп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или дол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ли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цу, в ком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ко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вхо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ре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пос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воп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сов.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gramStart"/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судеб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ный (вне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судеб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ный по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рядок об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жа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лова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ре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шений и дей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ствий (бездей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ствия) ор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га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на местного самоуправления, пре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дос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тавля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юще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муниципальную  ус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лу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гу, а так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же дол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жностных лиц, муниципальных служащих</w:t>
      </w:r>
      <w:proofErr w:type="gramEnd"/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актами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  для предоставления Муниципальной услуги;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г) отказ в приеме документов, предоставление которых предусмотрено действующим законодательством для предоставления Муниципальной услуги, у заявителя;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актами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 Орловской области;</w:t>
      </w:r>
      <w:proofErr w:type="gramEnd"/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 е) отказ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5.2.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досудебного (внесудебного) обжалования является поступление жалобы от заявителя. Жалоба подается в письменной форме на бумажном носителе, в электронной ф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орме на имя главы администрации либо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заместителя главы администрации.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5.3.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направлена по почте, на официальный сайт администрации, портал государственных и му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услуг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, Единый портал государственных и муниципальных услуг, а также может быть принята при личном приеме заявителя.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указывает в жалобе следующую информацию: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адрес места жительства для физического лица, наименование, место нахождения для юридического лица;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лица, участвующие в предоставлении Муниципальной услуги, которые нарушают права и законные интересы нарушителя;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нарушения прав и законных интересов, противоправного решения, действия (бездействия);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информирования заявителя о принятых мерах по результатам рассмотрения его жалобы;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сведения, которые заявитель считает необходимым сообщить.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5.5.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не указаны фамилия заявителя, наименование юридического лица, направившего обращение и почтовый адрес, по которому должен быть направлен ответ, то ответ на обращение не дается.</w:t>
      </w:r>
      <w:proofErr w:type="gramEnd"/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то соответствующее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заявителем. Об этом решении заявитель должен быть уведомлен.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жалобы также может быть приостановлено по заявлению заявителя о приостановлении рассмотрения жалобы.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5.6.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заявителя срок рассмотрения жалобы не должен превышать 30 дней со дня регистрации жалобы.</w:t>
      </w:r>
    </w:p>
    <w:p w:rsidR="00F06024" w:rsidRPr="00765774" w:rsidRDefault="00F06024" w:rsidP="00F06024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В исключительных случаях, если обращение требует дополнительной проверки, срок рассмотрения обращения может быть продлен не более чем на 30 дней, с уведомлением о продлении срока его рассмотрения заявителя, направившего обращение.</w:t>
      </w:r>
    </w:p>
    <w:p w:rsidR="00F06024" w:rsidRPr="00765774" w:rsidRDefault="00F06024" w:rsidP="00F06024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5.7.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F06024" w:rsidRPr="00765774" w:rsidRDefault="00F06024" w:rsidP="00F06024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F06024" w:rsidRPr="00765774" w:rsidRDefault="00F06024" w:rsidP="00F06024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5.8.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 в соответствии с действующим законодательством.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подачи и рассмотрения жалоб на решения и действия (бездействие) должностных лиц, муниципальных служащих устанавливаются муниципальными правовыми актам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Знаменского района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02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903CE" w:rsidRDefault="00A903CE" w:rsidP="00441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903CE" w:rsidRPr="00585185" w:rsidRDefault="00A903CE" w:rsidP="00441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65DAC" w:rsidRPr="00465DAC" w:rsidRDefault="00465DAC" w:rsidP="00465DA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465DAC" w:rsidRPr="00465DAC" w:rsidRDefault="00465DAC" w:rsidP="00465DA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и»</w:t>
      </w:r>
    </w:p>
    <w:p w:rsidR="00765774" w:rsidRPr="00A0058A" w:rsidRDefault="00765774" w:rsidP="0076577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A0058A">
        <w:rPr>
          <w:rFonts w:ascii="Times New Roman" w:hAnsi="Times New Roman" w:cs="Times New Roman"/>
          <w:b/>
          <w:bCs/>
          <w:color w:val="000000"/>
        </w:rPr>
        <w:t>В межведомственную комиссию по</w:t>
      </w:r>
      <w:r>
        <w:rPr>
          <w:rFonts w:ascii="Times New Roman" w:hAnsi="Times New Roman" w:cs="Times New Roman"/>
          <w:b/>
        </w:rPr>
        <w:t xml:space="preserve">  вопросам</w:t>
      </w:r>
      <w:r w:rsidRPr="00A0058A">
        <w:rPr>
          <w:rFonts w:ascii="Times New Roman" w:hAnsi="Times New Roman" w:cs="Times New Roman"/>
          <w:b/>
        </w:rPr>
        <w:t xml:space="preserve"> </w:t>
      </w:r>
    </w:p>
    <w:p w:rsidR="00765774" w:rsidRDefault="00765774" w:rsidP="0076577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признания помещения жилым помещением,</w:t>
      </w:r>
    </w:p>
    <w:p w:rsidR="00765774" w:rsidRDefault="00765774" w:rsidP="0076577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b/>
        </w:rPr>
        <w:t>непригодным</w:t>
      </w:r>
      <w:proofErr w:type="gramEnd"/>
      <w:r>
        <w:rPr>
          <w:rFonts w:ascii="Times New Roman" w:hAnsi="Times New Roman" w:cs="Times New Roman"/>
          <w:b/>
        </w:rPr>
        <w:t xml:space="preserve"> для проживания</w:t>
      </w:r>
    </w:p>
    <w:p w:rsidR="00765774" w:rsidRDefault="00765774" w:rsidP="0076577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многоквартирного дома аварийным и подлежащим сносу</w:t>
      </w:r>
    </w:p>
    <w:p w:rsidR="009C73AB" w:rsidRDefault="00765774" w:rsidP="00465D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или капитальному ремонту (реконструкции) </w:t>
      </w:r>
    </w:p>
    <w:p w:rsidR="00765774" w:rsidRPr="00465DAC" w:rsidRDefault="00765774" w:rsidP="00465DA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Знаменского района</w:t>
      </w:r>
      <w:r w:rsidR="009C73AB">
        <w:rPr>
          <w:rFonts w:ascii="Times New Roman" w:hAnsi="Times New Roman" w:cs="Times New Roman"/>
          <w:b/>
        </w:rPr>
        <w:t xml:space="preserve"> Орловской области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</w:t>
      </w:r>
      <w:r w:rsidR="00465DAC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977BAC">
        <w:rPr>
          <w:rFonts w:ascii="Times New Roman" w:hAnsi="Times New Roman" w:cs="Times New Roman"/>
          <w:color w:val="000000"/>
          <w:sz w:val="27"/>
          <w:szCs w:val="27"/>
        </w:rPr>
        <w:t>от____________________</w:t>
      </w:r>
      <w:r w:rsidR="00465DAC">
        <w:rPr>
          <w:rFonts w:ascii="Times New Roman" w:hAnsi="Times New Roman" w:cs="Times New Roman"/>
          <w:color w:val="000000"/>
          <w:sz w:val="27"/>
          <w:szCs w:val="27"/>
        </w:rPr>
        <w:t>___________________________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 </w:t>
      </w:r>
      <w:bookmarkStart w:id="0" w:name="YANDEX_257"/>
      <w:bookmarkEnd w:id="0"/>
      <w:r w:rsidR="00BE2AAE"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://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?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1%89%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9%20%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1%81%20210-%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%3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=63&amp;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865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2641745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786&amp;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=0" \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_256" </w:instrText>
      </w:r>
      <w:r w:rsidR="00BE2AAE"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помещения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10" w:anchor="YANDEX_258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, наниматель)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</w:t>
      </w:r>
      <w:r w:rsidR="00465DAC">
        <w:rPr>
          <w:rFonts w:ascii="Times New Roman" w:hAnsi="Times New Roman" w:cs="Times New Roman"/>
          <w:color w:val="000000"/>
          <w:sz w:val="27"/>
          <w:szCs w:val="27"/>
        </w:rPr>
        <w:t>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 </w:t>
      </w:r>
      <w:bookmarkStart w:id="1" w:name="YANDEX_258"/>
      <w:bookmarkEnd w:id="1"/>
      <w:r w:rsidR="00BE2AAE"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://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?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1%89%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9%20%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1%81%20210-%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%3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=63&amp;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865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2641745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786&amp;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=0" \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_257" </w:instrText>
      </w:r>
      <w:r w:rsidR="00BE2AAE"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проживания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11" w:anchor="YANDEX_259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и регистрации)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765774" w:rsidRPr="00977BAC" w:rsidRDefault="00765774" w:rsidP="00765774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7B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977B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65774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977BAC">
        <w:rPr>
          <w:rFonts w:ascii="Times New Roman" w:hAnsi="Times New Roman" w:cs="Times New Roman"/>
          <w:color w:val="000000"/>
        </w:rPr>
        <w:t xml:space="preserve">Прошу провести оценку </w:t>
      </w:r>
      <w:bookmarkStart w:id="2" w:name="YANDEX_259"/>
      <w:bookmarkEnd w:id="2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_258"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соответствия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2" w:anchor="YANDEX_260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3" w:name="YANDEX_260"/>
      <w:bookmarkEnd w:id="3"/>
      <w:r w:rsidRPr="00977BAC">
        <w:rPr>
          <w:rFonts w:ascii="Times New Roman" w:hAnsi="Times New Roman" w:cs="Times New Roman"/>
          <w:color w:val="000000"/>
        </w:rPr>
        <w:t>жилого</w:t>
      </w:r>
      <w:proofErr w:type="gramEnd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13" w:anchor="YANDEX_259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4" w:anchor="YANDEX_261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расположенного </w:t>
      </w:r>
      <w:r w:rsidRPr="00977BAC">
        <w:rPr>
          <w:rFonts w:ascii="Times New Roman" w:hAnsi="Times New Roman" w:cs="Times New Roman"/>
          <w:color w:val="000000"/>
        </w:rPr>
        <w:t xml:space="preserve">по адресу: </w:t>
      </w:r>
    </w:p>
    <w:p w:rsidR="00765774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Орловская область, Знаменский район, ___________________________________________________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765774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77BAC">
        <w:rPr>
          <w:rFonts w:ascii="Times New Roman" w:hAnsi="Times New Roman" w:cs="Times New Roman"/>
          <w:color w:val="000000"/>
        </w:rPr>
        <w:t>требовани</w:t>
      </w:r>
      <w:r>
        <w:rPr>
          <w:rFonts w:ascii="Times New Roman" w:hAnsi="Times New Roman" w:cs="Times New Roman"/>
          <w:color w:val="000000"/>
        </w:rPr>
        <w:t xml:space="preserve">ям,  установленным в «Положением </w:t>
      </w:r>
      <w:r w:rsidRPr="00977BAC">
        <w:rPr>
          <w:rFonts w:ascii="Times New Roman" w:hAnsi="Times New Roman" w:cs="Times New Roman"/>
          <w:color w:val="000000"/>
        </w:rPr>
        <w:t xml:space="preserve">о </w:t>
      </w:r>
      <w:bookmarkStart w:id="4" w:name="YANDEX_261"/>
      <w:bookmarkEnd w:id="4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_260"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признании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5" w:anchor="YANDEX_262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5" w:name="YANDEX_262"/>
      <w:bookmarkEnd w:id="5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_261"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6" w:anchor="YANDEX_263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6" w:name="YANDEX_263"/>
      <w:bookmarkEnd w:id="6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_262"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жилым</w:t>
      </w:r>
      <w:r w:rsidRPr="00815020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помещением</w:t>
      </w:r>
      <w:hyperlink r:id="rId17" w:anchor="YANDEX_265" w:history="1"/>
      <w:r w:rsidRPr="00977BAC">
        <w:rPr>
          <w:rFonts w:ascii="Times New Roman" w:hAnsi="Times New Roman" w:cs="Times New Roman"/>
          <w:color w:val="000000"/>
        </w:rPr>
        <w:t>,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8" w:anchor="YANDEX_264" w:history="1"/>
      <w:bookmarkStart w:id="7" w:name="YANDEX_264"/>
      <w:bookmarkEnd w:id="7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_263"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bookmarkStart w:id="8" w:name="YANDEX_265"/>
      <w:bookmarkEnd w:id="8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_264"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proofErr w:type="gramStart"/>
      <w:r w:rsidRPr="00977BAC">
        <w:rPr>
          <w:rFonts w:ascii="Times New Roman" w:hAnsi="Times New Roman" w:cs="Times New Roman"/>
          <w:color w:val="000000"/>
        </w:rPr>
        <w:t>жилого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9" w:anchor="YANDEX_266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9" w:name="YANDEX_266"/>
      <w:bookmarkEnd w:id="9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_265"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0" w:anchor="YANDEX_267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0" w:name="YANDEX_267"/>
      <w:bookmarkEnd w:id="10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_266"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непригодным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1" w:anchor="YANDEX_268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1" w:name="YANDEX_268"/>
      <w:bookmarkEnd w:id="11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_267"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для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2" w:anchor="YANDEX_269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2" w:name="YANDEX_269"/>
      <w:bookmarkEnd w:id="12"/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_268" </w:instrText>
      </w:r>
      <w:r w:rsidR="00BE2AAE"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проживания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3" w:anchor="YANDEX_270" w:history="1"/>
      <w:r w:rsidRPr="00977BAC">
        <w:rPr>
          <w:rFonts w:ascii="Times New Roman" w:hAnsi="Times New Roman" w:cs="Times New Roman"/>
          <w:color w:val="000000"/>
        </w:rPr>
        <w:t xml:space="preserve">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977BAC">
          <w:rPr>
            <w:rFonts w:ascii="Times New Roman" w:hAnsi="Times New Roman" w:cs="Times New Roman"/>
            <w:color w:val="000000"/>
          </w:rPr>
          <w:t>2006 г</w:t>
        </w:r>
      </w:smartTag>
      <w:r w:rsidRPr="00977BAC">
        <w:rPr>
          <w:rFonts w:ascii="Times New Roman" w:hAnsi="Times New Roman" w:cs="Times New Roman"/>
          <w:color w:val="000000"/>
        </w:rPr>
        <w:t>. № 47.</w:t>
      </w:r>
    </w:p>
    <w:p w:rsidR="00765774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К заявлению прилагаются следующие документы:</w:t>
      </w:r>
    </w:p>
    <w:p w:rsidR="00765774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765774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765774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765774" w:rsidRPr="00465DAC" w:rsidRDefault="00765774" w:rsidP="00465DAC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765774" w:rsidRPr="00977BAC" w:rsidRDefault="00765774" w:rsidP="00465DAC">
      <w:pPr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</w:t>
      </w:r>
      <w:r>
        <w:rPr>
          <w:rFonts w:ascii="Times New Roman" w:hAnsi="Times New Roman" w:cs="Times New Roman"/>
        </w:rPr>
        <w:t>ых образований Орловской области</w:t>
      </w:r>
      <w:r w:rsidRPr="00977BAC">
        <w:rPr>
          <w:rFonts w:ascii="Times New Roman" w:hAnsi="Times New Roman" w:cs="Times New Roman"/>
        </w:rPr>
        <w:t xml:space="preserve"> и иных организаций.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765774" w:rsidRPr="00977BAC" w:rsidRDefault="00765774" w:rsidP="00765774">
      <w:pPr>
        <w:spacing w:after="0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765774" w:rsidRPr="00977BAC" w:rsidRDefault="00765774" w:rsidP="00765774">
      <w:pPr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765774" w:rsidRPr="00977BAC" w:rsidRDefault="00765774" w:rsidP="00765774">
      <w:pPr>
        <w:spacing w:after="0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765774" w:rsidRDefault="00765774" w:rsidP="00765774">
      <w:pPr>
        <w:pStyle w:val="a5"/>
        <w:ind w:left="0"/>
        <w:rPr>
          <w:rFonts w:ascii="Times New Roman" w:hAnsi="Times New Roman"/>
          <w:bCs/>
        </w:rPr>
      </w:pPr>
      <w:r w:rsidRPr="00977BAC">
        <w:rPr>
          <w:rFonts w:ascii="Times New Roman" w:hAnsi="Times New Roman"/>
        </w:rPr>
        <w:t>«____»_________ 20___г</w:t>
      </w:r>
      <w:r w:rsidRPr="00977BAC">
        <w:rPr>
          <w:rFonts w:ascii="Times New Roman" w:hAnsi="Times New Roman"/>
          <w:sz w:val="24"/>
          <w:szCs w:val="24"/>
        </w:rPr>
        <w:t xml:space="preserve">. </w:t>
      </w:r>
      <w:r>
        <w:t xml:space="preserve">                   </w:t>
      </w:r>
      <w:r w:rsidRPr="00977BAC">
        <w:rPr>
          <w:rFonts w:ascii="Times New Roman" w:hAnsi="Times New Roman"/>
          <w:bCs/>
        </w:rPr>
        <w:t xml:space="preserve">               </w:t>
      </w:r>
    </w:p>
    <w:p w:rsidR="00441159" w:rsidRDefault="00441159" w:rsidP="00765774">
      <w:pPr>
        <w:pStyle w:val="a5"/>
        <w:ind w:left="0"/>
        <w:rPr>
          <w:rFonts w:ascii="Times New Roman" w:hAnsi="Times New Roman"/>
          <w:bCs/>
        </w:rPr>
      </w:pPr>
    </w:p>
    <w:p w:rsidR="00465DAC" w:rsidRPr="00465DAC" w:rsidRDefault="00465DAC" w:rsidP="00465DA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465DAC" w:rsidRPr="00465DAC" w:rsidRDefault="00465DAC" w:rsidP="00465DA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административному регламенту предоставления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и»</w:t>
      </w:r>
    </w:p>
    <w:p w:rsidR="00765774" w:rsidRPr="00A0058A" w:rsidRDefault="00765774" w:rsidP="0076577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A0058A">
        <w:rPr>
          <w:rFonts w:ascii="Times New Roman" w:hAnsi="Times New Roman" w:cs="Times New Roman"/>
          <w:b/>
          <w:bCs/>
          <w:color w:val="000000"/>
        </w:rPr>
        <w:t>В межведомственную комиссию по</w:t>
      </w:r>
      <w:r>
        <w:rPr>
          <w:rFonts w:ascii="Times New Roman" w:hAnsi="Times New Roman" w:cs="Times New Roman"/>
          <w:b/>
        </w:rPr>
        <w:t xml:space="preserve">  вопросам</w:t>
      </w:r>
      <w:r w:rsidRPr="00A0058A">
        <w:rPr>
          <w:rFonts w:ascii="Times New Roman" w:hAnsi="Times New Roman" w:cs="Times New Roman"/>
          <w:b/>
        </w:rPr>
        <w:t xml:space="preserve"> </w:t>
      </w:r>
    </w:p>
    <w:p w:rsidR="00765774" w:rsidRDefault="00765774" w:rsidP="0076577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признания помещения жилым помещением,</w:t>
      </w:r>
    </w:p>
    <w:p w:rsidR="00765774" w:rsidRDefault="00765774" w:rsidP="0076577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b/>
        </w:rPr>
        <w:t>непригодным</w:t>
      </w:r>
      <w:proofErr w:type="gramEnd"/>
      <w:r>
        <w:rPr>
          <w:rFonts w:ascii="Times New Roman" w:hAnsi="Times New Roman" w:cs="Times New Roman"/>
          <w:b/>
        </w:rPr>
        <w:t xml:space="preserve"> для проживания</w:t>
      </w:r>
    </w:p>
    <w:p w:rsidR="00765774" w:rsidRDefault="00765774" w:rsidP="0076577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многоквартирного дома аварийным и подлежащим сносу</w:t>
      </w:r>
    </w:p>
    <w:p w:rsidR="009C73AB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 капитальному ремонту (реконструкции)</w:t>
      </w:r>
    </w:p>
    <w:p w:rsidR="00765774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Знаменского района</w:t>
      </w:r>
      <w:r w:rsidR="009C73AB">
        <w:rPr>
          <w:rFonts w:ascii="Times New Roman" w:hAnsi="Times New Roman" w:cs="Times New Roman"/>
          <w:b/>
        </w:rPr>
        <w:t xml:space="preserve"> Орловской области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от____________________</w:t>
      </w:r>
      <w:r w:rsidR="00465DAC">
        <w:rPr>
          <w:rFonts w:ascii="Times New Roman" w:hAnsi="Times New Roman" w:cs="Times New Roman"/>
          <w:color w:val="000000"/>
          <w:sz w:val="27"/>
          <w:szCs w:val="27"/>
        </w:rPr>
        <w:t>___________________________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 </w:t>
      </w:r>
      <w:hyperlink r:id="rId24" w:anchor="YANDEX_256" w:history="1"/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помещения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25" w:anchor="YANDEX_258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, наниматель)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 </w:t>
      </w:r>
      <w:hyperlink r:id="rId26" w:anchor="YANDEX_257" w:history="1"/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проживания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27" w:anchor="YANDEX_259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и регистрации)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</w:t>
      </w:r>
      <w:r w:rsidR="00465DAC">
        <w:rPr>
          <w:rFonts w:ascii="Times New Roman" w:hAnsi="Times New Roman" w:cs="Times New Roman"/>
          <w:color w:val="000000"/>
          <w:sz w:val="27"/>
          <w:szCs w:val="27"/>
        </w:rPr>
        <w:t>_</w:t>
      </w:r>
    </w:p>
    <w:p w:rsidR="00765774" w:rsidRPr="00977BAC" w:rsidRDefault="00765774" w:rsidP="00765774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765774" w:rsidRPr="00977BAC" w:rsidRDefault="00765774" w:rsidP="00765774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7B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977B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65774" w:rsidRDefault="00765774" w:rsidP="00765774">
      <w:pPr>
        <w:spacing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77BAC">
        <w:rPr>
          <w:rFonts w:ascii="Times New Roman" w:hAnsi="Times New Roman" w:cs="Times New Roman"/>
          <w:color w:val="000000"/>
        </w:rPr>
        <w:t xml:space="preserve">Прошу провести оценку </w:t>
      </w:r>
      <w:hyperlink r:id="rId28" w:anchor="YANDEX_258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соответствия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9" w:anchor="YANDEX_260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многоквартирного жилого дома, расположенного  </w:t>
      </w:r>
      <w:r w:rsidRPr="00977BAC">
        <w:rPr>
          <w:rFonts w:ascii="Times New Roman" w:hAnsi="Times New Roman" w:cs="Times New Roman"/>
          <w:color w:val="000000"/>
        </w:rPr>
        <w:t xml:space="preserve">по адресу: </w:t>
      </w:r>
      <w:r>
        <w:rPr>
          <w:rFonts w:ascii="Times New Roman" w:hAnsi="Times New Roman" w:cs="Times New Roman"/>
          <w:color w:val="000000"/>
        </w:rPr>
        <w:t>Орловская область, Знаменский район,__________________________________________</w:t>
      </w:r>
    </w:p>
    <w:p w:rsidR="00765774" w:rsidRPr="00977BAC" w:rsidRDefault="00765774" w:rsidP="00765774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765774" w:rsidRPr="00977BAC" w:rsidRDefault="00765774" w:rsidP="00765774">
      <w:pPr>
        <w:spacing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977BAC">
        <w:rPr>
          <w:rFonts w:ascii="Times New Roman" w:hAnsi="Times New Roman" w:cs="Times New Roman"/>
          <w:color w:val="000000"/>
        </w:rPr>
        <w:t>________________________</w:t>
      </w:r>
    </w:p>
    <w:p w:rsidR="00765774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77BAC">
        <w:rPr>
          <w:rFonts w:ascii="Times New Roman" w:hAnsi="Times New Roman" w:cs="Times New Roman"/>
          <w:color w:val="000000"/>
        </w:rPr>
        <w:t>требовани</w:t>
      </w:r>
      <w:r>
        <w:rPr>
          <w:rFonts w:ascii="Times New Roman" w:hAnsi="Times New Roman" w:cs="Times New Roman"/>
          <w:color w:val="000000"/>
        </w:rPr>
        <w:t xml:space="preserve">ям,  установленным в «Положением  </w:t>
      </w:r>
      <w:r w:rsidRPr="00977BAC">
        <w:rPr>
          <w:rFonts w:ascii="Times New Roman" w:hAnsi="Times New Roman" w:cs="Times New Roman"/>
          <w:color w:val="000000"/>
        </w:rPr>
        <w:t xml:space="preserve">о </w:t>
      </w:r>
      <w:hyperlink r:id="rId30" w:anchor="YANDEX_260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признании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1" w:anchor="YANDEX_262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32" w:anchor="YANDEX_261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3" w:anchor="YANDEX_263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жилым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помещением</w:t>
      </w:r>
      <w:hyperlink r:id="rId34" w:anchor="YANDEX_265" w:history="1"/>
      <w:r w:rsidRPr="00977BAC">
        <w:rPr>
          <w:rFonts w:ascii="Times New Roman" w:hAnsi="Times New Roman" w:cs="Times New Roman"/>
          <w:color w:val="000000"/>
        </w:rPr>
        <w:t xml:space="preserve">, </w:t>
      </w:r>
      <w:hyperlink r:id="rId35" w:anchor="YANDEX_264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6" w:anchor="YANDEX_264" w:history="1"/>
    </w:p>
    <w:p w:rsidR="00765774" w:rsidRPr="00977BAC" w:rsidRDefault="00BE2AAE" w:rsidP="00765774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37" w:anchor="YANDEX_262" w:history="1"/>
      <w:r w:rsidR="00765774" w:rsidRPr="00977BAC">
        <w:rPr>
          <w:rFonts w:ascii="Times New Roman" w:hAnsi="Times New Roman" w:cs="Times New Roman"/>
          <w:color w:val="000000"/>
        </w:rPr>
        <w:t xml:space="preserve"> </w:t>
      </w:r>
      <w:hyperlink r:id="rId38" w:anchor="YANDEX_263" w:history="1"/>
      <w:proofErr w:type="gramStart"/>
      <w:r w:rsidR="00765774" w:rsidRPr="00977BAC">
        <w:rPr>
          <w:rFonts w:ascii="Times New Roman" w:hAnsi="Times New Roman" w:cs="Times New Roman"/>
          <w:color w:val="000000"/>
        </w:rPr>
        <w:t>жилого</w:t>
      </w:r>
      <w:r w:rsidR="00765774"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9" w:anchor="YANDEX_266" w:history="1"/>
      <w:r w:rsidR="00765774" w:rsidRPr="00977BAC">
        <w:rPr>
          <w:rFonts w:ascii="Times New Roman" w:hAnsi="Times New Roman" w:cs="Times New Roman"/>
          <w:color w:val="000000"/>
        </w:rPr>
        <w:t xml:space="preserve"> </w:t>
      </w:r>
      <w:hyperlink r:id="rId40" w:anchor="YANDEX_265" w:history="1"/>
      <w:r w:rsidR="00765774" w:rsidRPr="00977BAC">
        <w:rPr>
          <w:rFonts w:ascii="Times New Roman" w:hAnsi="Times New Roman" w:cs="Times New Roman"/>
          <w:color w:val="000000"/>
          <w:lang w:val="en-US"/>
        </w:rPr>
        <w:t> </w:t>
      </w:r>
      <w:r w:rsidR="00765774" w:rsidRPr="00977BAC">
        <w:rPr>
          <w:rFonts w:ascii="Times New Roman" w:hAnsi="Times New Roman" w:cs="Times New Roman"/>
          <w:color w:val="000000"/>
        </w:rPr>
        <w:t>помещения</w:t>
      </w:r>
      <w:proofErr w:type="gramEnd"/>
      <w:r w:rsidR="00765774"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41" w:anchor="YANDEX_267" w:history="1"/>
      <w:r w:rsidR="00765774" w:rsidRPr="00977BAC">
        <w:rPr>
          <w:rFonts w:ascii="Times New Roman" w:hAnsi="Times New Roman" w:cs="Times New Roman"/>
          <w:color w:val="000000"/>
        </w:rPr>
        <w:t xml:space="preserve"> </w:t>
      </w:r>
      <w:hyperlink r:id="rId42" w:anchor="YANDEX_266" w:history="1"/>
      <w:r w:rsidR="00765774" w:rsidRPr="00977BAC">
        <w:rPr>
          <w:rFonts w:ascii="Times New Roman" w:hAnsi="Times New Roman" w:cs="Times New Roman"/>
          <w:color w:val="000000"/>
          <w:lang w:val="en-US"/>
        </w:rPr>
        <w:t> </w:t>
      </w:r>
      <w:r w:rsidR="00765774" w:rsidRPr="00977BAC">
        <w:rPr>
          <w:rFonts w:ascii="Times New Roman" w:hAnsi="Times New Roman" w:cs="Times New Roman"/>
          <w:color w:val="000000"/>
        </w:rPr>
        <w:t>непригодным</w:t>
      </w:r>
      <w:r w:rsidR="00765774"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43" w:anchor="YANDEX_268" w:history="1"/>
      <w:r w:rsidR="00765774" w:rsidRPr="00977BAC">
        <w:rPr>
          <w:rFonts w:ascii="Times New Roman" w:hAnsi="Times New Roman" w:cs="Times New Roman"/>
          <w:color w:val="000000"/>
        </w:rPr>
        <w:t xml:space="preserve"> </w:t>
      </w:r>
      <w:hyperlink r:id="rId44" w:anchor="YANDEX_267" w:history="1"/>
      <w:r w:rsidR="00765774" w:rsidRPr="00977BAC">
        <w:rPr>
          <w:rFonts w:ascii="Times New Roman" w:hAnsi="Times New Roman" w:cs="Times New Roman"/>
          <w:color w:val="000000"/>
          <w:lang w:val="en-US"/>
        </w:rPr>
        <w:t> </w:t>
      </w:r>
      <w:r w:rsidR="00765774" w:rsidRPr="00977BAC">
        <w:rPr>
          <w:rFonts w:ascii="Times New Roman" w:hAnsi="Times New Roman" w:cs="Times New Roman"/>
          <w:color w:val="000000"/>
        </w:rPr>
        <w:t>для</w:t>
      </w:r>
      <w:r w:rsidR="00765774"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45" w:anchor="YANDEX_269" w:history="1"/>
      <w:r w:rsidR="00765774" w:rsidRPr="00977BAC">
        <w:rPr>
          <w:rFonts w:ascii="Times New Roman" w:hAnsi="Times New Roman" w:cs="Times New Roman"/>
          <w:color w:val="000000"/>
        </w:rPr>
        <w:t xml:space="preserve"> </w:t>
      </w:r>
      <w:hyperlink r:id="rId46" w:anchor="YANDEX_268" w:history="1"/>
      <w:r w:rsidR="00765774" w:rsidRPr="00977BAC">
        <w:rPr>
          <w:rFonts w:ascii="Times New Roman" w:hAnsi="Times New Roman" w:cs="Times New Roman"/>
          <w:color w:val="000000"/>
          <w:lang w:val="en-US"/>
        </w:rPr>
        <w:t> </w:t>
      </w:r>
      <w:r w:rsidR="00765774" w:rsidRPr="00977BAC">
        <w:rPr>
          <w:rFonts w:ascii="Times New Roman" w:hAnsi="Times New Roman" w:cs="Times New Roman"/>
          <w:color w:val="000000"/>
        </w:rPr>
        <w:t>проживания</w:t>
      </w:r>
      <w:r w:rsidR="00765774"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47" w:anchor="YANDEX_270" w:history="1"/>
      <w:r w:rsidR="00765774" w:rsidRPr="00977BAC">
        <w:rPr>
          <w:rFonts w:ascii="Times New Roman" w:hAnsi="Times New Roman" w:cs="Times New Roman"/>
          <w:color w:val="000000"/>
        </w:rPr>
        <w:t xml:space="preserve">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765774" w:rsidRPr="00977BAC">
          <w:rPr>
            <w:rFonts w:ascii="Times New Roman" w:hAnsi="Times New Roman" w:cs="Times New Roman"/>
            <w:color w:val="000000"/>
          </w:rPr>
          <w:t>2006 г</w:t>
        </w:r>
      </w:smartTag>
      <w:r w:rsidR="00765774" w:rsidRPr="00977BAC">
        <w:rPr>
          <w:rFonts w:ascii="Times New Roman" w:hAnsi="Times New Roman" w:cs="Times New Roman"/>
          <w:color w:val="000000"/>
        </w:rPr>
        <w:t>. № 47.</w:t>
      </w:r>
    </w:p>
    <w:p w:rsidR="00765774" w:rsidRDefault="00765774" w:rsidP="00765774">
      <w:pPr>
        <w:spacing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</w:rPr>
        <w:t xml:space="preserve">заявлению прилагаются следующие </w:t>
      </w:r>
      <w:r w:rsidRPr="00977BAC">
        <w:rPr>
          <w:rFonts w:ascii="Times New Roman" w:hAnsi="Times New Roman" w:cs="Times New Roman"/>
          <w:color w:val="000000"/>
        </w:rPr>
        <w:t>документы:</w:t>
      </w:r>
    </w:p>
    <w:p w:rsidR="00765774" w:rsidRPr="00977BAC" w:rsidRDefault="00765774" w:rsidP="00765774">
      <w:pPr>
        <w:spacing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</w:t>
      </w:r>
      <w:r w:rsidRPr="00977BAC">
        <w:rPr>
          <w:rFonts w:ascii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765774" w:rsidRPr="00977BAC" w:rsidRDefault="00765774" w:rsidP="00765774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765774" w:rsidRPr="00465DAC" w:rsidRDefault="00765774" w:rsidP="00765774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765774" w:rsidRPr="00977BAC" w:rsidRDefault="00765774" w:rsidP="00765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765774" w:rsidRPr="00977BAC" w:rsidRDefault="00765774" w:rsidP="00765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</w:rPr>
      </w:pP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765774" w:rsidRPr="00977BAC" w:rsidRDefault="00765774" w:rsidP="00765774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06024" w:rsidRPr="00465DAC" w:rsidRDefault="00765774" w:rsidP="00465DA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7BAC">
        <w:rPr>
          <w:rFonts w:ascii="Times New Roman" w:hAnsi="Times New Roman"/>
        </w:rPr>
        <w:t>«____»_________ 20___г</w:t>
      </w:r>
      <w:r w:rsidRPr="00977BAC">
        <w:rPr>
          <w:rFonts w:ascii="Times New Roman" w:hAnsi="Times New Roman"/>
          <w:sz w:val="24"/>
          <w:szCs w:val="24"/>
        </w:rPr>
        <w:t>.</w:t>
      </w:r>
      <w:r w:rsidR="00F06024" w:rsidRPr="00585185">
        <w:rPr>
          <w:rFonts w:ascii="Arial" w:hAnsi="Arial" w:cs="Arial"/>
          <w:color w:val="000000"/>
          <w:sz w:val="20"/>
          <w:szCs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6024" w:rsidRPr="00465DAC" w:rsidRDefault="00F06024" w:rsidP="00F060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465DAC"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F06024" w:rsidRPr="00465DAC" w:rsidRDefault="00F06024" w:rsidP="00F0602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="00465DAC"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F06024" w:rsidRPr="00585185" w:rsidRDefault="00F06024" w:rsidP="00465DAC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465DAC">
        <w:rPr>
          <w:rFonts w:ascii="Arial" w:eastAsia="Times New Roman" w:hAnsi="Arial" w:cs="Arial"/>
          <w:color w:val="000000"/>
          <w:sz w:val="23"/>
          <w:szCs w:val="23"/>
        </w:rPr>
        <w:t>__________________________________</w:t>
      </w:r>
    </w:p>
    <w:p w:rsidR="00F06024" w:rsidRPr="00585185" w:rsidRDefault="00465DAC" w:rsidP="00F06024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</w:t>
      </w:r>
      <w:r w:rsidR="00F06024" w:rsidRPr="005851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06024" w:rsidRDefault="000B6C92" w:rsidP="000B6C9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(</w:t>
      </w:r>
      <w:r w:rsidR="00F06024" w:rsidRPr="00465DAC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заявителя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0B6C92" w:rsidRDefault="000B6C92" w:rsidP="000B6C92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</w:p>
    <w:p w:rsidR="000B6C92" w:rsidRDefault="000B6C92" w:rsidP="000B6C92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</w:p>
    <w:p w:rsidR="000B6C92" w:rsidRPr="00465DAC" w:rsidRDefault="000B6C92" w:rsidP="000B6C92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</w:p>
    <w:p w:rsidR="000B6C92" w:rsidRDefault="000B6C92" w:rsidP="000B6C92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___________________________________</w:t>
      </w:r>
    </w:p>
    <w:p w:rsidR="00F06024" w:rsidRPr="000B6C92" w:rsidRDefault="000B6C92" w:rsidP="000B6C9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(</w:t>
      </w:r>
      <w:r w:rsidR="00F06024"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проживания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06024" w:rsidRPr="000B6C92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F06024" w:rsidRPr="000B6C92" w:rsidRDefault="00F06024" w:rsidP="00F0602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024" w:rsidRPr="000B6C92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B6C92"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Знаменского района Орловской области</w:t>
      </w: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уведомляет </w:t>
      </w:r>
      <w:r w:rsidR="009C7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</w:t>
      </w: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том, что в соответствии с заключением межведомственной комиссии по рассмотрению вопроса о непригодности жилых домов и жилых помещений для постоянного проживания  от «____» __________________ 20___г.  № _____ и постановлением администрации </w:t>
      </w:r>
      <w:r w:rsidR="000B6C92"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Знаменского района Орловской области</w:t>
      </w: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  от «____» __________________ 20___г. № _____  жилое помещение (многоквартирный</w:t>
      </w:r>
      <w:r w:rsid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дом), расположенное по адресу: </w:t>
      </w: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0B6C92"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B6C92" w:rsidRPr="000B6C92" w:rsidRDefault="000B6C92" w:rsidP="000B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F06024" w:rsidRPr="000B6C92" w:rsidRDefault="00F06024" w:rsidP="000B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признано (не признано)_______________________________________________</w:t>
      </w:r>
      <w:r w:rsidR="000B6C92"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602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6C92" w:rsidRDefault="000B6C92" w:rsidP="000B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C92" w:rsidRDefault="00F06024" w:rsidP="000B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</w:t>
      </w:r>
      <w:r w:rsid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0B6C92" w:rsidRDefault="000B6C92" w:rsidP="000B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6024" w:rsidRPr="000B6C92" w:rsidRDefault="00F06024" w:rsidP="000B6C9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, подпись, расшифровка подписи)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73AB" w:rsidRDefault="009C73AB" w:rsidP="000B6C92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F06024" w:rsidRPr="00585185" w:rsidRDefault="00F06024" w:rsidP="000B6C92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:rsidR="00F06024" w:rsidRPr="000B6C92" w:rsidRDefault="00F06024" w:rsidP="00F060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0B6C92"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F06024" w:rsidRPr="000B6C92" w:rsidRDefault="00F06024" w:rsidP="00F0602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="000B6C92"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6024" w:rsidRPr="000B6C92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b/>
          <w:bCs/>
          <w:color w:val="000000"/>
          <w:sz w:val="20"/>
        </w:rPr>
        <w:t>Блок-схема предоставления муниципальной услуги</w:t>
      </w:r>
    </w:p>
    <w:p w:rsidR="00F06024" w:rsidRPr="000B6C92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3"/>
        <w:gridCol w:w="321"/>
        <w:gridCol w:w="3389"/>
        <w:gridCol w:w="266"/>
        <w:gridCol w:w="2971"/>
      </w:tblGrid>
      <w:tr w:rsidR="00F06024" w:rsidRPr="000B6C92" w:rsidTr="00FB7246">
        <w:tc>
          <w:tcPr>
            <w:tcW w:w="9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 регистрация заявления</w:t>
            </w:r>
          </w:p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прилагаемых к нему обосновывающих документов заявителя</w:t>
            </w:r>
          </w:p>
        </w:tc>
      </w:tr>
      <w:tr w:rsidR="00F06024" w:rsidRPr="000B6C92" w:rsidTr="00FB7246">
        <w:trPr>
          <w:trHeight w:val="517"/>
        </w:trPr>
        <w:tc>
          <w:tcPr>
            <w:tcW w:w="98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BE2AAE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0.45pt;margin-top:-1.2pt;width:1.5pt;height:27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06024" w:rsidRPr="000B6C92" w:rsidTr="00FB7246">
        <w:tc>
          <w:tcPr>
            <w:tcW w:w="98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заявления и прилагаемых к нему документов ответственным лицом</w:t>
            </w:r>
          </w:p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(секретарем межведомственной комиссии).</w:t>
            </w:r>
          </w:p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рассмотрения принимается одно из следующих решений:</w:t>
            </w:r>
          </w:p>
        </w:tc>
      </w:tr>
      <w:tr w:rsidR="00F06024" w:rsidRPr="000B6C92" w:rsidTr="00FB7246">
        <w:trPr>
          <w:trHeight w:val="587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BE2AAE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29" type="#_x0000_t32" style="position:absolute;margin-left:403.2pt;margin-top:-.55pt;width:0;height:30.7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28" type="#_x0000_t32" style="position:absolute;margin-left:67.2pt;margin-top:-.55pt;width:0;height:30.7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27" type="#_x0000_t32" style="position:absolute;margin-left:241.95pt;margin-top:-.55pt;width:0;height:30.7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06024" w:rsidRPr="000B6C92" w:rsidTr="00FB7246">
        <w:trPr>
          <w:cantSplit/>
          <w:trHeight w:val="540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межведомственной комиссии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7B56D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Приостановление предоставления муниципальной услуги для устранения причин приостановления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7B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 в предоставлении</w:t>
            </w:r>
          </w:p>
          <w:p w:rsidR="00F06024" w:rsidRPr="000B6C92" w:rsidRDefault="00F06024" w:rsidP="007B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F06024" w:rsidRPr="000B6C92" w:rsidTr="00FB7246">
        <w:trPr>
          <w:cantSplit/>
          <w:trHeight w:val="550"/>
        </w:trPr>
        <w:tc>
          <w:tcPr>
            <w:tcW w:w="2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6024" w:rsidRPr="000B6C92" w:rsidRDefault="00F06024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6024" w:rsidRPr="000B6C92" w:rsidRDefault="00F06024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6024" w:rsidRPr="000B6C92" w:rsidRDefault="00F06024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rPr>
          <w:cantSplit/>
          <w:trHeight w:val="4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6024" w:rsidRPr="000B6C92" w:rsidRDefault="00F06024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6024" w:rsidRPr="000B6C92" w:rsidRDefault="00F06024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BE2AAE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E2A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shape id="_x0000_s1030" type="#_x0000_t32" style="position:absolute;left:0;text-align:left;margin-left:81.25pt;margin-top:-1.15pt;width:0;height:26.25pt;z-index:251662336;mso-position-horizontal-relative:text;mso-position-vertical-relative:text" o:connectortype="straight">
                  <v:stroke endarrow="block"/>
                </v:shape>
              </w:pict>
            </w:r>
            <w:r w:rsidR="00F06024"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6024" w:rsidRPr="000B6C92" w:rsidRDefault="00F06024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6024" w:rsidRPr="000B6C92" w:rsidRDefault="00F06024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7B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причин</w:t>
            </w:r>
          </w:p>
          <w:p w:rsidR="00F06024" w:rsidRPr="000B6C92" w:rsidRDefault="00F06024" w:rsidP="007B56D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приостановления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BE2AAE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E2AA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shape id="_x0000_s1031" type="#_x0000_t32" style="position:absolute;left:0;text-align:left;margin-left:82.75pt;margin-top:-.25pt;width:0;height:12pt;z-index:251663360;mso-position-horizontal-relative:text;mso-position-vertical-relative:text" o:connectortype="straight">
                  <v:stroke endarrow="block"/>
                </v:shape>
              </w:pict>
            </w:r>
            <w:r w:rsidR="00F06024"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rPr>
          <w:trHeight w:val="1435"/>
        </w:trPr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комиссией заключения о признании жилого помещения соответствующим (не соответствующим) и пригодным (непригодным) для проживания  и признании многоквартирного дома аварийным и подлежащим сносу или реконструкции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rPr>
          <w:trHeight w:val="497"/>
        </w:trPr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BE2AAE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32" type="#_x0000_t32" style="position:absolute;margin-left:150.45pt;margin-top:0;width:0;height:24.7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rPr>
          <w:trHeight w:val="481"/>
        </w:trPr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BE2AAE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33" type="#_x0000_t32" style="position:absolute;margin-left:150.45pt;margin-top:-.85pt;width:0;height:24.7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проекта решения органа местного самоуправления и его подписание руководителем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rPr>
          <w:trHeight w:val="589"/>
        </w:trPr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BE2AAE" w:rsidP="00FB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34" type="#_x0000_t32" style="position:absolute;margin-left:150.45pt;margin-top:.35pt;width:0;height:30.7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024" w:rsidRPr="000B6C92" w:rsidTr="00FB7246"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0B6C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 одному экземпляру решения и заключения заявителю</w:t>
            </w:r>
            <w:r w:rsidR="000B6C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собственнику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24" w:rsidRPr="000B6C92" w:rsidRDefault="00F06024" w:rsidP="00FB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F0602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0B6C92" w:rsidRDefault="000B6C92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0B6C92" w:rsidRDefault="000B6C92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0B6C92" w:rsidRDefault="000B6C92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0B6C92" w:rsidRDefault="000B6C92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0B6C92" w:rsidRPr="00585185" w:rsidRDefault="000B6C92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0B6C92" w:rsidRPr="000B6C92" w:rsidRDefault="000B6C92" w:rsidP="000B6C92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F06024" w:rsidRPr="000B6C92" w:rsidRDefault="000B6C92" w:rsidP="000B6C9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C73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F06024"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6C92" w:rsidRPr="00A23B6F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ЗАКЛЮЧЕНИЕ</w:t>
      </w:r>
    </w:p>
    <w:p w:rsidR="000B6C92" w:rsidRPr="00A23B6F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о признании жилого помещения </w:t>
      </w:r>
      <w:proofErr w:type="gramStart"/>
      <w:r w:rsidRPr="00A23B6F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A23B6F">
        <w:rPr>
          <w:rFonts w:ascii="Times New Roman" w:hAnsi="Times New Roman" w:cs="Times New Roman"/>
          <w:sz w:val="24"/>
          <w:szCs w:val="24"/>
        </w:rPr>
        <w:t xml:space="preserve"> (непригодным)</w:t>
      </w:r>
    </w:p>
    <w:p w:rsidR="000B6C92" w:rsidRPr="00A23B6F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для постоянного проживания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N__________________                                                               ___________________________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B6C92" w:rsidRPr="00D02C00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>(дата)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6C92" w:rsidRPr="00D02C00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23B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2C00">
        <w:rPr>
          <w:rFonts w:ascii="Times New Roman" w:hAnsi="Times New Roman" w:cs="Times New Roman"/>
        </w:rPr>
        <w:t xml:space="preserve"> </w:t>
      </w:r>
      <w:r w:rsidRPr="00D02C00"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0B6C92" w:rsidRPr="00D02C00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B6C92" w:rsidRPr="00596DDE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комиссия, </w:t>
      </w:r>
      <w:r w:rsidRPr="00A23B6F">
        <w:rPr>
          <w:rFonts w:ascii="Times New Roman" w:hAnsi="Times New Roman" w:cs="Times New Roman"/>
          <w:sz w:val="24"/>
          <w:szCs w:val="24"/>
        </w:rPr>
        <w:t>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3C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 _</w:t>
      </w:r>
      <w:r w:rsidRPr="00D02C00">
        <w:rPr>
          <w:rFonts w:ascii="Times New Roman" w:hAnsi="Times New Roman" w:cs="Times New Roman"/>
          <w:sz w:val="18"/>
          <w:szCs w:val="18"/>
        </w:rPr>
        <w:t>(кем назначена, наименование федерального органа исполнительной власти, органа исполнительной власти субъекта Российской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2C00">
        <w:rPr>
          <w:rFonts w:ascii="Times New Roman" w:hAnsi="Times New Roman" w:cs="Times New Roman"/>
          <w:sz w:val="18"/>
          <w:szCs w:val="18"/>
        </w:rPr>
        <w:t>Федерации, органа местного самоуправления, дата, номер решения о созыве комиссии)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71581" w:rsidRDefault="00271581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="000B6C92" w:rsidRPr="00D02C0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6C92" w:rsidRPr="00D02C00" w:rsidRDefault="00271581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0B6C92" w:rsidRPr="00D02C00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и членов комиссии </w:t>
      </w:r>
    </w:p>
    <w:p w:rsidR="000B6C92" w:rsidRPr="0098424B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24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158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C92" w:rsidRPr="00D02C00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6C92" w:rsidRPr="00D02C00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0B6C92" w:rsidRPr="00D02C00" w:rsidRDefault="000B6C92" w:rsidP="0027158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D02C00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lastRenderedPageBreak/>
        <w:t>(приводится перечень документов)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A23B6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результатам обследования,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D02C00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приняла заключение о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  <w:r w:rsidR="00271581">
        <w:rPr>
          <w:rFonts w:ascii="Times New Roman" w:hAnsi="Times New Roman" w:cs="Times New Roman"/>
          <w:sz w:val="24"/>
          <w:szCs w:val="24"/>
        </w:rPr>
        <w:t>_________________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C92" w:rsidRPr="00D02C00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A23B6F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комиссией;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7158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0B6C92" w:rsidRPr="00FF772A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23B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158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0B6C92" w:rsidRPr="00D02C00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</w:t>
      </w:r>
      <w:r w:rsidR="0027158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0B6C92" w:rsidRPr="00FF772A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7158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0B6C92" w:rsidRPr="00D02C00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</w:t>
      </w:r>
      <w:r w:rsidR="0027158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7158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</w:t>
      </w:r>
      <w:r w:rsidR="0027158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                                                                                        </w:t>
      </w:r>
      <w:r w:rsidR="0027158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                                          </w:t>
      </w:r>
      <w:r w:rsidR="0027158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   </w:t>
      </w:r>
      <w:r w:rsidR="00271581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</w:t>
      </w:r>
      <w:r w:rsidR="0027158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</w:t>
      </w:r>
      <w:r w:rsidR="00271581">
        <w:rPr>
          <w:rFonts w:ascii="Times New Roman" w:hAnsi="Times New Roman" w:cs="Times New Roman"/>
          <w:sz w:val="24"/>
          <w:szCs w:val="24"/>
        </w:rPr>
        <w:t xml:space="preserve">    </w:t>
      </w:r>
      <w:r w:rsidR="0027158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</w:t>
      </w:r>
      <w:r w:rsidR="0027158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</w:t>
      </w:r>
      <w:r w:rsidR="0027158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B6C92" w:rsidRDefault="000B6C92" w:rsidP="0027158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</w:t>
      </w:r>
      <w:r w:rsidR="0027158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A903CE" w:rsidRDefault="00A903CE" w:rsidP="0027158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903CE" w:rsidRDefault="00A903CE" w:rsidP="0027158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903CE" w:rsidRDefault="00A903CE" w:rsidP="0027158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903CE" w:rsidRDefault="00A903CE" w:rsidP="0027158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903CE" w:rsidRPr="00FF772A" w:rsidRDefault="00A903CE" w:rsidP="0027158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E7452" w:rsidRPr="000B6C92" w:rsidRDefault="000E7452" w:rsidP="000E7452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7A5D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0B6C92" w:rsidRPr="000E7452" w:rsidRDefault="000E7452" w:rsidP="000E745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7A5D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6C92" w:rsidRPr="007D4A7D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B6C92" w:rsidRPr="00A23B6F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АКТ</w:t>
      </w:r>
    </w:p>
    <w:p w:rsidR="000B6C92" w:rsidRPr="00A23B6F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7452" w:rsidRDefault="000E745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N_______________ </w:t>
      </w:r>
      <w:r w:rsidR="000B6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B6C92">
        <w:rPr>
          <w:rFonts w:ascii="Times New Roman" w:hAnsi="Times New Roman" w:cs="Times New Roman"/>
          <w:sz w:val="24"/>
          <w:szCs w:val="24"/>
        </w:rPr>
        <w:t xml:space="preserve">  </w:t>
      </w:r>
      <w:r w:rsidR="000B6C92" w:rsidRPr="006C725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B6C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0B6C92" w:rsidRPr="006C725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B6C9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B6C92" w:rsidRPr="006C72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B6C92" w:rsidRPr="006C7251" w:rsidRDefault="000E745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0B6C92" w:rsidRPr="006C7251">
        <w:rPr>
          <w:rFonts w:ascii="Times New Roman" w:hAnsi="Times New Roman" w:cs="Times New Roman"/>
          <w:sz w:val="18"/>
          <w:szCs w:val="18"/>
        </w:rPr>
        <w:t>(дата)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B6C92" w:rsidRPr="006C7251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</w:t>
      </w:r>
      <w:r w:rsidRPr="00A23B6F">
        <w:rPr>
          <w:rFonts w:ascii="Times New Roman" w:hAnsi="Times New Roman" w:cs="Times New Roman"/>
          <w:sz w:val="24"/>
          <w:szCs w:val="24"/>
        </w:rPr>
        <w:t>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3C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0B6C92" w:rsidRPr="006C7251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6C92" w:rsidRPr="006C7251" w:rsidRDefault="000E745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 xml:space="preserve"> </w:t>
      </w:r>
      <w:r w:rsidR="000B6C92" w:rsidRPr="006C7251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и членов комиссии </w:t>
      </w:r>
    </w:p>
    <w:p w:rsidR="000B6C92" w:rsidRDefault="000B6C92" w:rsidP="000E745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7251">
        <w:rPr>
          <w:rFonts w:ascii="Times New Roman" w:hAnsi="Times New Roman" w:cs="Times New Roman"/>
          <w:sz w:val="18"/>
          <w:szCs w:val="18"/>
        </w:rPr>
        <w:t xml:space="preserve"> </w:t>
      </w:r>
      <w:r w:rsidR="000E7452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0B6C92" w:rsidRPr="0098424B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8424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45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Pr="0098424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0B6C92" w:rsidRPr="006C7251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</w:t>
      </w:r>
    </w:p>
    <w:p w:rsidR="000B6C92" w:rsidRPr="006C7251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 и приглашенного собственника помещения или уполномоченного им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6C7251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6C7251">
        <w:rPr>
          <w:rFonts w:ascii="Times New Roman" w:hAnsi="Times New Roman" w:cs="Times New Roman"/>
          <w:sz w:val="18"/>
          <w:szCs w:val="18"/>
        </w:rPr>
        <w:t xml:space="preserve">      (ф.и.о., занимаемая должность и место работы)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0E7452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B6C92" w:rsidRPr="006C7251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lastRenderedPageBreak/>
        <w:t>(реквизиты заявителя: ф.и.о. и адрес - для физического лица,  наименование организации и занимаемая должность - для юридического лица)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0B6C92" w:rsidRPr="006C7251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C7251">
        <w:rPr>
          <w:rFonts w:ascii="Times New Roman" w:hAnsi="Times New Roman" w:cs="Times New Roman"/>
          <w:sz w:val="18"/>
          <w:szCs w:val="18"/>
        </w:rPr>
        <w:t xml:space="preserve"> (адрес, принадлежность помещения, кадастровый номер, год ввода в эксплуатацию)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здания,   оборудования   и   механизмов   и   прилегающей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территории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других видов контроля и исследований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  <w:r w:rsidR="000E7452">
        <w:rPr>
          <w:rFonts w:ascii="Times New Roman" w:hAnsi="Times New Roman" w:cs="Times New Roman"/>
          <w:sz w:val="24"/>
          <w:szCs w:val="24"/>
        </w:rPr>
        <w:t>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0B6C92" w:rsidRPr="006C7251" w:rsidRDefault="000B6C92" w:rsidP="000B6C9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(кем проведен контроль (испытание), по каким показателям, какие фактические значения получены)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</w:t>
      </w:r>
      <w:r w:rsidR="000E74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0B6C92" w:rsidRPr="000E745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7452">
        <w:rPr>
          <w:rFonts w:ascii="Times New Roman" w:hAnsi="Times New Roman" w:cs="Times New Roman"/>
          <w:b/>
          <w:sz w:val="24"/>
          <w:szCs w:val="24"/>
        </w:rPr>
        <w:t>__</w:t>
      </w: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E7452">
        <w:rPr>
          <w:rFonts w:ascii="Times New Roman" w:hAnsi="Times New Roman" w:cs="Times New Roman"/>
          <w:sz w:val="24"/>
          <w:szCs w:val="24"/>
        </w:rPr>
        <w:t>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E7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lastRenderedPageBreak/>
        <w:t xml:space="preserve">    б) результаты лабораторных испытаний;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г) заключения экспертов  проектно-изыскательских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3B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3B6F"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0B6C92" w:rsidRPr="00FF772A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23B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7452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0B6C92" w:rsidRPr="00D02C00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0B6C92" w:rsidRPr="00FF772A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7452">
        <w:rPr>
          <w:rFonts w:ascii="Times New Roman" w:hAnsi="Times New Roman" w:cs="Times New Roman"/>
          <w:sz w:val="24"/>
          <w:szCs w:val="24"/>
        </w:rPr>
        <w:t>__</w:t>
      </w:r>
      <w:r w:rsidR="000E745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0B6C92" w:rsidRPr="00D02C00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0B6C92" w:rsidRPr="00A23B6F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7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                                                                                  </w:t>
      </w:r>
      <w:r w:rsidR="000E7452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                                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</w:t>
      </w:r>
      <w:r w:rsidR="000E7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</w:t>
      </w:r>
      <w:r w:rsidR="000E7452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</w:t>
      </w:r>
      <w:r w:rsidR="000E74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</w:t>
      </w:r>
      <w:r w:rsidR="000E74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0B6C92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                                                       </w:t>
      </w:r>
      <w:r w:rsidR="000E74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6C92" w:rsidRPr="00D16AD9" w:rsidRDefault="000B6C92" w:rsidP="000B6C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                             (ф.и.о.)</w:t>
      </w:r>
    </w:p>
    <w:p w:rsidR="00FB7246" w:rsidRDefault="00FB7246"/>
    <w:sectPr w:rsidR="00FB7246" w:rsidSect="00C7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024"/>
    <w:rsid w:val="000B025F"/>
    <w:rsid w:val="000B6C92"/>
    <w:rsid w:val="000D0965"/>
    <w:rsid w:val="000E7452"/>
    <w:rsid w:val="00271581"/>
    <w:rsid w:val="002B297B"/>
    <w:rsid w:val="00353A35"/>
    <w:rsid w:val="00441159"/>
    <w:rsid w:val="00451C86"/>
    <w:rsid w:val="00465DAC"/>
    <w:rsid w:val="006927D2"/>
    <w:rsid w:val="006C0672"/>
    <w:rsid w:val="0071351B"/>
    <w:rsid w:val="007246C9"/>
    <w:rsid w:val="00734CBC"/>
    <w:rsid w:val="00765774"/>
    <w:rsid w:val="007A5DB6"/>
    <w:rsid w:val="007B56D5"/>
    <w:rsid w:val="008914B8"/>
    <w:rsid w:val="00991FB9"/>
    <w:rsid w:val="009A0217"/>
    <w:rsid w:val="009C0646"/>
    <w:rsid w:val="009C596D"/>
    <w:rsid w:val="009C73AB"/>
    <w:rsid w:val="00A903CE"/>
    <w:rsid w:val="00B40B27"/>
    <w:rsid w:val="00B757A5"/>
    <w:rsid w:val="00BE2AAE"/>
    <w:rsid w:val="00C52A09"/>
    <w:rsid w:val="00C77642"/>
    <w:rsid w:val="00EC23B7"/>
    <w:rsid w:val="00F06024"/>
    <w:rsid w:val="00FB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0" type="connector" idref="#_x0000_s1032"/>
        <o:r id="V:Rule11" type="connector" idref="#_x0000_s1026"/>
        <o:r id="V:Rule12" type="connector" idref="#_x0000_s1034"/>
        <o:r id="V:Rule13" type="connector" idref="#_x0000_s1027"/>
        <o:r id="V:Rule14" type="connector" idref="#_x0000_s1028"/>
        <o:r id="V:Rule15" type="connector" idref="#_x0000_s1033"/>
        <o:r id="V:Rule16" type="connector" idref="#_x0000_s1029"/>
        <o:r id="V:Rule17" type="connector" idref="#_x0000_s1030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2"/>
  </w:style>
  <w:style w:type="paragraph" w:styleId="2">
    <w:name w:val="heading 2"/>
    <w:basedOn w:val="a"/>
    <w:link w:val="20"/>
    <w:uiPriority w:val="9"/>
    <w:qFormat/>
    <w:rsid w:val="00441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74"/>
    <w:pPr>
      <w:ind w:left="720"/>
      <w:contextualSpacing/>
    </w:pPr>
  </w:style>
  <w:style w:type="paragraph" w:customStyle="1" w:styleId="ConsPlusNormal">
    <w:name w:val="ConsPlusNormal"/>
    <w:link w:val="ConsPlusNormal0"/>
    <w:rsid w:val="00765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65774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57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5"/>
    <w:rsid w:val="00765774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4"/>
    <w:unhideWhenUsed/>
    <w:rsid w:val="0076577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765774"/>
  </w:style>
  <w:style w:type="character" w:customStyle="1" w:styleId="a6">
    <w:name w:val="Название Знак"/>
    <w:basedOn w:val="a0"/>
    <w:link w:val="a7"/>
    <w:rsid w:val="0076577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6"/>
    <w:qFormat/>
    <w:rsid w:val="00765774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Название Знак1"/>
    <w:basedOn w:val="a0"/>
    <w:link w:val="a7"/>
    <w:uiPriority w:val="10"/>
    <w:rsid w:val="00765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765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6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5774"/>
  </w:style>
  <w:style w:type="paragraph" w:styleId="aa">
    <w:name w:val="footer"/>
    <w:basedOn w:val="a"/>
    <w:link w:val="ab"/>
    <w:uiPriority w:val="99"/>
    <w:unhideWhenUsed/>
    <w:rsid w:val="0076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5774"/>
  </w:style>
  <w:style w:type="paragraph" w:styleId="ac">
    <w:name w:val="Balloon Text"/>
    <w:basedOn w:val="a"/>
    <w:link w:val="ad"/>
    <w:uiPriority w:val="99"/>
    <w:semiHidden/>
    <w:unhideWhenUsed/>
    <w:rsid w:val="0076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57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11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7" Type="http://schemas.openxmlformats.org/officeDocument/2006/relationships/hyperlink" Target="consultantplus://offline/ref=B90EC412806538DF3D152BFC17C0CE283E2151A8DFCD46F919C89E7E8D39652A3CBA3D8CBDB22802METDN" TargetMode="External"/><Relationship Id="rId1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0EC412806538DF3D152BFC17C0CE283D2B54A5D49811FB489D90M7TBN" TargetMode="External"/><Relationship Id="rId1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2432;fld=134;dst=100784" TargetMode="External"/><Relationship Id="rId1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90EC412806538DF3D152BFC17C0CE283E2151A7D6CE46F919C89E7E8DM3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EC91-A1EC-4298-8C6F-266E028B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24</Pages>
  <Words>15384</Words>
  <Characters>87692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12</cp:revision>
  <cp:lastPrinted>2015-11-17T13:29:00Z</cp:lastPrinted>
  <dcterms:created xsi:type="dcterms:W3CDTF">2015-08-12T12:12:00Z</dcterms:created>
  <dcterms:modified xsi:type="dcterms:W3CDTF">2016-02-26T08:14:00Z</dcterms:modified>
</cp:coreProperties>
</file>