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F2" w:rsidRPr="007D10D2" w:rsidRDefault="006B3CF2" w:rsidP="00A259D4">
      <w:pPr>
        <w:widowControl w:val="0"/>
        <w:suppressAutoHyphens/>
        <w:autoSpaceDE w:val="0"/>
        <w:autoSpaceDN w:val="0"/>
        <w:adjustRightInd w:val="0"/>
        <w:outlineLvl w:val="0"/>
        <w:rPr>
          <w:bCs/>
          <w:kern w:val="1"/>
          <w:sz w:val="28"/>
          <w:szCs w:val="28"/>
          <w:lang w:eastAsia="ar-SA"/>
        </w:rPr>
      </w:pPr>
    </w:p>
    <w:p w:rsidR="00256B55" w:rsidRPr="00E043BC" w:rsidRDefault="00256B55" w:rsidP="00256B55">
      <w:pPr>
        <w:ind w:left="4536" w:firstLine="709"/>
        <w:jc w:val="right"/>
        <w:rPr>
          <w:color w:val="000000"/>
          <w:sz w:val="28"/>
          <w:szCs w:val="28"/>
        </w:rPr>
      </w:pPr>
      <w:r w:rsidRPr="00E043BC">
        <w:rPr>
          <w:color w:val="000000"/>
          <w:sz w:val="28"/>
          <w:szCs w:val="28"/>
        </w:rPr>
        <w:t>Приложение</w:t>
      </w:r>
    </w:p>
    <w:p w:rsidR="00256B55" w:rsidRDefault="00256B55" w:rsidP="00256B55">
      <w:pPr>
        <w:ind w:left="4536" w:firstLine="709"/>
        <w:jc w:val="right"/>
        <w:rPr>
          <w:color w:val="000000"/>
          <w:sz w:val="28"/>
          <w:szCs w:val="28"/>
        </w:rPr>
      </w:pPr>
      <w:r>
        <w:rPr>
          <w:color w:val="000000"/>
          <w:sz w:val="28"/>
          <w:szCs w:val="28"/>
        </w:rPr>
        <w:t>к постановлению Администрации</w:t>
      </w:r>
    </w:p>
    <w:p w:rsidR="00256B55" w:rsidRPr="00E043BC" w:rsidRDefault="00256B55" w:rsidP="00256B55">
      <w:pPr>
        <w:ind w:left="4536" w:firstLine="709"/>
        <w:jc w:val="right"/>
        <w:rPr>
          <w:color w:val="000000"/>
          <w:sz w:val="28"/>
          <w:szCs w:val="28"/>
        </w:rPr>
      </w:pPr>
      <w:r w:rsidRPr="00E043BC">
        <w:rPr>
          <w:color w:val="000000"/>
          <w:sz w:val="28"/>
          <w:szCs w:val="28"/>
        </w:rPr>
        <w:t>Знаменского района</w:t>
      </w:r>
    </w:p>
    <w:p w:rsidR="00256B55" w:rsidRPr="00E043BC" w:rsidRDefault="00256B55" w:rsidP="00256B55">
      <w:pPr>
        <w:ind w:left="4536" w:firstLine="709"/>
        <w:jc w:val="right"/>
        <w:rPr>
          <w:color w:val="000000"/>
          <w:sz w:val="28"/>
          <w:szCs w:val="28"/>
        </w:rPr>
      </w:pPr>
      <w:r w:rsidRPr="00E043BC">
        <w:rPr>
          <w:color w:val="000000"/>
          <w:sz w:val="28"/>
          <w:szCs w:val="28"/>
        </w:rPr>
        <w:t>Орловской области</w:t>
      </w:r>
    </w:p>
    <w:p w:rsidR="00256B55" w:rsidRPr="00E043BC" w:rsidRDefault="00332086" w:rsidP="00256B55">
      <w:pPr>
        <w:ind w:left="4536" w:firstLine="709"/>
        <w:jc w:val="right"/>
        <w:rPr>
          <w:color w:val="000000"/>
          <w:sz w:val="28"/>
          <w:szCs w:val="28"/>
        </w:rPr>
      </w:pPr>
      <w:r>
        <w:rPr>
          <w:color w:val="000000"/>
          <w:sz w:val="28"/>
          <w:szCs w:val="28"/>
        </w:rPr>
        <w:t>от  «24» декабря 2015 г.  №  388</w:t>
      </w:r>
    </w:p>
    <w:p w:rsidR="007D10D2" w:rsidRPr="007D10D2" w:rsidRDefault="007D10D2" w:rsidP="00256B55">
      <w:pPr>
        <w:keepNext/>
        <w:suppressAutoHyphens/>
        <w:ind w:firstLine="5301"/>
        <w:jc w:val="center"/>
        <w:rPr>
          <w:b/>
          <w:bCs/>
          <w:kern w:val="1"/>
          <w:sz w:val="28"/>
          <w:szCs w:val="28"/>
          <w:lang w:eastAsia="ar-SA"/>
        </w:rPr>
      </w:pPr>
    </w:p>
    <w:p w:rsidR="007D10D2" w:rsidRPr="007D10D2" w:rsidRDefault="007D10D2" w:rsidP="007D10D2">
      <w:pPr>
        <w:suppressAutoHyphens/>
        <w:spacing w:before="28"/>
        <w:jc w:val="center"/>
        <w:rPr>
          <w:b/>
          <w:bCs/>
          <w:kern w:val="1"/>
          <w:sz w:val="28"/>
          <w:szCs w:val="28"/>
          <w:lang w:eastAsia="ar-SA"/>
        </w:rPr>
      </w:pPr>
    </w:p>
    <w:p w:rsidR="007D10D2" w:rsidRPr="007D10D2" w:rsidRDefault="007D10D2" w:rsidP="007D10D2">
      <w:pPr>
        <w:suppressAutoHyphens/>
        <w:spacing w:before="28"/>
        <w:jc w:val="center"/>
        <w:rPr>
          <w:b/>
          <w:bCs/>
          <w:kern w:val="1"/>
          <w:sz w:val="28"/>
          <w:szCs w:val="28"/>
          <w:lang w:eastAsia="ar-SA"/>
        </w:rPr>
      </w:pPr>
    </w:p>
    <w:p w:rsidR="007D10D2" w:rsidRPr="007D10D2" w:rsidRDefault="007D10D2" w:rsidP="007D10D2">
      <w:pPr>
        <w:suppressAutoHyphens/>
        <w:spacing w:before="28"/>
        <w:jc w:val="center"/>
        <w:rPr>
          <w:bCs/>
          <w:kern w:val="1"/>
          <w:sz w:val="28"/>
          <w:szCs w:val="28"/>
          <w:lang w:eastAsia="ar-SA"/>
        </w:rPr>
      </w:pPr>
      <w:r w:rsidRPr="007D10D2">
        <w:rPr>
          <w:bCs/>
          <w:kern w:val="1"/>
          <w:sz w:val="28"/>
          <w:szCs w:val="28"/>
          <w:lang w:eastAsia="ar-SA"/>
        </w:rPr>
        <w:t>Методические рекомендации</w:t>
      </w:r>
    </w:p>
    <w:p w:rsidR="007D10D2" w:rsidRPr="007D10D2" w:rsidRDefault="007D10D2" w:rsidP="007D10D2">
      <w:pPr>
        <w:suppressAutoHyphens/>
        <w:jc w:val="center"/>
        <w:rPr>
          <w:kern w:val="1"/>
          <w:sz w:val="28"/>
          <w:szCs w:val="28"/>
          <w:lang w:eastAsia="ar-SA"/>
        </w:rPr>
      </w:pPr>
      <w:r w:rsidRPr="007D10D2">
        <w:rPr>
          <w:bCs/>
          <w:kern w:val="1"/>
          <w:sz w:val="28"/>
          <w:szCs w:val="28"/>
          <w:lang w:eastAsia="ar-SA"/>
        </w:rPr>
        <w:t xml:space="preserve">по организации и проведению </w:t>
      </w:r>
      <w:proofErr w:type="gramStart"/>
      <w:r w:rsidRPr="007D10D2">
        <w:rPr>
          <w:bCs/>
          <w:kern w:val="1"/>
          <w:sz w:val="28"/>
          <w:szCs w:val="28"/>
          <w:lang w:eastAsia="ar-SA"/>
        </w:rPr>
        <w:t>процедуры оценки регулирующего воздействия проектов нормативных правовых актов</w:t>
      </w:r>
      <w:proofErr w:type="gramEnd"/>
      <w:r w:rsidRPr="007D10D2">
        <w:rPr>
          <w:bCs/>
          <w:kern w:val="1"/>
          <w:sz w:val="28"/>
          <w:szCs w:val="28"/>
          <w:lang w:eastAsia="ar-SA"/>
        </w:rPr>
        <w:t xml:space="preserve">  и экспертизы</w:t>
      </w:r>
      <w:r w:rsidR="00F375E2">
        <w:rPr>
          <w:bCs/>
          <w:kern w:val="1"/>
          <w:sz w:val="28"/>
          <w:szCs w:val="28"/>
          <w:lang w:eastAsia="ar-SA"/>
        </w:rPr>
        <w:t xml:space="preserve"> </w:t>
      </w:r>
      <w:r w:rsidRPr="007D10D2">
        <w:rPr>
          <w:bCs/>
          <w:kern w:val="1"/>
          <w:sz w:val="28"/>
          <w:szCs w:val="28"/>
          <w:lang w:eastAsia="ar-SA"/>
        </w:rPr>
        <w:t xml:space="preserve">нормативных правовых актов администрации </w:t>
      </w:r>
      <w:r w:rsidR="00F375E2">
        <w:rPr>
          <w:bCs/>
          <w:kern w:val="1"/>
          <w:sz w:val="28"/>
          <w:szCs w:val="28"/>
          <w:lang w:eastAsia="ar-SA"/>
        </w:rPr>
        <w:t>Знаменского</w:t>
      </w:r>
      <w:r w:rsidR="00A259D4">
        <w:rPr>
          <w:bCs/>
          <w:kern w:val="1"/>
          <w:sz w:val="28"/>
          <w:szCs w:val="28"/>
          <w:lang w:eastAsia="ar-SA"/>
        </w:rPr>
        <w:t xml:space="preserve"> района</w:t>
      </w:r>
      <w:r w:rsidRPr="007D10D2">
        <w:rPr>
          <w:bCs/>
          <w:kern w:val="1"/>
          <w:sz w:val="28"/>
          <w:szCs w:val="28"/>
          <w:lang w:eastAsia="ar-SA"/>
        </w:rPr>
        <w:t xml:space="preserve">, </w:t>
      </w:r>
      <w:r w:rsidRPr="007D10D2">
        <w:rPr>
          <w:kern w:val="1"/>
          <w:sz w:val="28"/>
          <w:szCs w:val="28"/>
          <w:lang w:eastAsia="ar-SA"/>
        </w:rPr>
        <w:t>затрагивающих вопросы осуществления предпринимательской и инвестиционной деятельности</w:t>
      </w:r>
    </w:p>
    <w:p w:rsidR="007D10D2" w:rsidRPr="007D10D2" w:rsidRDefault="007D10D2" w:rsidP="007D10D2">
      <w:pPr>
        <w:suppressAutoHyphens/>
        <w:spacing w:before="28"/>
        <w:ind w:firstLine="709"/>
        <w:jc w:val="both"/>
        <w:rPr>
          <w:b/>
          <w:bCs/>
          <w:kern w:val="1"/>
          <w:sz w:val="28"/>
          <w:szCs w:val="28"/>
          <w:lang w:eastAsia="ar-SA"/>
        </w:rPr>
      </w:pPr>
    </w:p>
    <w:p w:rsidR="007D10D2" w:rsidRPr="007D10D2" w:rsidRDefault="007D10D2" w:rsidP="007D10D2">
      <w:pPr>
        <w:suppressAutoHyphens/>
        <w:spacing w:before="28"/>
        <w:jc w:val="center"/>
        <w:rPr>
          <w:kern w:val="1"/>
          <w:sz w:val="28"/>
          <w:szCs w:val="28"/>
          <w:lang w:eastAsia="ar-SA"/>
        </w:rPr>
      </w:pPr>
      <w:r w:rsidRPr="007D10D2">
        <w:rPr>
          <w:kern w:val="1"/>
          <w:sz w:val="28"/>
          <w:szCs w:val="28"/>
          <w:lang w:val="en-US" w:eastAsia="ar-SA"/>
        </w:rPr>
        <w:t>I</w:t>
      </w:r>
      <w:r w:rsidRPr="007D10D2">
        <w:rPr>
          <w:kern w:val="1"/>
          <w:sz w:val="28"/>
          <w:szCs w:val="28"/>
          <w:lang w:eastAsia="ar-SA"/>
        </w:rPr>
        <w:t>. Общие положения</w:t>
      </w:r>
    </w:p>
    <w:p w:rsidR="007D10D2" w:rsidRPr="007D10D2" w:rsidRDefault="007D10D2" w:rsidP="007D10D2">
      <w:pPr>
        <w:suppressAutoHyphens/>
        <w:spacing w:before="28"/>
        <w:jc w:val="center"/>
        <w:rPr>
          <w:b/>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1.1. Настоящие Методические рекомендации по организации и проведению процедуры оценки регулирующего воздействия проектов </w:t>
      </w:r>
      <w:proofErr w:type="gramStart"/>
      <w:r w:rsidRPr="007D10D2">
        <w:rPr>
          <w:kern w:val="1"/>
          <w:sz w:val="28"/>
          <w:szCs w:val="28"/>
          <w:lang w:eastAsia="ar-SA"/>
        </w:rPr>
        <w:t xml:space="preserve">муниципальных нормативных правовых актов и экспертизы муниципальных правовых актов (далее – НПА) администрации </w:t>
      </w:r>
      <w:r w:rsidR="00F375E2">
        <w:rPr>
          <w:kern w:val="1"/>
          <w:sz w:val="28"/>
          <w:szCs w:val="28"/>
          <w:lang w:eastAsia="ar-SA"/>
        </w:rPr>
        <w:t>Знаменского</w:t>
      </w:r>
      <w:r w:rsidR="00F801B1">
        <w:rPr>
          <w:kern w:val="1"/>
          <w:sz w:val="28"/>
          <w:szCs w:val="28"/>
          <w:lang w:eastAsia="ar-SA"/>
        </w:rPr>
        <w:t xml:space="preserve"> района</w:t>
      </w:r>
      <w:r w:rsidRPr="007D10D2">
        <w:rPr>
          <w:kern w:val="1"/>
          <w:sz w:val="28"/>
          <w:szCs w:val="28"/>
          <w:lang w:eastAsia="ar-SA"/>
        </w:rPr>
        <w:t>, затрагивающих вопросы осуществления предпринимательской и инвестиционной деятельности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НПА и экспертизы НПА, разрабатываемых структурными подразделениями администрации</w:t>
      </w:r>
      <w:r w:rsidR="00F375E2">
        <w:rPr>
          <w:kern w:val="1"/>
          <w:sz w:val="28"/>
          <w:szCs w:val="28"/>
          <w:lang w:eastAsia="ar-SA"/>
        </w:rPr>
        <w:t xml:space="preserve"> Знаменского</w:t>
      </w:r>
      <w:r w:rsidR="00F801B1">
        <w:rPr>
          <w:kern w:val="1"/>
          <w:sz w:val="28"/>
          <w:szCs w:val="28"/>
          <w:lang w:eastAsia="ar-SA"/>
        </w:rPr>
        <w:t xml:space="preserve"> района</w:t>
      </w:r>
      <w:r w:rsidRPr="007D10D2">
        <w:rPr>
          <w:kern w:val="1"/>
          <w:sz w:val="28"/>
          <w:szCs w:val="28"/>
          <w:lang w:eastAsia="ar-SA"/>
        </w:rPr>
        <w:t xml:space="preserve"> в целях реализации </w:t>
      </w:r>
      <w:r w:rsidRPr="007D10D2">
        <w:rPr>
          <w:kern w:val="1"/>
          <w:sz w:val="28"/>
          <w:szCs w:val="28"/>
        </w:rPr>
        <w:t>статей 3,</w:t>
      </w:r>
      <w:r w:rsidRPr="007D10D2">
        <w:rPr>
          <w:kern w:val="1"/>
          <w:sz w:val="28"/>
          <w:szCs w:val="28"/>
          <w:lang w:eastAsia="ar-SA"/>
        </w:rPr>
        <w:t xml:space="preserve"> 4 Закона Орловской области от</w:t>
      </w:r>
      <w:proofErr w:type="gramEnd"/>
      <w:r w:rsidRPr="007D10D2">
        <w:rPr>
          <w:kern w:val="1"/>
          <w:sz w:val="28"/>
          <w:szCs w:val="28"/>
          <w:lang w:eastAsia="ar-SA"/>
        </w:rPr>
        <w:t xml:space="preserve"> 5 сентября 2014г. № 1651</w:t>
      </w:r>
      <w:r w:rsidRPr="007D10D2">
        <w:rPr>
          <w:kern w:val="1"/>
          <w:sz w:val="28"/>
          <w:szCs w:val="28"/>
          <w:lang w:eastAsia="ar-SA"/>
        </w:rPr>
        <w:noBreakHyphen/>
        <w:t>ОЗ «Об оценке регулирующего воздействия проектов нормативных правовых актов и экспертизе нормативных правовых актов в Орловской области».</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1.2. Процедура ОРВ проектов НПА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1.3. </w:t>
      </w:r>
      <w:proofErr w:type="gramStart"/>
      <w:r w:rsidRPr="007D10D2">
        <w:rPr>
          <w:kern w:val="1"/>
          <w:sz w:val="28"/>
          <w:szCs w:val="28"/>
          <w:lang w:eastAsia="ar-SA"/>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w:t>
      </w:r>
      <w:r w:rsidRPr="007D10D2">
        <w:rPr>
          <w:kern w:val="1"/>
          <w:sz w:val="28"/>
          <w:szCs w:val="28"/>
          <w:lang w:eastAsia="ar-SA"/>
        </w:rPr>
        <w:lastRenderedPageBreak/>
        <w:t xml:space="preserve">процедуры ОРВ правовым регулированием соответствующей сферы общественных отношений. </w:t>
      </w:r>
      <w:proofErr w:type="gramEnd"/>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1.5. В настоящих Методических рекомендациях используются следующие основные понятия и их определения: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1</w:t>
      </w:r>
      <w:r w:rsidR="007D10D2" w:rsidRPr="007D10D2">
        <w:rPr>
          <w:kern w:val="1"/>
          <w:sz w:val="28"/>
          <w:szCs w:val="28"/>
          <w:lang w:eastAsia="ar-SA"/>
        </w:rPr>
        <w:t xml:space="preserve">) уполномоченный орган – структурное подразделение администрации </w:t>
      </w:r>
      <w:r w:rsidRPr="00020E7C">
        <w:rPr>
          <w:kern w:val="1"/>
          <w:sz w:val="28"/>
          <w:szCs w:val="28"/>
          <w:lang w:eastAsia="ar-SA"/>
        </w:rPr>
        <w:t>Знаменского</w:t>
      </w:r>
      <w:r w:rsidR="0075321B">
        <w:rPr>
          <w:kern w:val="1"/>
          <w:sz w:val="28"/>
          <w:szCs w:val="28"/>
          <w:lang w:eastAsia="ar-SA"/>
        </w:rPr>
        <w:t xml:space="preserve"> района</w:t>
      </w:r>
      <w:r w:rsidR="007D10D2" w:rsidRPr="007D10D2">
        <w:rPr>
          <w:kern w:val="1"/>
          <w:sz w:val="28"/>
          <w:szCs w:val="28"/>
          <w:lang w:eastAsia="ar-SA"/>
        </w:rPr>
        <w:t xml:space="preserve">, ответственное </w:t>
      </w:r>
      <w:proofErr w:type="gramStart"/>
      <w:r w:rsidR="007D10D2" w:rsidRPr="007D10D2">
        <w:rPr>
          <w:kern w:val="1"/>
          <w:sz w:val="28"/>
          <w:szCs w:val="28"/>
          <w:lang w:eastAsia="ar-SA"/>
        </w:rPr>
        <w:t>за</w:t>
      </w:r>
      <w:proofErr w:type="gramEnd"/>
      <w:r w:rsidR="007D10D2" w:rsidRPr="007D10D2">
        <w:rPr>
          <w:kern w:val="1"/>
          <w:sz w:val="28"/>
          <w:szCs w:val="28"/>
          <w:lang w:eastAsia="ar-SA"/>
        </w:rPr>
        <w:t>:</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 xml:space="preserve">а) </w:t>
      </w:r>
      <w:r w:rsidR="007D10D2" w:rsidRPr="007D10D2">
        <w:rPr>
          <w:kern w:val="1"/>
          <w:sz w:val="28"/>
          <w:szCs w:val="28"/>
          <w:lang w:eastAsia="ar-SA"/>
        </w:rPr>
        <w:t xml:space="preserve">подготовку заключений об оценке регулирующего воздействия проектов НПА администрации </w:t>
      </w:r>
      <w:r>
        <w:rPr>
          <w:kern w:val="1"/>
          <w:sz w:val="28"/>
          <w:szCs w:val="28"/>
          <w:lang w:eastAsia="ar-SA"/>
        </w:rPr>
        <w:t xml:space="preserve">Знаменского </w:t>
      </w:r>
      <w:r w:rsidR="0075321B">
        <w:rPr>
          <w:kern w:val="1"/>
          <w:sz w:val="28"/>
          <w:szCs w:val="28"/>
          <w:lang w:eastAsia="ar-SA"/>
        </w:rPr>
        <w:t>района</w:t>
      </w:r>
      <w:r w:rsidR="007D10D2" w:rsidRPr="007D10D2">
        <w:rPr>
          <w:kern w:val="1"/>
          <w:sz w:val="28"/>
          <w:szCs w:val="28"/>
          <w:lang w:eastAsia="ar-SA"/>
        </w:rPr>
        <w:t xml:space="preserve">,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 xml:space="preserve">б) </w:t>
      </w:r>
      <w:r w:rsidR="007D10D2" w:rsidRPr="007D10D2">
        <w:rPr>
          <w:kern w:val="1"/>
          <w:sz w:val="28"/>
          <w:szCs w:val="28"/>
          <w:lang w:eastAsia="ar-SA"/>
        </w:rPr>
        <w:t xml:space="preserve">внедрение процедуры ОРВ,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 xml:space="preserve">в) </w:t>
      </w:r>
      <w:r w:rsidR="007D10D2" w:rsidRPr="007D10D2">
        <w:rPr>
          <w:kern w:val="1"/>
          <w:sz w:val="28"/>
          <w:szCs w:val="28"/>
          <w:lang w:eastAsia="ar-SA"/>
        </w:rPr>
        <w:t xml:space="preserve">выполнение функции нормативно-правового, информационного и методического обеспечения ОРВ проектов НПА администрации </w:t>
      </w:r>
      <w:r w:rsidR="00FB5BF4">
        <w:rPr>
          <w:kern w:val="1"/>
          <w:sz w:val="28"/>
          <w:szCs w:val="28"/>
          <w:lang w:eastAsia="ar-SA"/>
        </w:rPr>
        <w:t>Знаменского</w:t>
      </w:r>
      <w:r w:rsidR="0075321B">
        <w:rPr>
          <w:kern w:val="1"/>
          <w:sz w:val="28"/>
          <w:szCs w:val="28"/>
          <w:lang w:eastAsia="ar-SA"/>
        </w:rPr>
        <w:t xml:space="preserve"> района</w:t>
      </w:r>
      <w:r w:rsidR="007D10D2" w:rsidRPr="007D10D2">
        <w:rPr>
          <w:kern w:val="1"/>
          <w:sz w:val="28"/>
          <w:szCs w:val="28"/>
          <w:lang w:eastAsia="ar-SA"/>
        </w:rPr>
        <w:t xml:space="preserve">,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 xml:space="preserve">г) </w:t>
      </w:r>
      <w:r w:rsidR="007D10D2" w:rsidRPr="007D10D2">
        <w:rPr>
          <w:kern w:val="1"/>
          <w:sz w:val="28"/>
          <w:szCs w:val="28"/>
          <w:lang w:eastAsia="ar-SA"/>
        </w:rPr>
        <w:t xml:space="preserve">оценку качества проведения процедуры ОРВ разработчиками проектов НПА;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2</w:t>
      </w:r>
      <w:r w:rsidR="007D10D2" w:rsidRPr="007D10D2">
        <w:rPr>
          <w:kern w:val="1"/>
          <w:sz w:val="28"/>
          <w:szCs w:val="28"/>
          <w:lang w:eastAsia="ar-SA"/>
        </w:rPr>
        <w:t xml:space="preserve">) разработчики проектов НПА (далее – разработчики) – структурные подразделения администрации </w:t>
      </w:r>
      <w:r w:rsidR="00FB5BF4">
        <w:rPr>
          <w:kern w:val="1"/>
          <w:sz w:val="28"/>
          <w:szCs w:val="28"/>
          <w:lang w:eastAsia="ar-SA"/>
        </w:rPr>
        <w:t>Знаменского</w:t>
      </w:r>
      <w:r w:rsidR="00895FB8">
        <w:rPr>
          <w:kern w:val="1"/>
          <w:sz w:val="28"/>
          <w:szCs w:val="28"/>
          <w:lang w:eastAsia="ar-SA"/>
        </w:rPr>
        <w:t xml:space="preserve"> района</w:t>
      </w:r>
      <w:r w:rsidR="007D10D2" w:rsidRPr="007D10D2">
        <w:rPr>
          <w:kern w:val="1"/>
          <w:sz w:val="28"/>
          <w:szCs w:val="28"/>
          <w:lang w:eastAsia="ar-SA"/>
        </w:rPr>
        <w:t xml:space="preserve">, разрабатывающие проекты НПА;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3</w:t>
      </w:r>
      <w:r w:rsidR="007D10D2" w:rsidRPr="007D10D2">
        <w:rPr>
          <w:kern w:val="1"/>
          <w:sz w:val="28"/>
          <w:szCs w:val="28"/>
          <w:lang w:eastAsia="ar-SA"/>
        </w:rPr>
        <w:t xml:space="preserve">) публичное обсуждение (консультации) – открытое обсуждение с заинтересованными лицами  проекта НПА, сводного отчета, организуемое разработчиком или уполномоченным органом в ходе проведения процедуры ОРВ и подготовки заключения об ОРВ;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4</w:t>
      </w:r>
      <w:r w:rsidR="007D10D2" w:rsidRPr="007D10D2">
        <w:rPr>
          <w:kern w:val="1"/>
          <w:sz w:val="28"/>
          <w:szCs w:val="28"/>
          <w:lang w:eastAsia="ar-SA"/>
        </w:rPr>
        <w:t>) сводный отчет о результатах проведения ОРВ проекта НПА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5</w:t>
      </w:r>
      <w:r w:rsidR="007D10D2" w:rsidRPr="007D10D2">
        <w:rPr>
          <w:kern w:val="1"/>
          <w:sz w:val="28"/>
          <w:szCs w:val="28"/>
          <w:lang w:eastAsia="ar-SA"/>
        </w:rPr>
        <w:t xml:space="preserve">) заключение об ОРВ – завершающий процедуру ОРВ документ, подготавливаемый уполномоченным органом и содержащий выводы о соблюдении разработчиком установленного порядка проведения процедуры ОРВ, а также об обоснованности полученных разработчиком результатов ОРВ проекта НПА;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6</w:t>
      </w:r>
      <w:r w:rsidR="007D10D2" w:rsidRPr="007D10D2">
        <w:rPr>
          <w:kern w:val="1"/>
          <w:sz w:val="28"/>
          <w:szCs w:val="28"/>
          <w:lang w:eastAsia="ar-SA"/>
        </w:rPr>
        <w:t xml:space="preserve">) официальный сайт – специализированный информационный ресурс в информационно-телекоммуникационной сети «Интернет» на официальном сайте администрации </w:t>
      </w:r>
      <w:r w:rsidR="00FB5BF4">
        <w:rPr>
          <w:kern w:val="1"/>
          <w:sz w:val="28"/>
          <w:szCs w:val="28"/>
          <w:lang w:eastAsia="ar-SA"/>
        </w:rPr>
        <w:t>Знаменского</w:t>
      </w:r>
      <w:r w:rsidR="00895FB8">
        <w:rPr>
          <w:kern w:val="1"/>
          <w:sz w:val="28"/>
          <w:szCs w:val="28"/>
          <w:lang w:eastAsia="ar-SA"/>
        </w:rPr>
        <w:t xml:space="preserve"> района</w:t>
      </w:r>
      <w:r w:rsidR="007D10D2" w:rsidRPr="007D10D2">
        <w:rPr>
          <w:kern w:val="1"/>
          <w:sz w:val="28"/>
          <w:szCs w:val="28"/>
          <w:lang w:eastAsia="ar-SA"/>
        </w:rPr>
        <w:t xml:space="preserve"> и портал для размещения сведений о проведении процедуры ОРВ, в том числе в целях организации публичных обсуждений и информирования об их результатах;</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7</w:t>
      </w:r>
      <w:r w:rsidR="007D10D2" w:rsidRPr="007D10D2">
        <w:rPr>
          <w:kern w:val="1"/>
          <w:sz w:val="28"/>
          <w:szCs w:val="28"/>
          <w:lang w:eastAsia="ar-SA"/>
        </w:rPr>
        <w:t xml:space="preserve">) заключение об экспертизе - завершающий экспертизу документ, подготавливаемый уполномоченным органом и содержащий выводы о </w:t>
      </w:r>
      <w:r w:rsidR="007D10D2" w:rsidRPr="007D10D2">
        <w:rPr>
          <w:kern w:val="1"/>
          <w:sz w:val="28"/>
          <w:szCs w:val="28"/>
          <w:lang w:eastAsia="ar-SA"/>
        </w:rPr>
        <w:lastRenderedPageBreak/>
        <w:t>положениях 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1.6. Участниками процедуры ОРВ и экспертизы являются разработчики проектов НПА, уполномоченный орган, иные органы власти и заинтересованные лица, принимающие участие в публичных обсуждениях в ходе проведения процедуры ОРВ и экспертизы.</w:t>
      </w:r>
    </w:p>
    <w:p w:rsidR="007D10D2" w:rsidRPr="007D10D2" w:rsidRDefault="007D10D2" w:rsidP="007D10D2">
      <w:pPr>
        <w:suppressAutoHyphens/>
        <w:spacing w:before="28"/>
        <w:ind w:firstLine="709"/>
        <w:jc w:val="both"/>
        <w:rPr>
          <w:b/>
          <w:kern w:val="1"/>
          <w:sz w:val="28"/>
          <w:szCs w:val="28"/>
          <w:lang w:eastAsia="ar-SA"/>
        </w:rPr>
      </w:pPr>
      <w:r w:rsidRPr="007D10D2">
        <w:rPr>
          <w:kern w:val="1"/>
          <w:sz w:val="28"/>
          <w:szCs w:val="28"/>
          <w:lang w:eastAsia="ar-SA"/>
        </w:rPr>
        <w:t xml:space="preserve">1.7. Схема проведения процедуры ОРВ проектов НПА администрации </w:t>
      </w:r>
      <w:r w:rsidR="00FB5BF4">
        <w:rPr>
          <w:kern w:val="1"/>
          <w:sz w:val="28"/>
          <w:szCs w:val="28"/>
          <w:lang w:eastAsia="ar-SA"/>
        </w:rPr>
        <w:t>Знаменского</w:t>
      </w:r>
      <w:r w:rsidR="00895FB8">
        <w:rPr>
          <w:kern w:val="1"/>
          <w:sz w:val="28"/>
          <w:szCs w:val="28"/>
          <w:lang w:eastAsia="ar-SA"/>
        </w:rPr>
        <w:t xml:space="preserve"> района</w:t>
      </w:r>
      <w:r w:rsidRPr="007D10D2">
        <w:rPr>
          <w:kern w:val="1"/>
          <w:sz w:val="28"/>
          <w:szCs w:val="28"/>
          <w:lang w:eastAsia="ar-SA"/>
        </w:rPr>
        <w:t>, затрагивающих ведение предпринимательской и инвестиционной деятельности  представлена в приложении 1 к Методическим рекомендациям.</w:t>
      </w:r>
    </w:p>
    <w:p w:rsidR="007D10D2" w:rsidRPr="007D10D2" w:rsidRDefault="007D10D2" w:rsidP="007D10D2">
      <w:pPr>
        <w:suppressAutoHyphens/>
        <w:spacing w:before="28"/>
        <w:jc w:val="center"/>
        <w:rPr>
          <w:b/>
          <w:kern w:val="1"/>
          <w:sz w:val="28"/>
          <w:szCs w:val="28"/>
          <w:lang w:eastAsia="ar-SA"/>
        </w:rPr>
      </w:pPr>
    </w:p>
    <w:p w:rsidR="007D10D2" w:rsidRPr="007D10D2" w:rsidRDefault="007D10D2" w:rsidP="007D10D2">
      <w:pPr>
        <w:suppressAutoHyphens/>
        <w:spacing w:before="28"/>
        <w:ind w:firstLine="709"/>
        <w:jc w:val="center"/>
        <w:rPr>
          <w:kern w:val="1"/>
          <w:sz w:val="28"/>
          <w:szCs w:val="28"/>
          <w:lang w:eastAsia="ar-SA"/>
        </w:rPr>
      </w:pPr>
      <w:r w:rsidRPr="007D10D2">
        <w:rPr>
          <w:kern w:val="1"/>
          <w:sz w:val="28"/>
          <w:szCs w:val="28"/>
          <w:lang w:val="en-US" w:eastAsia="ar-SA"/>
        </w:rPr>
        <w:t>II</w:t>
      </w:r>
      <w:r w:rsidRPr="007D10D2">
        <w:rPr>
          <w:kern w:val="1"/>
          <w:sz w:val="28"/>
          <w:szCs w:val="28"/>
          <w:lang w:eastAsia="ar-SA"/>
        </w:rPr>
        <w:t>. Формирование сводного отчета, публичные обсуждения проекта НПА</w:t>
      </w:r>
    </w:p>
    <w:p w:rsidR="007D10D2" w:rsidRPr="007D10D2" w:rsidRDefault="007D10D2" w:rsidP="007D10D2">
      <w:pPr>
        <w:suppressAutoHyphens/>
        <w:spacing w:before="28"/>
        <w:ind w:firstLine="709"/>
        <w:jc w:val="center"/>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2.1.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НПА и формирует сводный отчет о проведении процедуры ОРВ (приложение 2 к Методическим рекомендациям) указанного проекта НПА с учетом положений, приведенных в приложении 3 к Методическим рекомендациям. Сводный отчет формируется одновременно с разработкой  проекта НПА.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Выбор наилучшего варианта правового регулирования осуществляется разработчиком с учетом следующих основных критериев: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а) эффективность, определяемая высокой степенью вероятности достижения заявленных целей регулирования;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б) уровень и степень обоснованности предполагаемых затрат потенциальных адресатов предлагаемого правового регулирования и бюджета </w:t>
      </w:r>
      <w:r w:rsidR="00FB5BF4">
        <w:rPr>
          <w:kern w:val="1"/>
          <w:sz w:val="28"/>
          <w:szCs w:val="28"/>
          <w:lang w:eastAsia="ar-SA"/>
        </w:rPr>
        <w:t>Знаменского</w:t>
      </w:r>
      <w:r w:rsidR="00895FB8">
        <w:rPr>
          <w:kern w:val="1"/>
          <w:sz w:val="28"/>
          <w:szCs w:val="28"/>
          <w:lang w:eastAsia="ar-SA"/>
        </w:rPr>
        <w:t xml:space="preserve"> района</w:t>
      </w:r>
      <w:r w:rsidRPr="007D10D2">
        <w:rPr>
          <w:kern w:val="1"/>
          <w:sz w:val="28"/>
          <w:szCs w:val="28"/>
          <w:lang w:eastAsia="ar-SA"/>
        </w:rPr>
        <w:t xml:space="preserve">;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в) предполагаемая польза для соответствующей сферы общественных отношений, выражающаяся в создании благоприятных условий для ее развития.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По окончании разработки проекта НПА и формирования сводного отчета, разработчик размещает на официальном сайте </w:t>
      </w:r>
      <w:r w:rsidR="00FB5BF4">
        <w:rPr>
          <w:kern w:val="1"/>
          <w:sz w:val="28"/>
          <w:szCs w:val="28"/>
          <w:lang w:eastAsia="ar-SA"/>
        </w:rPr>
        <w:t>Знаменского</w:t>
      </w:r>
      <w:r w:rsidR="00895FB8">
        <w:rPr>
          <w:kern w:val="1"/>
          <w:sz w:val="28"/>
          <w:szCs w:val="28"/>
          <w:lang w:eastAsia="ar-SA"/>
        </w:rPr>
        <w:t xml:space="preserve"> района</w:t>
      </w:r>
      <w:r w:rsidRPr="007D10D2">
        <w:rPr>
          <w:kern w:val="1"/>
          <w:sz w:val="28"/>
          <w:szCs w:val="28"/>
          <w:lang w:eastAsia="ar-SA"/>
        </w:rPr>
        <w:t xml:space="preserve"> полный текст проекта НПА, сводный отчет с заполненными  разделами 1-7, а так же другую  информацию, </w:t>
      </w:r>
      <w:proofErr w:type="gramStart"/>
      <w:r w:rsidRPr="007D10D2">
        <w:rPr>
          <w:kern w:val="1"/>
          <w:sz w:val="28"/>
          <w:szCs w:val="28"/>
          <w:lang w:eastAsia="ar-SA"/>
        </w:rPr>
        <w:t>необходимую</w:t>
      </w:r>
      <w:proofErr w:type="gramEnd"/>
      <w:r w:rsidRPr="007D10D2">
        <w:rPr>
          <w:kern w:val="1"/>
          <w:sz w:val="28"/>
          <w:szCs w:val="28"/>
          <w:lang w:eastAsia="ar-SA"/>
        </w:rPr>
        <w:t xml:space="preserve"> по мнению разработчика для проведения публичных обсуждений. Раздел 8 сводного отчета заполняется разработчиком после проведения публичных обсуждений.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2.2. Сводный отчет дорабатывается разработчиком с учетом предложений, поступивших в ходе публичных обсуждений проекта НПА.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lastRenderedPageBreak/>
        <w:t>2.3. Перед началом публичных обсуждений разработчик устанавливает срок, в течение которого будет осуществляться прием предложений и замечаний заинтересованных лиц. Срок проведения публичных обсуждений проекта НПА устанавливается разработчиком и не может составлять менее 10 рабочих дней. Срок проведения публичного обсуждения может быть продлен по решению разработчика на срок не более 5 рабочих дней.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2.4. Целями проведения публичных обсуждений проекта НПА являются: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1)</w:t>
      </w:r>
      <w:r w:rsidR="007D10D2" w:rsidRPr="007D10D2">
        <w:rPr>
          <w:kern w:val="1"/>
          <w:sz w:val="28"/>
          <w:szCs w:val="28"/>
          <w:lang w:eastAsia="ar-SA"/>
        </w:rPr>
        <w:t xml:space="preserve"> сбор мнений заинтересованных лиц относительно обоснованности   предлагаемого правового регулирования разработчиком;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2)</w:t>
      </w:r>
      <w:r w:rsidR="007D10D2" w:rsidRPr="007D10D2">
        <w:rPr>
          <w:kern w:val="1"/>
          <w:sz w:val="28"/>
          <w:szCs w:val="28"/>
          <w:lang w:eastAsia="ar-SA"/>
        </w:rPr>
        <w:t xml:space="preserve">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w:t>
      </w:r>
      <w:r w:rsidR="00FB5BF4">
        <w:rPr>
          <w:kern w:val="1"/>
          <w:sz w:val="28"/>
          <w:szCs w:val="28"/>
          <w:lang w:eastAsia="ar-SA"/>
        </w:rPr>
        <w:t>Знаменского</w:t>
      </w:r>
      <w:r w:rsidR="00895FB8">
        <w:rPr>
          <w:kern w:val="1"/>
          <w:sz w:val="28"/>
          <w:szCs w:val="28"/>
          <w:lang w:eastAsia="ar-SA"/>
        </w:rPr>
        <w:t xml:space="preserve"> района</w:t>
      </w:r>
      <w:r w:rsidR="007D10D2" w:rsidRPr="007D10D2">
        <w:rPr>
          <w:kern w:val="1"/>
          <w:sz w:val="28"/>
          <w:szCs w:val="28"/>
          <w:lang w:eastAsia="ar-SA"/>
        </w:rPr>
        <w:t xml:space="preserve">, связанных с введением указанного варианта предлагаемого правового регулирования;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3)</w:t>
      </w:r>
      <w:r w:rsidR="007D10D2" w:rsidRPr="007D10D2">
        <w:rPr>
          <w:kern w:val="1"/>
          <w:sz w:val="28"/>
          <w:szCs w:val="28"/>
          <w:lang w:eastAsia="ar-SA"/>
        </w:rPr>
        <w:t xml:space="preserve">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Также целью публичных обсуждений на этапе обсуждения проекта НПА и сводного отчета является оценка заинтересованными лицами качества подготовки соответствующего проекта НПА, соответствия цели предлагаемого правового регулирования.</w:t>
      </w:r>
    </w:p>
    <w:p w:rsidR="007D10D2" w:rsidRPr="007D10D2" w:rsidRDefault="007D10D2" w:rsidP="007D10D2">
      <w:pPr>
        <w:suppressAutoHyphens/>
        <w:spacing w:before="28"/>
        <w:ind w:firstLine="709"/>
        <w:jc w:val="both"/>
        <w:rPr>
          <w:b/>
          <w:kern w:val="1"/>
          <w:sz w:val="28"/>
          <w:szCs w:val="28"/>
          <w:lang w:eastAsia="ar-SA"/>
        </w:rPr>
      </w:pPr>
      <w:r w:rsidRPr="007D10D2">
        <w:rPr>
          <w:kern w:val="1"/>
          <w:sz w:val="28"/>
          <w:szCs w:val="28"/>
          <w:lang w:eastAsia="ar-SA"/>
        </w:rPr>
        <w:t>2.5. К тексту проекта НПА и сводному отчету прикладываются и размещаются на официальном сайте перечень вопросов (приложение 4 к Методическим рекомендациям) для участников публичных обсуждений; иные материалы и информация по усмотрению разработчика, служащие обоснованием выбора предлагаемого варианта правового регулирования.</w:t>
      </w:r>
    </w:p>
    <w:p w:rsidR="007D10D2" w:rsidRPr="007D10D2" w:rsidRDefault="007D10D2" w:rsidP="007D10D2">
      <w:pPr>
        <w:suppressAutoHyphens/>
        <w:spacing w:before="28"/>
        <w:jc w:val="center"/>
        <w:rPr>
          <w:b/>
          <w:kern w:val="1"/>
          <w:sz w:val="28"/>
          <w:szCs w:val="28"/>
          <w:lang w:eastAsia="ar-SA"/>
        </w:rPr>
      </w:pPr>
    </w:p>
    <w:p w:rsidR="007D10D2" w:rsidRPr="007D10D2" w:rsidRDefault="007D10D2" w:rsidP="007D10D2">
      <w:pPr>
        <w:suppressAutoHyphens/>
        <w:spacing w:before="28"/>
        <w:jc w:val="center"/>
        <w:rPr>
          <w:kern w:val="1"/>
          <w:sz w:val="28"/>
          <w:szCs w:val="28"/>
          <w:lang w:eastAsia="ar-SA"/>
        </w:rPr>
      </w:pPr>
      <w:r w:rsidRPr="007D10D2">
        <w:rPr>
          <w:kern w:val="1"/>
          <w:sz w:val="28"/>
          <w:szCs w:val="28"/>
          <w:lang w:val="en-US" w:eastAsia="ar-SA"/>
        </w:rPr>
        <w:t>III</w:t>
      </w:r>
      <w:r w:rsidRPr="007D10D2">
        <w:rPr>
          <w:kern w:val="1"/>
          <w:sz w:val="28"/>
          <w:szCs w:val="28"/>
          <w:lang w:eastAsia="ar-SA"/>
        </w:rPr>
        <w:t>. Подготовка заключения об ОРВ</w:t>
      </w: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3.1. Заключение об ОРВ подготавливается уполномоченным органом и содержит выводы:</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1)</w:t>
      </w:r>
      <w:r w:rsidR="007D10D2" w:rsidRPr="007D10D2">
        <w:rPr>
          <w:kern w:val="1"/>
          <w:sz w:val="28"/>
          <w:szCs w:val="28"/>
          <w:lang w:eastAsia="ar-SA"/>
        </w:rPr>
        <w:t xml:space="preserve">  о соблюдении разработчиком установленного порядка проведения процедуры ОРВ,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2)</w:t>
      </w:r>
      <w:r w:rsidR="007D10D2" w:rsidRPr="007D10D2">
        <w:rPr>
          <w:kern w:val="1"/>
          <w:sz w:val="28"/>
          <w:szCs w:val="28"/>
          <w:lang w:eastAsia="ar-SA"/>
        </w:rPr>
        <w:t xml:space="preserve"> о наличии либо отсутствии в проекте НПА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 (или) способствующих их введению, </w:t>
      </w:r>
    </w:p>
    <w:p w:rsidR="007D10D2" w:rsidRPr="007D10D2" w:rsidRDefault="00020E7C" w:rsidP="007D10D2">
      <w:pPr>
        <w:suppressAutoHyphens/>
        <w:spacing w:before="28"/>
        <w:ind w:firstLine="709"/>
        <w:jc w:val="both"/>
        <w:rPr>
          <w:kern w:val="1"/>
          <w:sz w:val="28"/>
          <w:szCs w:val="28"/>
          <w:lang w:eastAsia="ar-SA"/>
        </w:rPr>
      </w:pPr>
      <w:r>
        <w:rPr>
          <w:kern w:val="1"/>
          <w:sz w:val="28"/>
          <w:szCs w:val="28"/>
          <w:lang w:eastAsia="ar-SA"/>
        </w:rPr>
        <w:t>3)</w:t>
      </w:r>
      <w:r w:rsidR="007D10D2" w:rsidRPr="007D10D2">
        <w:rPr>
          <w:kern w:val="1"/>
          <w:sz w:val="28"/>
          <w:szCs w:val="28"/>
          <w:lang w:eastAsia="ar-SA"/>
        </w:rPr>
        <w:t xml:space="preserve"> о наличии в проекте НПА положений, приводящих к возникновению необоснованных расходов физических и юридических лиц в сфере </w:t>
      </w:r>
      <w:r w:rsidR="007D10D2" w:rsidRPr="007D10D2">
        <w:rPr>
          <w:kern w:val="1"/>
          <w:sz w:val="28"/>
          <w:szCs w:val="28"/>
          <w:lang w:eastAsia="ar-SA"/>
        </w:rPr>
        <w:lastRenderedPageBreak/>
        <w:t xml:space="preserve">предпринимательской и инвестиционной деятельности, или возникновению дополнительных существенных расходов бюджета </w:t>
      </w:r>
      <w:r w:rsidR="00FB5BF4">
        <w:rPr>
          <w:kern w:val="1"/>
          <w:sz w:val="28"/>
          <w:szCs w:val="28"/>
          <w:lang w:eastAsia="ar-SA"/>
        </w:rPr>
        <w:t>Знаменского</w:t>
      </w:r>
      <w:r w:rsidR="00895FB8">
        <w:rPr>
          <w:kern w:val="1"/>
          <w:sz w:val="28"/>
          <w:szCs w:val="28"/>
          <w:lang w:eastAsia="ar-SA"/>
        </w:rPr>
        <w:t xml:space="preserve"> района</w:t>
      </w:r>
      <w:r w:rsidR="007D10D2" w:rsidRPr="007D10D2">
        <w:rPr>
          <w:kern w:val="1"/>
          <w:sz w:val="28"/>
          <w:szCs w:val="28"/>
          <w:lang w:eastAsia="ar-SA"/>
        </w:rPr>
        <w:t xml:space="preserve">, </w:t>
      </w:r>
    </w:p>
    <w:p w:rsidR="007D10D2" w:rsidRPr="007D10D2" w:rsidRDefault="00020E7C" w:rsidP="007D10D2">
      <w:pPr>
        <w:suppressAutoHyphens/>
        <w:spacing w:before="28"/>
        <w:ind w:firstLine="709"/>
        <w:jc w:val="both"/>
        <w:rPr>
          <w:iCs/>
          <w:kern w:val="1"/>
          <w:sz w:val="28"/>
          <w:szCs w:val="28"/>
          <w:lang w:eastAsia="ar-SA"/>
        </w:rPr>
      </w:pPr>
      <w:r>
        <w:rPr>
          <w:kern w:val="1"/>
          <w:sz w:val="28"/>
          <w:szCs w:val="28"/>
          <w:lang w:eastAsia="ar-SA"/>
        </w:rPr>
        <w:t xml:space="preserve">4) </w:t>
      </w:r>
      <w:r w:rsidR="007D10D2" w:rsidRPr="007D10D2">
        <w:rPr>
          <w:kern w:val="1"/>
          <w:sz w:val="28"/>
          <w:szCs w:val="28"/>
          <w:lang w:eastAsia="ar-SA"/>
        </w:rPr>
        <w:t xml:space="preserve">о наличии либо отсутствии в проекте НПА достаточного обоснования решения проблемы предложенным способом регулирования, об обоснованности полученных разработчиком результатов ОРВ проекта НПА. </w:t>
      </w:r>
    </w:p>
    <w:p w:rsidR="007D10D2" w:rsidRPr="007D10D2" w:rsidRDefault="007D10D2" w:rsidP="007D10D2">
      <w:pPr>
        <w:suppressAutoHyphens/>
        <w:spacing w:before="28"/>
        <w:ind w:firstLine="708"/>
        <w:jc w:val="both"/>
        <w:rPr>
          <w:iCs/>
          <w:kern w:val="1"/>
          <w:sz w:val="28"/>
          <w:szCs w:val="28"/>
          <w:lang w:eastAsia="ar-SA"/>
        </w:rPr>
      </w:pPr>
      <w:r w:rsidRPr="007D10D2">
        <w:rPr>
          <w:iCs/>
          <w:kern w:val="1"/>
          <w:sz w:val="28"/>
          <w:szCs w:val="28"/>
          <w:lang w:eastAsia="ar-SA"/>
        </w:rPr>
        <w:t xml:space="preserve">3.2. </w:t>
      </w:r>
      <w:proofErr w:type="gramStart"/>
      <w:r w:rsidRPr="007D10D2">
        <w:rPr>
          <w:kern w:val="1"/>
          <w:sz w:val="28"/>
          <w:szCs w:val="28"/>
          <w:lang w:eastAsia="ar-SA"/>
        </w:rPr>
        <w:t xml:space="preserve">В случае выявления несоблюдения требований, установленных Порядком,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НПА для подготовки заключения об ОРВ. </w:t>
      </w:r>
      <w:proofErr w:type="gramEnd"/>
    </w:p>
    <w:p w:rsidR="007D10D2" w:rsidRPr="007D10D2" w:rsidRDefault="007D10D2" w:rsidP="007D10D2">
      <w:pPr>
        <w:suppressAutoHyphens/>
        <w:spacing w:before="28"/>
        <w:ind w:firstLine="709"/>
        <w:jc w:val="both"/>
        <w:rPr>
          <w:iCs/>
          <w:kern w:val="1"/>
          <w:sz w:val="28"/>
          <w:szCs w:val="28"/>
          <w:lang w:eastAsia="ar-SA"/>
        </w:rPr>
      </w:pPr>
      <w:r w:rsidRPr="007D10D2">
        <w:rPr>
          <w:iCs/>
          <w:kern w:val="1"/>
          <w:sz w:val="28"/>
          <w:szCs w:val="28"/>
          <w:lang w:eastAsia="ar-SA"/>
        </w:rPr>
        <w:t xml:space="preserve">3.3. </w:t>
      </w:r>
      <w:r w:rsidRPr="007D10D2">
        <w:rPr>
          <w:kern w:val="1"/>
          <w:sz w:val="28"/>
          <w:szCs w:val="28"/>
          <w:lang w:eastAsia="ar-SA"/>
        </w:rPr>
        <w:t xml:space="preserve">В случае установления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w:t>
      </w:r>
    </w:p>
    <w:p w:rsidR="007D10D2" w:rsidRPr="007D10D2" w:rsidRDefault="007D10D2" w:rsidP="007D10D2">
      <w:pPr>
        <w:suppressAutoHyphens/>
        <w:spacing w:before="28"/>
        <w:ind w:firstLine="709"/>
        <w:jc w:val="both"/>
        <w:rPr>
          <w:kern w:val="1"/>
          <w:sz w:val="28"/>
          <w:szCs w:val="28"/>
          <w:lang w:eastAsia="ar-SA"/>
        </w:rPr>
      </w:pPr>
      <w:r w:rsidRPr="007D10D2">
        <w:rPr>
          <w:iCs/>
          <w:kern w:val="1"/>
          <w:sz w:val="28"/>
          <w:szCs w:val="28"/>
          <w:lang w:eastAsia="ar-SA"/>
        </w:rPr>
        <w:t xml:space="preserve">3.4. </w:t>
      </w:r>
      <w:r w:rsidRPr="007D10D2">
        <w:rPr>
          <w:kern w:val="1"/>
          <w:sz w:val="28"/>
          <w:szCs w:val="28"/>
          <w:lang w:eastAsia="ar-SA"/>
        </w:rPr>
        <w:t xml:space="preserve">Анализ, проводимый уполномоченным органом, основывается на результатах исследования 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сводах предложений, поступивших по результатам размещения уведомления и проведения публичных обсуждений проекта НПА. </w:t>
      </w:r>
    </w:p>
    <w:p w:rsidR="007D10D2" w:rsidRPr="007D10D2" w:rsidRDefault="007D10D2" w:rsidP="007D10D2">
      <w:pPr>
        <w:suppressAutoHyphens/>
        <w:spacing w:before="28"/>
        <w:ind w:firstLine="709"/>
        <w:jc w:val="both"/>
        <w:rPr>
          <w:iCs/>
          <w:kern w:val="1"/>
          <w:sz w:val="28"/>
          <w:szCs w:val="28"/>
          <w:lang w:eastAsia="ar-SA"/>
        </w:rPr>
      </w:pPr>
      <w:r w:rsidRPr="007D10D2">
        <w:rPr>
          <w:kern w:val="1"/>
          <w:sz w:val="28"/>
          <w:szCs w:val="28"/>
          <w:lang w:eastAsia="ar-SA"/>
        </w:rPr>
        <w:t xml:space="preserve">Отсутствие таких предложений может свидетельствовать о недостаточно эффективной организации публичных обсуждений. В случае если уполномоченный орган приходит к выводу о том, что публичные обсуждения были организованы неэффективно, это также отмечается в заключении об ОРВ. </w:t>
      </w:r>
    </w:p>
    <w:p w:rsidR="007D10D2" w:rsidRPr="007D10D2" w:rsidRDefault="007D10D2" w:rsidP="007D10D2">
      <w:pPr>
        <w:suppressAutoHyphens/>
        <w:spacing w:before="28"/>
        <w:ind w:firstLine="709"/>
        <w:jc w:val="both"/>
        <w:rPr>
          <w:iCs/>
          <w:kern w:val="1"/>
          <w:sz w:val="28"/>
          <w:szCs w:val="28"/>
          <w:lang w:eastAsia="ar-SA"/>
        </w:rPr>
      </w:pPr>
      <w:r w:rsidRPr="00281807">
        <w:rPr>
          <w:iCs/>
          <w:kern w:val="1"/>
          <w:sz w:val="28"/>
          <w:szCs w:val="28"/>
          <w:lang w:eastAsia="ar-SA"/>
        </w:rPr>
        <w:t xml:space="preserve">3.5. </w:t>
      </w:r>
      <w:proofErr w:type="gramStart"/>
      <w:r w:rsidRPr="00281807">
        <w:rPr>
          <w:kern w:val="1"/>
          <w:sz w:val="28"/>
          <w:szCs w:val="28"/>
          <w:lang w:eastAsia="ar-SA"/>
        </w:rPr>
        <w:t xml:space="preserve">В случае отсутствия содержательного отклика потенциальных адресатов предлагаемого правового регулирования в ходе проведения публичных обсуждений  либо при отсутствии ясных ответов на существенные вопросы, касающиеся предлагаемого разработчиком правового регулирования, по решению уполномоченного органа, разработчиком могут быть проведены дополнительные публичные обсуждения, согласно порядку проведения ОРВ проектов НПА администрации </w:t>
      </w:r>
      <w:r w:rsidR="00FB5BF4">
        <w:rPr>
          <w:kern w:val="1"/>
          <w:sz w:val="28"/>
          <w:szCs w:val="28"/>
          <w:lang w:eastAsia="ar-SA"/>
        </w:rPr>
        <w:t>Знаменского</w:t>
      </w:r>
      <w:r w:rsidR="00895FB8" w:rsidRPr="00281807">
        <w:rPr>
          <w:kern w:val="1"/>
          <w:sz w:val="28"/>
          <w:szCs w:val="28"/>
          <w:lang w:eastAsia="ar-SA"/>
        </w:rPr>
        <w:t xml:space="preserve"> района</w:t>
      </w:r>
      <w:r w:rsidRPr="00281807">
        <w:rPr>
          <w:kern w:val="1"/>
          <w:sz w:val="28"/>
          <w:szCs w:val="28"/>
          <w:lang w:eastAsia="ar-SA"/>
        </w:rPr>
        <w:t>.</w:t>
      </w:r>
      <w:proofErr w:type="gramEnd"/>
    </w:p>
    <w:p w:rsidR="007D10D2" w:rsidRPr="007D10D2" w:rsidRDefault="007D10D2" w:rsidP="007D10D2">
      <w:pPr>
        <w:suppressAutoHyphens/>
        <w:spacing w:before="28"/>
        <w:ind w:firstLine="709"/>
        <w:jc w:val="both"/>
        <w:rPr>
          <w:iCs/>
          <w:kern w:val="1"/>
          <w:sz w:val="28"/>
          <w:szCs w:val="28"/>
          <w:lang w:eastAsia="ar-SA"/>
        </w:rPr>
      </w:pPr>
      <w:r w:rsidRPr="007D10D2">
        <w:rPr>
          <w:iCs/>
          <w:kern w:val="1"/>
          <w:sz w:val="28"/>
          <w:szCs w:val="28"/>
          <w:lang w:eastAsia="ar-SA"/>
        </w:rPr>
        <w:t xml:space="preserve">3.6. </w:t>
      </w:r>
      <w:proofErr w:type="gramStart"/>
      <w:r w:rsidRPr="007D10D2">
        <w:rPr>
          <w:kern w:val="1"/>
          <w:sz w:val="28"/>
          <w:szCs w:val="28"/>
          <w:lang w:eastAsia="ar-SA"/>
        </w:rPr>
        <w:t>В ходе анализа обоснованности предлагаемого правового регулирования, уполномоченный орган формирует мнение относительно полноты рассмотрения предлагаемого  правового регулирования выявленной проблемы, а также эффективности данного способа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7D10D2" w:rsidRPr="007D10D2" w:rsidRDefault="007D10D2" w:rsidP="007D10D2">
      <w:pPr>
        <w:suppressAutoHyphens/>
        <w:spacing w:before="28"/>
        <w:ind w:firstLine="709"/>
        <w:jc w:val="both"/>
        <w:rPr>
          <w:kern w:val="1"/>
          <w:sz w:val="28"/>
          <w:szCs w:val="28"/>
          <w:lang w:eastAsia="ar-SA"/>
        </w:rPr>
      </w:pPr>
      <w:r w:rsidRPr="007D10D2">
        <w:rPr>
          <w:iCs/>
          <w:kern w:val="1"/>
          <w:sz w:val="28"/>
          <w:szCs w:val="28"/>
          <w:lang w:eastAsia="ar-SA"/>
        </w:rPr>
        <w:t xml:space="preserve">3.7. </w:t>
      </w:r>
      <w:r w:rsidRPr="007D10D2">
        <w:rPr>
          <w:kern w:val="1"/>
          <w:sz w:val="28"/>
          <w:szCs w:val="28"/>
          <w:lang w:eastAsia="ar-SA"/>
        </w:rPr>
        <w:t xml:space="preserve">Выявленные в проекте НПА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7D10D2">
        <w:rPr>
          <w:kern w:val="1"/>
          <w:sz w:val="28"/>
          <w:szCs w:val="28"/>
          <w:lang w:eastAsia="ar-SA"/>
        </w:rPr>
        <w:lastRenderedPageBreak/>
        <w:t xml:space="preserve">положения, способствующие возникновению необоснованных расходов указанных субъектов и бюджета </w:t>
      </w:r>
      <w:r w:rsidR="00FB5BF4">
        <w:rPr>
          <w:kern w:val="1"/>
          <w:sz w:val="28"/>
          <w:szCs w:val="28"/>
          <w:lang w:eastAsia="ar-SA"/>
        </w:rPr>
        <w:t>Знаменского</w:t>
      </w:r>
      <w:r w:rsidR="000A573D">
        <w:rPr>
          <w:kern w:val="1"/>
          <w:sz w:val="28"/>
          <w:szCs w:val="28"/>
          <w:lang w:eastAsia="ar-SA"/>
        </w:rPr>
        <w:t xml:space="preserve"> района</w:t>
      </w:r>
      <w:r w:rsidRPr="007D10D2">
        <w:rPr>
          <w:kern w:val="1"/>
          <w:sz w:val="28"/>
          <w:szCs w:val="28"/>
          <w:lang w:eastAsia="ar-SA"/>
        </w:rPr>
        <w:t xml:space="preserve">, перечисляются в заключении об ОРВ. В случае наличия обоснованных предложений уполномоченного органа, направленных на улучшение качества проекта НПА, они также включаются в заключение об ОРВ. </w:t>
      </w: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p>
    <w:p w:rsidR="007D10D2" w:rsidRPr="00B36581" w:rsidRDefault="007D10D2" w:rsidP="000D40C8">
      <w:pPr>
        <w:suppressAutoHyphens/>
        <w:spacing w:before="28"/>
        <w:ind w:left="2835"/>
        <w:jc w:val="right"/>
        <w:rPr>
          <w:kern w:val="1"/>
          <w:sz w:val="28"/>
          <w:szCs w:val="28"/>
          <w:lang w:eastAsia="ar-SA"/>
        </w:rPr>
      </w:pPr>
      <w:r w:rsidRPr="007D10D2">
        <w:rPr>
          <w:kern w:val="1"/>
          <w:sz w:val="28"/>
          <w:szCs w:val="28"/>
          <w:lang w:eastAsia="ar-SA"/>
        </w:rPr>
        <w:br w:type="page"/>
      </w:r>
      <w:r w:rsidRPr="00B36581">
        <w:rPr>
          <w:kern w:val="1"/>
          <w:sz w:val="28"/>
          <w:szCs w:val="28"/>
          <w:lang w:eastAsia="ar-SA"/>
        </w:rPr>
        <w:lastRenderedPageBreak/>
        <w:t>Приложение 1</w:t>
      </w:r>
    </w:p>
    <w:p w:rsidR="000D40C8" w:rsidRPr="00B36581" w:rsidRDefault="007D10D2" w:rsidP="000D40C8">
      <w:pPr>
        <w:suppressAutoHyphens/>
        <w:spacing w:before="28"/>
        <w:ind w:left="2835"/>
        <w:jc w:val="right"/>
        <w:rPr>
          <w:bCs/>
          <w:kern w:val="1"/>
          <w:sz w:val="28"/>
          <w:szCs w:val="28"/>
          <w:lang w:eastAsia="ar-SA"/>
        </w:rPr>
      </w:pPr>
      <w:r w:rsidRPr="00B36581">
        <w:rPr>
          <w:kern w:val="1"/>
          <w:sz w:val="28"/>
          <w:szCs w:val="28"/>
          <w:lang w:eastAsia="ar-SA"/>
        </w:rPr>
        <w:t xml:space="preserve">к Методическим рекомендациям </w:t>
      </w:r>
      <w:r w:rsidRPr="00B36581">
        <w:rPr>
          <w:bCs/>
          <w:kern w:val="1"/>
          <w:sz w:val="28"/>
          <w:szCs w:val="28"/>
          <w:lang w:eastAsia="ar-SA"/>
        </w:rPr>
        <w:t xml:space="preserve">по организации и </w:t>
      </w:r>
      <w:r w:rsidR="000D40C8" w:rsidRPr="00B36581">
        <w:rPr>
          <w:bCs/>
          <w:kern w:val="1"/>
          <w:sz w:val="28"/>
          <w:szCs w:val="28"/>
          <w:lang w:eastAsia="ar-SA"/>
        </w:rPr>
        <w:t xml:space="preserve">проведениюпроцедуры </w:t>
      </w:r>
    </w:p>
    <w:p w:rsidR="007D10D2" w:rsidRPr="00B36581" w:rsidRDefault="000D40C8" w:rsidP="000D40C8">
      <w:pPr>
        <w:suppressAutoHyphens/>
        <w:spacing w:before="28"/>
        <w:ind w:left="2835"/>
        <w:jc w:val="right"/>
        <w:rPr>
          <w:kern w:val="1"/>
          <w:sz w:val="28"/>
          <w:szCs w:val="28"/>
          <w:lang w:eastAsia="ar-SA"/>
        </w:rPr>
      </w:pPr>
      <w:r w:rsidRPr="00B36581">
        <w:rPr>
          <w:bCs/>
          <w:kern w:val="1"/>
          <w:sz w:val="28"/>
          <w:szCs w:val="28"/>
          <w:lang w:eastAsia="ar-SA"/>
        </w:rPr>
        <w:t>оценки регулирующего</w:t>
      </w:r>
      <w:r w:rsidR="006B3CF2">
        <w:rPr>
          <w:bCs/>
          <w:kern w:val="1"/>
          <w:sz w:val="28"/>
          <w:szCs w:val="28"/>
          <w:lang w:eastAsia="ar-SA"/>
        </w:rPr>
        <w:t xml:space="preserve"> </w:t>
      </w:r>
      <w:r w:rsidR="007D10D2" w:rsidRPr="00B36581">
        <w:rPr>
          <w:bCs/>
          <w:kern w:val="1"/>
          <w:sz w:val="28"/>
          <w:szCs w:val="28"/>
          <w:lang w:eastAsia="ar-SA"/>
        </w:rPr>
        <w:t>воздействия проектов нормативных правовых актов  и экспертизы</w:t>
      </w:r>
      <w:r w:rsidR="006B3CF2">
        <w:rPr>
          <w:bCs/>
          <w:kern w:val="1"/>
          <w:sz w:val="28"/>
          <w:szCs w:val="28"/>
          <w:lang w:eastAsia="ar-SA"/>
        </w:rPr>
        <w:t xml:space="preserve"> </w:t>
      </w:r>
      <w:r w:rsidR="007D10D2" w:rsidRPr="00B36581">
        <w:rPr>
          <w:bCs/>
          <w:kern w:val="1"/>
          <w:sz w:val="28"/>
          <w:szCs w:val="28"/>
          <w:lang w:eastAsia="ar-SA"/>
        </w:rPr>
        <w:t xml:space="preserve">нормативных правовых актов администрации </w:t>
      </w:r>
      <w:r w:rsidR="00FB5BF4" w:rsidRPr="00B36581">
        <w:rPr>
          <w:bCs/>
          <w:kern w:val="1"/>
          <w:sz w:val="28"/>
          <w:szCs w:val="28"/>
          <w:lang w:eastAsia="ar-SA"/>
        </w:rPr>
        <w:t>Знаменского</w:t>
      </w:r>
      <w:r w:rsidR="000A573D" w:rsidRPr="00B36581">
        <w:rPr>
          <w:bCs/>
          <w:kern w:val="1"/>
          <w:sz w:val="28"/>
          <w:szCs w:val="28"/>
          <w:lang w:eastAsia="ar-SA"/>
        </w:rPr>
        <w:t xml:space="preserve"> района</w:t>
      </w:r>
      <w:r w:rsidR="007D10D2" w:rsidRPr="00B36581">
        <w:rPr>
          <w:bCs/>
          <w:kern w:val="1"/>
          <w:sz w:val="28"/>
          <w:szCs w:val="28"/>
          <w:lang w:eastAsia="ar-SA"/>
        </w:rPr>
        <w:t xml:space="preserve">, </w:t>
      </w:r>
      <w:r w:rsidR="007D10D2" w:rsidRPr="00B36581">
        <w:rPr>
          <w:kern w:val="1"/>
          <w:sz w:val="28"/>
          <w:szCs w:val="28"/>
          <w:lang w:eastAsia="ar-SA"/>
        </w:rPr>
        <w:t>затрагивающих вопросы осуществления предпринимательской и инвестиционной деятельности</w:t>
      </w:r>
    </w:p>
    <w:p w:rsidR="000C4BF9" w:rsidRPr="00B36581" w:rsidRDefault="000C4BF9" w:rsidP="007D10D2">
      <w:pPr>
        <w:suppressAutoHyphens/>
        <w:ind w:left="-993" w:firstLine="142"/>
        <w:jc w:val="center"/>
        <w:rPr>
          <w:kern w:val="1"/>
          <w:sz w:val="28"/>
          <w:szCs w:val="28"/>
          <w:lang w:eastAsia="ar-SA"/>
        </w:rPr>
      </w:pPr>
    </w:p>
    <w:p w:rsidR="000C4BF9" w:rsidRPr="00B36581" w:rsidRDefault="000C4BF9" w:rsidP="007D10D2">
      <w:pPr>
        <w:suppressAutoHyphens/>
        <w:ind w:left="-993" w:firstLine="142"/>
        <w:jc w:val="center"/>
        <w:rPr>
          <w:kern w:val="1"/>
          <w:sz w:val="28"/>
          <w:szCs w:val="28"/>
          <w:lang w:eastAsia="ar-SA"/>
        </w:rPr>
      </w:pPr>
    </w:p>
    <w:p w:rsidR="000C4BF9" w:rsidRPr="00B36581" w:rsidRDefault="000C4BF9" w:rsidP="007D10D2">
      <w:pPr>
        <w:suppressAutoHyphens/>
        <w:ind w:left="-993" w:firstLine="142"/>
        <w:jc w:val="center"/>
        <w:rPr>
          <w:kern w:val="1"/>
          <w:sz w:val="28"/>
          <w:szCs w:val="28"/>
          <w:lang w:eastAsia="ar-SA"/>
        </w:rPr>
      </w:pPr>
    </w:p>
    <w:p w:rsidR="000C4BF9" w:rsidRPr="00B36581" w:rsidRDefault="000C4BF9" w:rsidP="007D10D2">
      <w:pPr>
        <w:suppressAutoHyphens/>
        <w:ind w:left="-993" w:firstLine="142"/>
        <w:jc w:val="center"/>
        <w:rPr>
          <w:kern w:val="1"/>
          <w:sz w:val="28"/>
          <w:szCs w:val="28"/>
          <w:lang w:eastAsia="ar-SA"/>
        </w:rPr>
      </w:pPr>
    </w:p>
    <w:p w:rsidR="000C4BF9" w:rsidRPr="00B36581" w:rsidRDefault="000C4BF9" w:rsidP="007D10D2">
      <w:pPr>
        <w:suppressAutoHyphens/>
        <w:ind w:left="-993" w:firstLine="142"/>
        <w:jc w:val="center"/>
        <w:rPr>
          <w:kern w:val="1"/>
          <w:sz w:val="28"/>
          <w:szCs w:val="28"/>
          <w:lang w:eastAsia="ar-SA"/>
        </w:rPr>
      </w:pPr>
    </w:p>
    <w:p w:rsidR="000C4BF9" w:rsidRPr="00B36581" w:rsidRDefault="000C4BF9" w:rsidP="007D10D2">
      <w:pPr>
        <w:suppressAutoHyphens/>
        <w:ind w:left="-993" w:firstLine="142"/>
        <w:jc w:val="center"/>
        <w:rPr>
          <w:kern w:val="1"/>
          <w:sz w:val="28"/>
          <w:szCs w:val="28"/>
          <w:lang w:eastAsia="ar-SA"/>
        </w:rPr>
      </w:pPr>
    </w:p>
    <w:p w:rsidR="007D10D2" w:rsidRPr="00B36581" w:rsidRDefault="007D10D2" w:rsidP="007D10D2">
      <w:pPr>
        <w:suppressAutoHyphens/>
        <w:ind w:left="-993" w:firstLine="142"/>
        <w:jc w:val="center"/>
        <w:rPr>
          <w:kern w:val="1"/>
          <w:sz w:val="28"/>
          <w:szCs w:val="28"/>
          <w:lang w:eastAsia="ar-SA"/>
        </w:rPr>
      </w:pPr>
      <w:r w:rsidRPr="00B36581">
        <w:rPr>
          <w:kern w:val="1"/>
          <w:sz w:val="28"/>
          <w:szCs w:val="28"/>
          <w:lang w:eastAsia="ar-SA"/>
        </w:rPr>
        <w:t>Схема проведения оценки регулирующего воздействия</w:t>
      </w:r>
    </w:p>
    <w:p w:rsidR="007D10D2" w:rsidRPr="00B36581" w:rsidRDefault="007D10D2" w:rsidP="007D10D2">
      <w:pPr>
        <w:suppressAutoHyphens/>
        <w:jc w:val="center"/>
        <w:rPr>
          <w:kern w:val="1"/>
          <w:sz w:val="28"/>
          <w:szCs w:val="28"/>
          <w:lang w:eastAsia="ar-SA"/>
        </w:rPr>
      </w:pPr>
      <w:r w:rsidRPr="00B36581">
        <w:rPr>
          <w:kern w:val="1"/>
          <w:sz w:val="28"/>
          <w:szCs w:val="28"/>
          <w:lang w:eastAsia="ar-SA"/>
        </w:rPr>
        <w:t xml:space="preserve">проектов  нормативных правовых актов администрации </w:t>
      </w:r>
      <w:r w:rsidR="00FB5BF4" w:rsidRPr="00B36581">
        <w:rPr>
          <w:kern w:val="1"/>
          <w:sz w:val="28"/>
          <w:szCs w:val="28"/>
          <w:lang w:eastAsia="ar-SA"/>
        </w:rPr>
        <w:t>Знаменского</w:t>
      </w:r>
      <w:r w:rsidR="000A573D" w:rsidRPr="00B36581">
        <w:rPr>
          <w:kern w:val="1"/>
          <w:sz w:val="28"/>
          <w:szCs w:val="28"/>
          <w:lang w:eastAsia="ar-SA"/>
        </w:rPr>
        <w:t xml:space="preserve"> района</w:t>
      </w:r>
    </w:p>
    <w:p w:rsidR="000D40C8" w:rsidRPr="00B36581" w:rsidRDefault="000D40C8" w:rsidP="000D40C8">
      <w:pPr>
        <w:suppressAutoHyphens/>
        <w:rPr>
          <w:kern w:val="1"/>
          <w:sz w:val="28"/>
          <w:szCs w:val="28"/>
          <w:lang w:eastAsia="ar-SA"/>
        </w:rPr>
      </w:pPr>
    </w:p>
    <w:p w:rsidR="007D10D2" w:rsidRPr="007D10D2" w:rsidRDefault="00C15A4B" w:rsidP="007D10D2">
      <w:pPr>
        <w:suppressAutoHyphens/>
        <w:rPr>
          <w:b/>
          <w:kern w:val="1"/>
          <w:sz w:val="28"/>
          <w:szCs w:val="28"/>
          <w:lang w:eastAsia="ar-SA"/>
        </w:rPr>
      </w:pPr>
      <w:r w:rsidRPr="00C15A4B">
        <w:rPr>
          <w:noProof/>
          <w:kern w:val="1"/>
        </w:rPr>
      </w:r>
      <w:r w:rsidRPr="00C15A4B">
        <w:rPr>
          <w:noProof/>
          <w:kern w:val="1"/>
        </w:rPr>
        <w:pict>
          <v:group id="Полотно 36" o:spid="_x0000_s1026" editas="canvas" style="width:499.1pt;height:644.6pt;mso-position-horizontal-relative:char;mso-position-vertical-relative:line" coordsize="63385,8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85;height:81864;visibility:visible">
              <v:fill o:detectmouseclick="t"/>
              <v:path o:connecttype="none"/>
            </v:shape>
            <v:line id="Line 4" o:spid="_x0000_s1028" style="position:absolute;flip:x y;visibility:visible" from="29317,66923" to="33651,6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rMIAAADaAAAADwAAAGRycy9kb3ducmV2LnhtbESPzWrDMBCE74W8g9hAbrXcBIpxooRi&#10;Elp6qxMfclukrW1qrYwl//Ttq0Khx2FmvmEOp8V2YqLBt44VPCUpCGLtTMu1gtv18piB8AHZYOeY&#10;FHyTh9Nx9XDA3LiZP2gqQy0ihH2OCpoQ+lxKrxuy6BPXE0fv0w0WQ5RDLc2Ac4TbTm7T9FlabDku&#10;NNhT0ZD+KkerQM/FNmSv52Kq3vHq72PW6cortVkvL3sQgZbwH/5rvxkFO/i9Em+AP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I/rMIAAADaAAAADwAAAAAAAAAAAAAA&#10;AAChAgAAZHJzL2Rvd25yZXYueG1sUEsFBgAAAAAEAAQA+QAAAJADAAAAAA==&#10;">
              <v:stroke startarrow="classic" startarrowwidth="narrow" startarrowlength="long" endarrowwidth="narrow" endarrowlength="long"/>
            </v:line>
            <v:shapetype id="_x0000_t110" coordsize="21600,21600" o:spt="110" path="m10800,l,10800,10800,21600,21600,10800xe">
              <v:stroke joinstyle="miter"/>
              <v:path gradientshapeok="t" o:connecttype="rect" textboxrect="5400,5400,16200,16200"/>
            </v:shapetype>
            <v:shape id="AutoShape 5" o:spid="_x0000_s1029" type="#_x0000_t110" style="position:absolute;left:19337;top:35798;width:18801;height:9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0D40C8" w:rsidRPr="000A573D" w:rsidRDefault="000D40C8" w:rsidP="007D10D2">
                    <w:pPr>
                      <w:rPr>
                        <w:sz w:val="16"/>
                        <w:szCs w:val="16"/>
                      </w:rPr>
                    </w:pPr>
                    <w:r w:rsidRPr="000A573D">
                      <w:rPr>
                        <w:sz w:val="16"/>
                        <w:szCs w:val="16"/>
                      </w:rPr>
                      <w:t xml:space="preserve">Свод </w:t>
                    </w:r>
                  </w:p>
                  <w:p w:rsidR="000D40C8" w:rsidRPr="000A573D" w:rsidRDefault="000D40C8" w:rsidP="007D10D2">
                    <w:pPr>
                      <w:rPr>
                        <w:sz w:val="16"/>
                        <w:szCs w:val="16"/>
                      </w:rPr>
                    </w:pPr>
                    <w:r w:rsidRPr="000A573D">
                      <w:rPr>
                        <w:sz w:val="16"/>
                        <w:szCs w:val="16"/>
                      </w:rPr>
                      <w:t>предложений</w:t>
                    </w:r>
                  </w:p>
                </w:txbxContent>
              </v:textbox>
            </v:shape>
            <v:line id="Line 6" o:spid="_x0000_s1030" style="position:absolute;visibility:visible" from="28959,54277" to="28968,5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8R8EAAADaAAAADwAAAGRycy9kb3ducmV2LnhtbESPT4vCMBTE7wt+h/AEb2uqUJFqFBEE&#10;Dwvrn2W9PppnU2xeahK1fnsjLOxxmJnfMPNlZxtxJx9qxwpGwwwEcel0zZWCn+PmcwoiRGSNjWNS&#10;8KQAy0XvY46Fdg/e0/0QK5EgHApUYGJsCylDachiGLqWOHln5y3GJH0ltcdHgttGjrNsIi3WnBYM&#10;trQ2VF4ON6uAVt+/u63EsW28vJ7MNf+K+1ypQb9bzUBE6uJ/+K+91QpyeF9JN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rDxHwQAAANoAAAAPAAAAAAAAAAAAAAAA&#10;AKECAABkcnMvZG93bnJldi54bWxQSwUGAAAAAAQABAD5AAAAjwMAAAAA&#10;">
              <v:stroke endarrow="classic" endarrowwidth="narrow" endarrowlength="long"/>
            </v:line>
            <v:line id="Line 7" o:spid="_x0000_s1031" style="position:absolute;visibility:visible" from="32041,59626" to="32050,6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6iMMIAAADaAAAADwAAAGRycy9kb3ducmV2LnhtbESPQWvCQBSE74L/YXmCN90YiJTUVUQQ&#10;cijYWGmvj+xrNph9G3e3mv77bqHQ4zAz3zCb3Wh7cScfOscKVssMBHHjdMetgsvbcfEEIkRkjb1j&#10;UvBNAXbb6WSDpXYPrul+jq1IEA4lKjAxDqWUoTFkMSzdQJy8T+ctxiR9K7XHR4LbXuZZtpYWO04L&#10;Bgc6GGqu5y+rgPan99dKYm57L28f5la8xLpQaj4b988gIo3xP/zXrrS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6iMMIAAADaAAAADwAAAAAAAAAAAAAA&#10;AAChAgAAZHJzL2Rvd25yZXYueG1sUEsFBgAAAAAEAAQA+QAAAJADAAAAAA==&#10;">
              <v:stroke endarrow="classic" endarrowwidth="narrow" endarrowlength="long"/>
            </v:line>
            <v:shapetype id="_x0000_t109" coordsize="21600,21600" o:spt="109" path="m,l,21600r21600,l21600,xe">
              <v:stroke joinstyle="miter"/>
              <v:path gradientshapeok="t" o:connecttype="rect"/>
            </v:shapetype>
            <v:shape id="AutoShape 8" o:spid="_x0000_s1032" type="#_x0000_t109" style="position:absolute;left:20418;top:25064;width:41528;height:3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0D40C8" w:rsidRPr="00903392" w:rsidRDefault="000D40C8" w:rsidP="007D10D2">
                    <w:pPr>
                      <w:jc w:val="center"/>
                    </w:pPr>
                    <w:r w:rsidRPr="00903392">
                      <w:t>Основание для подготовки НПА</w:t>
                    </w:r>
                  </w:p>
                </w:txbxContent>
              </v:textbox>
            </v:shape>
            <v:line id="Line 9" o:spid="_x0000_s1033" style="position:absolute;flip:x y;visibility:visible" from="15088,40309" to="19414,4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AXMEAAADaAAAADwAAAGRycy9kb3ducmV2LnhtbERPyWrDMBC9F/oPYgK9NXJSWoIb2ZRA&#10;wbcSpyE5DtbEdmuNXEle8vfVIZDj4+3bfDadGMn51rKC1TIBQVxZ3XKt4Pvw+bwB4QOyxs4yKbiS&#10;hzx7fNhiqu3EexrLUIsYwj5FBU0IfSqlrxoy6Je2J47cxTqDIUJXS+1wiuGmk+skeZMGW44NDfa0&#10;a6j6LQej4OerPb/2nXTrw3DcJZvp5fJXnJR6Wswf7yACzeEuvrkLrSBujVfiDZ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0BcwQAAANoAAAAPAAAAAAAAAAAAAAAA&#10;AKECAABkcnMvZG93bnJldi54bWxQSwUGAAAAAAQABAD5AAAAjwMAAAAA&#10;">
              <v:stroke endarrow="classic" endarrowwidth="narrow" endarrowlength="long"/>
            </v:line>
            <v:shape id="AutoShape 10" o:spid="_x0000_s1034" type="#_x0000_t109" style="position:absolute;left:42;top:1049;width:63343;height:3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0D40C8" w:rsidRPr="006444AA" w:rsidRDefault="000D40C8" w:rsidP="007D10D2">
                    <w:pPr>
                      <w:jc w:val="both"/>
                      <w:rPr>
                        <w:sz w:val="26"/>
                        <w:szCs w:val="26"/>
                      </w:rPr>
                    </w:pPr>
                    <w:r w:rsidRPr="006444AA">
                      <w:rPr>
                        <w:sz w:val="26"/>
                        <w:szCs w:val="26"/>
                        <w:lang w:val="en-US"/>
                      </w:rPr>
                      <w:t>I</w:t>
                    </w:r>
                    <w:r w:rsidRPr="006444AA">
                      <w:rPr>
                        <w:sz w:val="26"/>
                        <w:szCs w:val="26"/>
                      </w:rPr>
                      <w:t>. Разработка проекта НПА, составление сводного отчета и их публичное обсуждение</w:t>
                    </w:r>
                  </w:p>
                </w:txbxContent>
              </v:textbox>
            </v:shape>
            <v:shape id="AutoShape 11" o:spid="_x0000_s1035" type="#_x0000_t109" style="position:absolute;top:50831;width:63351;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0D40C8" w:rsidRPr="006444AA" w:rsidRDefault="000D40C8" w:rsidP="007D10D2">
                    <w:pPr>
                      <w:rPr>
                        <w:sz w:val="26"/>
                        <w:szCs w:val="26"/>
                      </w:rPr>
                    </w:pPr>
                    <w:r w:rsidRPr="006444AA">
                      <w:rPr>
                        <w:sz w:val="26"/>
                        <w:szCs w:val="26"/>
                        <w:lang w:val="en-US"/>
                      </w:rPr>
                      <w:t>II</w:t>
                    </w:r>
                    <w:r w:rsidRPr="006444AA">
                      <w:rPr>
                        <w:sz w:val="26"/>
                        <w:szCs w:val="26"/>
                      </w:rPr>
                      <w:t>. Подготовка заключения об оценке регулирующего воздействия</w:t>
                    </w:r>
                  </w:p>
                </w:txbxContent>
              </v:textbox>
            </v:shape>
            <v:line id="Line 12" o:spid="_x0000_s1036" style="position:absolute;visibility:visible" from="28533,28255" to="28559,3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U8r8AAADbAAAADwAAAGRycy9kb3ducmV2LnhtbERPS4vCMBC+C/sfwix4s6mCItUoIix4&#10;EFwf7F6HZmyKzaQmWa3/fiMI3ubje8582dlG3MiH2rGCYZaDIC6drrlScDp+DaYgQkTW2DgmBQ8K&#10;sFx89OZYaHfnPd0OsRIphEOBCkyMbSFlKA1ZDJlriRN3dt5iTNBXUnu8p3DbyFGeT6TFmlODwZbW&#10;hsrL4c8qoNXu53sjcWQbL6+/5jrexv1Yqf5nt5qBiNTFt/jl3ug0fwjPX9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NjU8r8AAADbAAAADwAAAAAAAAAAAAAAAACh&#10;AgAAZHJzL2Rvd25yZXYueG1sUEsFBgAAAAAEAAQA+QAAAI0DAAAAAA==&#10;">
              <v:stroke endarrow="classic" endarrowwidth="narrow" endarrowlength="long"/>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40173;top:56579;width:23178;height:5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0D40C8" w:rsidRPr="000D40C8" w:rsidRDefault="000D40C8" w:rsidP="007D10D2">
                    <w:pPr>
                      <w:rPr>
                        <w:i/>
                        <w:sz w:val="20"/>
                        <w:szCs w:val="20"/>
                      </w:rPr>
                    </w:pPr>
                    <w:r w:rsidRPr="000D40C8">
                      <w:rPr>
                        <w:i/>
                        <w:sz w:val="20"/>
                        <w:szCs w:val="20"/>
                      </w:rPr>
                      <w:t>Раздел официального сайта «Оценка регулирующего воздействия»</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4" o:spid="_x0000_s1038" type="#_x0000_t111" style="position:absolute;left:1234;top:36373;width:15557;height:8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9kcIA&#10;AADbAAAADwAAAGRycy9kb3ducmV2LnhtbERPTWvCQBC9F/wPywje6qaVFhtdgwYivUhRK16H7CQb&#10;mp0N2a3Gf+8Khd7m8T5nmQ22FRfqfeNYwcs0AUFcOt1wreD7WDzPQfiArLF1TApu5CFbjZ6WmGp3&#10;5T1dDqEWMYR9igpMCF0qpS8NWfRT1xFHrnK9xRBhX0vd4zWG21a+Jsm7tNhwbDDYUW6o/Dn8WgX5&#10;5lwXp+5rtx3MuS2aXVV8vFVKTcbDegEi0BD+xX/uTx3nz+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2RwgAAANsAAAAPAAAAAAAAAAAAAAAAAJgCAABkcnMvZG93&#10;bnJldi54bWxQSwUGAAAAAAQABAD1AAAAhwMAAAAA&#10;">
              <v:textbox>
                <w:txbxContent>
                  <w:p w:rsidR="000D40C8" w:rsidRPr="006E2BC7" w:rsidRDefault="000D40C8" w:rsidP="007D10D2">
                    <w:pPr>
                      <w:rPr>
                        <w:i/>
                      </w:rPr>
                    </w:pPr>
                    <w:r w:rsidRPr="000A573D">
                      <w:rPr>
                        <w:i/>
                        <w:sz w:val="16"/>
                        <w:szCs w:val="16"/>
                      </w:rPr>
                      <w:t>Отказ от разработки НПА (по инициативе</w:t>
                    </w:r>
                    <w:r w:rsidRPr="006E2BC7">
                      <w:rPr>
                        <w:i/>
                      </w:rPr>
                      <w:t>)</w:t>
                    </w:r>
                  </w:p>
                </w:txbxContent>
              </v:textbox>
            </v:shape>
            <v:shape id="AutoShape 15" o:spid="_x0000_s1039" type="#_x0000_t111" style="position:absolute;top:6096;width:34000;height:17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l5cIA&#10;AADbAAAADwAAAGRycy9kb3ducmV2LnhtbERPTWvCQBC9F/wPywje6qbFFhtdgwYivUhRK16H7CQb&#10;mp0N2a3Gf+8Khd7m8T5nmQ22FRfqfeNYwcs0AUFcOt1wreD7WDzPQfiArLF1TApu5CFbjZ6WmGp3&#10;5T1dDqEWMYR9igpMCF0qpS8NWfRT1xFHrnK9xRBhX0vd4zWG21a+Jsm7tNhwbDDYUW6o/Dn8WgX5&#10;5lwXp+5rtx3MuS2aXVV8vFVKTcbDegEi0BD+xX/uTx3nz+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yXlwgAAANsAAAAPAAAAAAAAAAAAAAAAAJgCAABkcnMvZG93&#10;bnJldi54bWxQSwUGAAAAAAQABAD1AAAAhwMAAAAA&#10;">
              <v:textbox>
                <w:txbxContent>
                  <w:p w:rsidR="000D40C8" w:rsidRPr="00BF08CE" w:rsidRDefault="000D40C8" w:rsidP="007D10D2">
                    <w:pPr>
                      <w:widowControl w:val="0"/>
                      <w:autoSpaceDE w:val="0"/>
                      <w:autoSpaceDN w:val="0"/>
                      <w:adjustRightInd w:val="0"/>
                      <w:ind w:left="-142" w:right="41"/>
                      <w:jc w:val="both"/>
                      <w:rPr>
                        <w:i/>
                        <w:sz w:val="16"/>
                        <w:szCs w:val="16"/>
                      </w:rPr>
                    </w:pPr>
                    <w:r w:rsidRPr="00BF08CE">
                      <w:rPr>
                        <w:i/>
                        <w:sz w:val="16"/>
                        <w:szCs w:val="16"/>
                      </w:rPr>
                      <w:t xml:space="preserve">Исключение: </w:t>
                    </w:r>
                    <w:r>
                      <w:rPr>
                        <w:i/>
                        <w:sz w:val="16"/>
                        <w:szCs w:val="16"/>
                      </w:rPr>
                      <w:t xml:space="preserve">- </w:t>
                    </w:r>
                    <w:r w:rsidRPr="00BF08CE">
                      <w:rPr>
                        <w:i/>
                        <w:sz w:val="16"/>
                        <w:szCs w:val="16"/>
                      </w:rPr>
                      <w:t>наличие в проекте НПА сведений, составляющих гос. тайну или сведения конфиденциального характера</w:t>
                    </w:r>
                    <w:r>
                      <w:rPr>
                        <w:i/>
                        <w:sz w:val="16"/>
                        <w:szCs w:val="16"/>
                      </w:rPr>
                      <w:t>;</w:t>
                    </w:r>
                  </w:p>
                  <w:p w:rsidR="000D40C8" w:rsidRPr="00BF08CE" w:rsidRDefault="000D40C8" w:rsidP="007D10D2">
                    <w:pPr>
                      <w:widowControl w:val="0"/>
                      <w:autoSpaceDE w:val="0"/>
                      <w:autoSpaceDN w:val="0"/>
                      <w:adjustRightInd w:val="0"/>
                      <w:ind w:left="-142" w:right="41"/>
                      <w:jc w:val="both"/>
                      <w:rPr>
                        <w:sz w:val="16"/>
                        <w:szCs w:val="16"/>
                      </w:rPr>
                    </w:pPr>
                    <w:r w:rsidRPr="00BF08CE">
                      <w:rPr>
                        <w:sz w:val="16"/>
                        <w:szCs w:val="16"/>
                      </w:rPr>
                      <w:t xml:space="preserve">- проектов решений ОГСНД о </w:t>
                    </w:r>
                    <w:r w:rsidR="00464CE6">
                      <w:rPr>
                        <w:sz w:val="16"/>
                        <w:szCs w:val="16"/>
                      </w:rPr>
                      <w:t xml:space="preserve">районном </w:t>
                    </w:r>
                    <w:r>
                      <w:rPr>
                        <w:sz w:val="16"/>
                        <w:szCs w:val="16"/>
                      </w:rPr>
                      <w:t xml:space="preserve">бюджете </w:t>
                    </w:r>
                    <w:r w:rsidR="00FB5BF4">
                      <w:rPr>
                        <w:sz w:val="16"/>
                        <w:szCs w:val="16"/>
                      </w:rPr>
                      <w:t>Знаменского</w:t>
                    </w:r>
                    <w:r w:rsidR="00464CE6">
                      <w:rPr>
                        <w:sz w:val="16"/>
                        <w:szCs w:val="16"/>
                      </w:rPr>
                      <w:t xml:space="preserve"> района</w:t>
                    </w:r>
                    <w:r w:rsidR="00FB5BF4">
                      <w:rPr>
                        <w:sz w:val="16"/>
                        <w:szCs w:val="16"/>
                      </w:rPr>
                      <w:t xml:space="preserve"> </w:t>
                    </w:r>
                    <w:r w:rsidRPr="00BF08CE">
                      <w:rPr>
                        <w:sz w:val="16"/>
                        <w:szCs w:val="16"/>
                      </w:rPr>
                      <w:t>и отчетов об его исполнении;</w:t>
                    </w:r>
                  </w:p>
                  <w:p w:rsidR="000D40C8" w:rsidRPr="00BF08CE" w:rsidRDefault="000D40C8" w:rsidP="007D10D2">
                    <w:pPr>
                      <w:widowControl w:val="0"/>
                      <w:autoSpaceDE w:val="0"/>
                      <w:autoSpaceDN w:val="0"/>
                      <w:adjustRightInd w:val="0"/>
                      <w:ind w:left="-142" w:right="41"/>
                      <w:jc w:val="both"/>
                      <w:rPr>
                        <w:sz w:val="16"/>
                        <w:szCs w:val="16"/>
                      </w:rPr>
                    </w:pPr>
                    <w:r w:rsidRPr="00BF08CE">
                      <w:rPr>
                        <w:sz w:val="16"/>
                        <w:szCs w:val="16"/>
                      </w:rPr>
                      <w:t>-  проектов НПА, устанавливающих налоги, сборы и тарифы, установление которых отнесено к вопросам местного значения;</w:t>
                    </w:r>
                  </w:p>
                  <w:p w:rsidR="000D40C8" w:rsidRPr="00BF08CE" w:rsidRDefault="000D40C8" w:rsidP="007D10D2">
                    <w:pPr>
                      <w:ind w:left="-142" w:right="41"/>
                      <w:rPr>
                        <w:i/>
                        <w:sz w:val="16"/>
                        <w:szCs w:val="16"/>
                      </w:rPr>
                    </w:pPr>
                    <w:r w:rsidRPr="00BF08CE">
                      <w:rPr>
                        <w:sz w:val="16"/>
                        <w:szCs w:val="16"/>
                      </w:rPr>
                      <w:t>-  проектов НПА, подлежащих публичным слушаниям в соответствии со статьей 28 №131-ФЗ</w:t>
                    </w:r>
                  </w:p>
                </w:txbxContent>
              </v:textbox>
            </v:shape>
            <v:group id="Group 16" o:spid="_x0000_s1040" style="position:absolute;left:48246;top:28712;width:11938;height:5740" coordorigin="8356,6353" coordsize="14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41" type="#_x0000_t120" style="position:absolute;left:8356;top:6624;width:467;height: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textbox>
                  <w:txbxContent>
                    <w:p w:rsidR="000D40C8" w:rsidRPr="00BF08CE" w:rsidRDefault="000D40C8" w:rsidP="007D10D2">
                      <w:pPr>
                        <w:rPr>
                          <w:sz w:val="20"/>
                          <w:szCs w:val="20"/>
                        </w:rPr>
                      </w:pPr>
                      <w:r w:rsidRPr="00BF08CE">
                        <w:rPr>
                          <w:sz w:val="20"/>
                          <w:szCs w:val="20"/>
                        </w:rPr>
                        <w:t>5</w:t>
                      </w:r>
                    </w:p>
                  </w:txbxContent>
                </v:textbox>
              </v:shape>
              <v:shape id="AutoShape 18" o:spid="_x0000_s1042" type="#_x0000_t120" style="position:absolute;left:8824;top:6488;width:467;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textbox>
                  <w:txbxContent>
                    <w:p w:rsidR="000D40C8" w:rsidRPr="009408A9" w:rsidRDefault="000D40C8" w:rsidP="007D10D2">
                      <w:r w:rsidRPr="00BF08CE">
                        <w:rPr>
                          <w:sz w:val="20"/>
                          <w:szCs w:val="20"/>
                        </w:rPr>
                        <w:t>10</w:t>
                      </w:r>
                      <w:r>
                        <w:t>000</w:t>
                      </w:r>
                    </w:p>
                  </w:txbxContent>
                </v:textbox>
              </v:shape>
              <v:shape id="AutoShape 19" o:spid="_x0000_s1043" type="#_x0000_t120" style="position:absolute;left:9291;top:6353;width:466;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textbox>
                  <w:txbxContent>
                    <w:p w:rsidR="000D40C8" w:rsidRPr="00BF08CE" w:rsidRDefault="000D40C8" w:rsidP="007D10D2">
                      <w:pPr>
                        <w:rPr>
                          <w:sz w:val="20"/>
                          <w:szCs w:val="20"/>
                        </w:rPr>
                      </w:pPr>
                      <w:r w:rsidRPr="00BF08CE">
                        <w:rPr>
                          <w:sz w:val="20"/>
                          <w:szCs w:val="20"/>
                        </w:rPr>
                        <w:t>15</w:t>
                      </w:r>
                    </w:p>
                  </w:txbxContent>
                </v:textbox>
              </v:shape>
            </v:group>
            <v:shape id="AutoShape 20" o:spid="_x0000_s1044" type="#_x0000_t109" style="position:absolute;left:366;top:61175;width:20248;height:2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0D40C8" w:rsidRPr="006444AA" w:rsidRDefault="000D40C8" w:rsidP="007D10D2">
                    <w:pPr>
                      <w:rPr>
                        <w:sz w:val="20"/>
                        <w:szCs w:val="20"/>
                      </w:rPr>
                    </w:pPr>
                    <w:r w:rsidRPr="006444AA">
                      <w:rPr>
                        <w:sz w:val="20"/>
                        <w:szCs w:val="20"/>
                      </w:rPr>
                      <w:t>РАЗРАБОТЧИК проекта НПА</w:t>
                    </w:r>
                  </w:p>
                </w:txbxContent>
              </v:textbox>
            </v:shape>
            <v:shape id="AutoShape 21" o:spid="_x0000_s1045" type="#_x0000_t109" style="position:absolute;left:2537;top:47386;width:56088;height:2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0D40C8" w:rsidRPr="006444AA" w:rsidRDefault="000D40C8" w:rsidP="007D10D2">
                    <w:pPr>
                      <w:rPr>
                        <w:sz w:val="20"/>
                        <w:szCs w:val="20"/>
                      </w:rPr>
                    </w:pPr>
                    <w:r w:rsidRPr="006444AA">
                      <w:rPr>
                        <w:sz w:val="20"/>
                        <w:szCs w:val="20"/>
                      </w:rPr>
                      <w:t xml:space="preserve">УПОЛНОМОЧЕННОЕ ПОДРАЗДЕЛЕНИЕ АДМИНИСТАЦИИ </w:t>
                    </w:r>
                    <w:r w:rsidR="00FB5BF4">
                      <w:rPr>
                        <w:sz w:val="20"/>
                        <w:szCs w:val="20"/>
                      </w:rPr>
                      <w:t>ЗНАМЕНСКОГО</w:t>
                    </w:r>
                    <w:r>
                      <w:rPr>
                        <w:sz w:val="20"/>
                        <w:szCs w:val="20"/>
                      </w:rPr>
                      <w:t xml:space="preserve"> РАЙОНА</w:t>
                    </w:r>
                  </w:p>
                </w:txbxContent>
              </v:textbox>
            </v:shape>
            <v:line id="Line 22" o:spid="_x0000_s1046" style="position:absolute;visibility:visible" from="28755,44999" to="28763,4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eT8MAAADbAAAADwAAAGRycy9kb3ducmV2LnhtbESPwWrDMBBE74H+g9hCbolsg0NwowRT&#10;KORQaJ2E9rpYW8vUWjmSmjh/XwUKPQ4z84bZ7CY7iAv50DtWkC8zEMSt0z13Ck7Hl8UaRIjIGgfH&#10;pOBGAXbbh9kGK+2u3NDlEDuRIBwqVGBiHCspQ2vIYli6kTh5X85bjEn6TmqP1wS3gyyybCUt9pwW&#10;DI70bKj9PvxYBVS/fbzvJRZ28PL8ac7la2xKpeaPU/0EItIU/8N/7b1WUORw/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0Hk/DAAAA2wAAAA8AAAAAAAAAAAAA&#10;AAAAoQIAAGRycy9kb3ducmV2LnhtbFBLBQYAAAAABAAEAPkAAACRAwAAAAA=&#10;">
              <v:stroke endarrow="classic" endarrowwidth="narrow" endarrowlength="long"/>
            </v:line>
            <v:shape id="AutoShape 23" o:spid="_x0000_s1047" type="#_x0000_t120" style="position:absolute;left:59358;top:48537;width:3985;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bssIA&#10;AADbAAAADwAAAGRycy9kb3ducmV2LnhtbESPQWvCQBSE70L/w/IKvemmKbUSXcVKC8GLmApeH9ln&#10;Etx9G7Krif++Kwgeh5n5hlmsBmvElTrfOFbwPklAEJdON1wpOPz9jmcgfEDWaByTght5WC1fRgvM&#10;tOt5T9ciVCJC2GeooA6hzaT0ZU0W/cS1xNE7uc5iiLKrpO6wj3BrZJokU2mx4bhQY0ubmspzcbEK&#10;Qn4z26Y3O/v1sz72H9+fOVOr1NvrsJ6DCDSEZ/jRzrWCNIX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FuywgAAANsAAAAPAAAAAAAAAAAAAAAAAJgCAABkcnMvZG93&#10;bnJldi54bWxQSwUGAAAAAAQABAD1AAAAhwMAAAAA&#10;">
              <v:textbox>
                <w:txbxContent>
                  <w:p w:rsidR="000D40C8" w:rsidRPr="00067D0B" w:rsidRDefault="000D40C8" w:rsidP="007D10D2">
                    <w:r w:rsidRPr="00BF08CE">
                      <w:rPr>
                        <w:sz w:val="20"/>
                        <w:szCs w:val="20"/>
                      </w:rPr>
                      <w:t>10</w:t>
                    </w:r>
                  </w:p>
                </w:txbxContent>
              </v:textbox>
            </v:shape>
            <v:shape id="AutoShape 24" o:spid="_x0000_s1048" type="#_x0000_t120" style="position:absolute;left:56463;top:49680;width:3235;height:3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cMA&#10;AADbAAAADwAAAGRycy9kb3ducmV2LnhtbESPQWvCQBSE74L/YXlCb2ZTpVZS1xClhdCLNApeH9nX&#10;JHT3bchuTfz33UKhx2FmvmF2+WSNuNHgO8cKHpMUBHHtdMeNgsv5bbkF4QOyRuOYFNzJQ76fz3aY&#10;aTfyB92q0IgIYZ+hgjaEPpPS1y1Z9InriaP36QaLIcqhkXrAMcKtkas03UiLHceFFns6tlR/Vd9W&#10;QSjv5r0bzck+vxbXcX14Kpl6pR4WU/ECItAU/sN/7VIrWK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cMAAADbAAAADwAAAAAAAAAAAAAAAACYAgAAZHJzL2Rv&#10;d25yZXYueG1sUEsFBgAAAAAEAAQA9QAAAIgDAAAAAA==&#10;">
              <v:textbox>
                <w:txbxContent>
                  <w:p w:rsidR="000D40C8" w:rsidRPr="00067D0B" w:rsidRDefault="000D40C8" w:rsidP="007D10D2">
                    <w:r w:rsidRPr="00067D0B">
                      <w:t>5</w:t>
                    </w:r>
                  </w:p>
                </w:txbxContent>
              </v:textbox>
            </v:shape>
            <v:line id="Line 25" o:spid="_x0000_s1049" style="position:absolute;flip:x y;visibility:visible" from="37985,40496" to="40522,4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1BcQAAADbAAAADwAAAGRycy9kb3ducmV2LnhtbESPT2vCQBTE70K/w/IK3symUYukrlIE&#10;wZv4p7THR/aZpM2+TXdXE7+9Kwgeh5n5DTNf9qYRF3K+tqzgLUlBEBdW11wqOB7WoxkIH5A1NpZJ&#10;wZU8LBcvgznm2na8o8s+lCJC2OeooAqhzaX0RUUGfWJb4uidrDMYonSl1A67CDeNzNL0XRqsOS5U&#10;2NKqouJvfzYKfrf1z7RtpMsO569VOuvGp//Nt1LD1/7zA0SgPjzDj/ZGK8g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TUFxAAAANsAAAAPAAAAAAAAAAAA&#10;AAAAAKECAABkcnMvZG93bnJldi54bWxQSwUGAAAAAAQABAD5AAAAkgMAAAAA&#10;">
              <v:stroke endarrow="classic" endarrowwidth="narrow" endarrowlength="long"/>
            </v:line>
            <v:shape id="AutoShape 26" o:spid="_x0000_s1050" type="#_x0000_t176" style="position:absolute;left:40599;top:35036;width:22786;height:10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XsQA&#10;AADbAAAADwAAAGRycy9kb3ducmV2LnhtbESPQWvCQBSE7wX/w/IEb3WjorXRVURRPPTSVOj1NfvM&#10;BrNvQ3aN0V/vFgo9DjPzDbNcd7YSLTW+dKxgNExAEOdOl1woOH3tX+cgfEDWWDkmBXfysF71XpaY&#10;anfjT2qzUIgIYZ+iAhNCnUrpc0MW/dDVxNE7u8ZiiLIppG7wFuG2kuMkmUmLJccFgzVtDeWX7GoV&#10;dB+Pn/frYZRnwcxnb9+Tdrc5SaUG/W6zABGoC//hv/ZRKxhP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IV7EAAAA2wAAAA8AAAAAAAAAAAAAAAAAmAIAAGRycy9k&#10;b3ducmV2LnhtbFBLBQYAAAAABAAEAPUAAACJAwAAAAA=&#10;">
              <v:textbox>
                <w:txbxContent>
                  <w:p w:rsidR="000D40C8" w:rsidRPr="000D40C8" w:rsidRDefault="000D40C8" w:rsidP="007D10D2">
                    <w:pPr>
                      <w:rPr>
                        <w:sz w:val="20"/>
                        <w:szCs w:val="20"/>
                      </w:rPr>
                    </w:pPr>
                    <w:r w:rsidRPr="000D40C8">
                      <w:rPr>
                        <w:sz w:val="20"/>
                        <w:szCs w:val="20"/>
                      </w:rPr>
                      <w:t>Публичное обсуждение</w:t>
                    </w:r>
                  </w:p>
                  <w:p w:rsidR="000D40C8" w:rsidRPr="000D40C8" w:rsidRDefault="000D40C8" w:rsidP="007D10D2">
                    <w:pPr>
                      <w:rPr>
                        <w:i/>
                        <w:sz w:val="20"/>
                        <w:szCs w:val="20"/>
                      </w:rPr>
                    </w:pPr>
                    <w:r w:rsidRPr="000D40C8">
                      <w:rPr>
                        <w:i/>
                        <w:sz w:val="20"/>
                        <w:szCs w:val="20"/>
                      </w:rPr>
                      <w:t>раздел официального сайта «Оценка регулирующего воздействия / Публичные обсуждения»</w:t>
                    </w:r>
                  </w:p>
                </w:txbxContent>
              </v:textbox>
            </v:shape>
            <v:line id="Line 27" o:spid="_x0000_s1051" style="position:absolute;visibility:visible" from="37278,58873" to="40173,5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2GO8IAAADbAAAADwAAAGRycy9kb3ducmV2LnhtbESPT4vCMBTE74LfITzBm6YWlKUaRQTB&#10;w4J/VvT6aJ5NsXmpSVbrt98sLOxxmJnfMItVZxvxJB9qxwom4wwEcel0zZWC89d29AEiRGSNjWNS&#10;8KYAq2W/t8BCuxcf6XmKlUgQDgUqMDG2hZShNGQxjF1LnLyb8xZjkr6S2uMrwW0j8yybSYs1pwWD&#10;LW0MlffTt1VA6/3lsJOY28bLx9U8pp/xOFVqOOjWcxCRuvgf/mvvtIJ8Br9f0g+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2GO8IAAADbAAAADwAAAAAAAAAAAAAA&#10;AAChAgAAZHJzL2Rvd25yZXYueG1sUEsFBgAAAAAEAAQA+QAAAJADAAAAAA==&#10;">
              <v:stroke endarrow="classic" endarrowwidth="narrow" endarrowlength="long"/>
            </v:line>
            <v:group id="Group 28" o:spid="_x0000_s1052" style="position:absolute;left:11946;top:64621;width:17379;height:9184" coordorigin="4659,11783" coordsize="2040,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 o:spid="_x0000_s1053" type="#_x0000_t114" style="position:absolute;left:4957;top:11783;width:1742;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4NcMA&#10;AADbAAAADwAAAGRycy9kb3ducmV2LnhtbERPTWvCQBC9F/wPywjemo0iqaRZxRYESy8aLa23MTsm&#10;wexsyG5N+u/dQ8Hj431nq8E04kadqy0rmEYxCOLC6ppLBcfD5nkBwnlkjY1lUvBHDlbL0VOGqbY9&#10;7+mW+1KEEHYpKqi8b1MpXVGRQRfZljhwF9sZ9AF2pdQd9iHcNHIWx4k0WHNoqLCl94qKa/5rFOQv&#10;+++Pt5/pkMzn7Wn9dW6On7uNUpPxsH4F4WnwD/G/e6sVzMLY8C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4NcMAAADbAAAADwAAAAAAAAAAAAAAAACYAgAAZHJzL2Rv&#10;d25yZXYueG1sUEsFBgAAAAAEAAQA9QAAAIgDAAAAAA==&#10;">
                <v:textbox>
                  <w:txbxContent>
                    <w:p w:rsidR="000D40C8" w:rsidRPr="00E4224A" w:rsidRDefault="000D40C8" w:rsidP="007D10D2">
                      <w:r w:rsidRPr="00E4224A">
                        <w:t>Проект НПА</w:t>
                      </w:r>
                    </w:p>
                  </w:txbxContent>
                </v:textbox>
              </v:shape>
              <v:shape id="AutoShape 30" o:spid="_x0000_s1054" type="#_x0000_t114" style="position:absolute;left:4659;top:12053;width:1870;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drsYA&#10;AADbAAAADwAAAGRycy9kb3ducmV2LnhtbESPQWvCQBSE7wX/w/KE3upGEWuja0gLQosXTRXb2zP7&#10;TILZtyG71fjvXaHgcZiZb5h50planKl1lWUFw0EEgji3uuJCwfZ7+TIF4TyyxtoyKbiSg2TRe5pj&#10;rO2FN3TOfCEChF2MCkrvm1hKl5dk0A1sQxy8o20N+iDbQuoWLwFuajmKook0WHFYKLGhj5LyU/Zn&#10;FGSvm/3X+8+wm4zHzW+6O9Tb1Xqp1HO/S2cgPHX+Ef5vf2oFoze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drsYAAADbAAAADwAAAAAAAAAAAAAAAACYAgAAZHJz&#10;L2Rvd25yZXYueG1sUEsFBgAAAAAEAAQA9QAAAIsDAAAAAA==&#10;">
                <v:textbox>
                  <w:txbxContent>
                    <w:p w:rsidR="000D40C8" w:rsidRPr="00BF08CE" w:rsidRDefault="000D40C8" w:rsidP="007D10D2">
                      <w:pPr>
                        <w:rPr>
                          <w:sz w:val="22"/>
                          <w:szCs w:val="22"/>
                        </w:rPr>
                      </w:pPr>
                      <w:r w:rsidRPr="00BF08CE">
                        <w:rPr>
                          <w:sz w:val="22"/>
                          <w:szCs w:val="22"/>
                        </w:rPr>
                        <w:t>Заключение об оценке регулирующеговоздействия</w:t>
                      </w:r>
                    </w:p>
                  </w:txbxContent>
                </v:textbox>
              </v:shape>
            </v:group>
            <v:shape id="AutoShape 31" o:spid="_x0000_s1055" type="#_x0000_t114" style="position:absolute;left:21355;top:56579;width:15923;height:6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7sQA&#10;AADbAAAADwAAAGRycy9kb3ducmV2LnhtbERPTWvCQBC9F/wPywi91U3aoCW6BlsQWrzU1FK9jdkx&#10;CWZnQ3Yb47/vHgSPj/e9yAbTiJ46V1tWEE8iEMSF1TWXCnbf66dXEM4ja2wsk4IrOciWo4cFptpe&#10;eEt97ksRQtilqKDyvk2ldEVFBt3EtsSBO9nOoA+wK6Xu8BLCTSOfo2gqDdYcGips6b2i4pz/GQX5&#10;bPv7+baPh2mStIfVz7HZbb7WSj2Oh9UchKfB38U394dW8BLWh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mYu7EAAAA2wAAAA8AAAAAAAAAAAAAAAAAmAIAAGRycy9k&#10;b3ducmV2LnhtbFBLBQYAAAAABAAEAPUAAACJAwAAAAA=&#10;">
              <v:textbox>
                <w:txbxContent>
                  <w:p w:rsidR="000D40C8" w:rsidRPr="00BF08CE" w:rsidRDefault="000D40C8" w:rsidP="007D10D2">
                    <w:pPr>
                      <w:rPr>
                        <w:sz w:val="22"/>
                        <w:szCs w:val="22"/>
                      </w:rPr>
                    </w:pPr>
                    <w:r w:rsidRPr="00BF08CE">
                      <w:rPr>
                        <w:sz w:val="22"/>
                        <w:szCs w:val="22"/>
                      </w:rPr>
                      <w:t>Заключение об оценке регулирующеговоздействия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6" type="#_x0000_t34" style="position:absolute;left:10499;top:58873;width:10856;height:229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56mcIAAADbAAAADwAAAGRycy9kb3ducmV2LnhtbESPUWvCQBCE3wv+h2MF3+olVYpETylC&#10;QbBQqvZ9m1uT0NxevFs17a/vCUIfh5n5hlmseteqC4XYeDaQjzNQxKW3DVcGDvvXxxmoKMgWW89k&#10;4IcirJaDhwUW1l/5gy47qVSCcCzQQC3SFVrHsiaHcew74uQdfXAoSYZK24DXBHetfsqyZ+2w4bRQ&#10;Y0frmsrv3dkZoNxt32SKX9vmVH3+yrunGKbGjIb9yxyUUC//4Xt7Yw1Mcrh9ST9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56mcIAAADbAAAADwAAAAAAAAAAAAAA&#10;AAChAgAAZHJzL2Rvd25yZXYueG1sUEsFBgAAAAAEAAQA+QAAAJADAAAAAA==&#10;" adj="21600">
              <v:stroke endarrow="classic" endarrowwidth="narrow" endarrowlength="long"/>
            </v:shape>
            <v:roundrect id="AutoShape 33" o:spid="_x0000_s1057" style="position:absolute;top:74965;width:63011;height:6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0D40C8" w:rsidRPr="006444AA" w:rsidRDefault="000D40C8" w:rsidP="007D10D2">
                    <w:r w:rsidRPr="006444AA">
                      <w:t>Принятие (издание) нормативного правового акта, затрагивающего вопросы осуществления предпринимательской и инвестиционной деятельности, без заключения об оценке регулирующего воздействия не допускается</w:t>
                    </w:r>
                  </w:p>
                </w:txbxContent>
              </v:textbox>
            </v:roundrect>
            <v:shapetype id="_x0000_t33" coordsize="21600,21600" o:spt="33" o:oned="t" path="m,l21600,r,21600e" filled="f">
              <v:stroke joinstyle="miter"/>
              <v:path arrowok="t" fillok="f" o:connecttype="none"/>
              <o:lock v:ext="edit" shapetype="t"/>
            </v:shapetype>
            <v:shape id="AutoShape 34" o:spid="_x0000_s1058" type="#_x0000_t33" style="position:absolute;left:7760;top:66174;width:6916;height:145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guMQAAADbAAAADwAAAGRycy9kb3ducmV2LnhtbESPT2vCQBTE74LfYXmCt7pJAyLRNQRF&#10;WvBQqj3Y2yP7zB+zb0N2q7Gf3i0UPA4z8xtmlQ2mFVfqXW1ZQTyLQBAXVtdcKvg67l4WIJxH1tha&#10;JgV3cpCtx6MVptre+JOuB1+KAGGXooLK+y6V0hUVGXQz2xEH72x7gz7IvpS6x1uAm1a+RtFcGqw5&#10;LFTY0aai4nL4MYFyj7U8vX00jct/bc7fbn/aLpSaToZ8CcLT4J/h//a7VpAk8Pcl/A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mC4xAAAANsAAAAPAAAAAAAAAAAA&#10;AAAAAKECAABkcnMvZG93bnJldi54bWxQSwUGAAAAAAQABAD5AAAAkgMAAAAA&#10;">
              <v:stroke endarrow="classic" endarrowwidth="narrow" endarrowlength="long"/>
            </v:shape>
            <v:roundrect id="AutoShape 35" o:spid="_x0000_s1059" style="position:absolute;left:33302;top:64621;width:30041;height:45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0D40C8" w:rsidRPr="00DF5F72" w:rsidRDefault="000D40C8" w:rsidP="007D10D2">
                    <w:r>
                      <w:t>П</w:t>
                    </w:r>
                    <w:r w:rsidRPr="00FF2097">
                      <w:t>роект акта проходит процедуру согласования в установленном порядке</w:t>
                    </w:r>
                  </w:p>
                </w:txbxContent>
              </v:textbox>
            </v:roundrect>
            <v:line id="Line 36" o:spid="_x0000_s1060" style="position:absolute;visibility:visible" from="31349,13857" to="31358,2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type="none"/>
            <w10:anchorlock/>
          </v:group>
        </w:pict>
      </w:r>
    </w:p>
    <w:p w:rsidR="007D10D2" w:rsidRPr="007D10D2" w:rsidRDefault="000A573D" w:rsidP="007D10D2">
      <w:pPr>
        <w:suppressAutoHyphens/>
        <w:rPr>
          <w:kern w:val="1"/>
          <w:sz w:val="22"/>
          <w:szCs w:val="22"/>
          <w:lang w:eastAsia="ar-SA"/>
        </w:rPr>
      </w:pPr>
      <w:r>
        <w:rPr>
          <w:kern w:val="1"/>
          <w:sz w:val="22"/>
          <w:szCs w:val="22"/>
          <w:lang w:eastAsia="ar-SA"/>
        </w:rPr>
        <w:t>(с 01.01.2016</w:t>
      </w:r>
      <w:r w:rsidR="007D10D2" w:rsidRPr="007D10D2">
        <w:rPr>
          <w:kern w:val="1"/>
          <w:sz w:val="22"/>
          <w:szCs w:val="22"/>
          <w:lang w:eastAsia="ar-SA"/>
        </w:rPr>
        <w:t>)</w:t>
      </w:r>
      <w:r w:rsidR="00C15A4B">
        <w:rPr>
          <w:noProof/>
          <w:kern w:val="1"/>
          <w:sz w:val="22"/>
          <w:szCs w:val="22"/>
        </w:rPr>
        <w:pict>
          <v:line id="Прямая соединительная линия 2" o:spid="_x0000_s1061" style="position:absolute;z-index:251659264;visibility:visible;mso-position-horizontal-relative:text;mso-position-vertical-relative:text" from="-71.25pt,62.3pt" to="-70.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"/>
        </w:pict>
      </w:r>
    </w:p>
    <w:p w:rsidR="000D40C8" w:rsidRDefault="000D40C8" w:rsidP="007D10D2">
      <w:pPr>
        <w:suppressAutoHyphens/>
        <w:spacing w:before="28"/>
        <w:ind w:left="6237"/>
        <w:jc w:val="right"/>
        <w:rPr>
          <w:kern w:val="1"/>
          <w:sz w:val="20"/>
          <w:szCs w:val="20"/>
          <w:lang w:eastAsia="ar-SA"/>
        </w:rPr>
      </w:pPr>
    </w:p>
    <w:p w:rsidR="000D40C8" w:rsidRDefault="000D40C8" w:rsidP="007D10D2">
      <w:pPr>
        <w:suppressAutoHyphens/>
        <w:spacing w:before="28"/>
        <w:ind w:left="6237"/>
        <w:jc w:val="right"/>
        <w:rPr>
          <w:kern w:val="1"/>
          <w:sz w:val="20"/>
          <w:szCs w:val="20"/>
          <w:lang w:eastAsia="ar-SA"/>
        </w:rPr>
      </w:pPr>
    </w:p>
    <w:p w:rsidR="000D40C8" w:rsidRDefault="000D40C8" w:rsidP="007D10D2">
      <w:pPr>
        <w:suppressAutoHyphens/>
        <w:spacing w:before="28"/>
        <w:ind w:left="6237"/>
        <w:jc w:val="right"/>
        <w:rPr>
          <w:kern w:val="1"/>
          <w:sz w:val="20"/>
          <w:szCs w:val="20"/>
          <w:lang w:eastAsia="ar-SA"/>
        </w:rPr>
      </w:pPr>
    </w:p>
    <w:p w:rsidR="000D40C8" w:rsidRDefault="000D40C8" w:rsidP="007D10D2">
      <w:pPr>
        <w:suppressAutoHyphens/>
        <w:spacing w:before="28"/>
        <w:ind w:left="6237"/>
        <w:jc w:val="right"/>
        <w:rPr>
          <w:kern w:val="1"/>
          <w:sz w:val="20"/>
          <w:szCs w:val="20"/>
          <w:lang w:eastAsia="ar-SA"/>
        </w:rPr>
      </w:pPr>
    </w:p>
    <w:p w:rsidR="000D40C8" w:rsidRDefault="000D40C8" w:rsidP="007D10D2">
      <w:pPr>
        <w:suppressAutoHyphens/>
        <w:spacing w:before="28"/>
        <w:ind w:left="6237"/>
        <w:jc w:val="right"/>
        <w:rPr>
          <w:kern w:val="1"/>
          <w:sz w:val="20"/>
          <w:szCs w:val="20"/>
          <w:lang w:eastAsia="ar-SA"/>
        </w:rPr>
      </w:pPr>
    </w:p>
    <w:p w:rsidR="007D10D2" w:rsidRPr="00B36581" w:rsidRDefault="007D10D2" w:rsidP="007D10D2">
      <w:pPr>
        <w:suppressAutoHyphens/>
        <w:spacing w:before="28"/>
        <w:ind w:left="6237"/>
        <w:jc w:val="right"/>
        <w:rPr>
          <w:kern w:val="1"/>
          <w:sz w:val="28"/>
          <w:szCs w:val="28"/>
          <w:lang w:eastAsia="ar-SA"/>
        </w:rPr>
      </w:pPr>
      <w:r w:rsidRPr="00B36581">
        <w:rPr>
          <w:kern w:val="1"/>
          <w:sz w:val="28"/>
          <w:szCs w:val="28"/>
          <w:lang w:eastAsia="ar-SA"/>
        </w:rPr>
        <w:lastRenderedPageBreak/>
        <w:t>Приложение 2</w:t>
      </w:r>
    </w:p>
    <w:p w:rsidR="000C4BF9" w:rsidRPr="00B36581" w:rsidRDefault="000C4BF9" w:rsidP="000C4BF9">
      <w:pPr>
        <w:suppressAutoHyphens/>
        <w:spacing w:before="28"/>
        <w:ind w:left="2835"/>
        <w:jc w:val="right"/>
        <w:rPr>
          <w:bCs/>
          <w:kern w:val="1"/>
          <w:sz w:val="28"/>
          <w:szCs w:val="28"/>
          <w:lang w:eastAsia="ar-SA"/>
        </w:rPr>
      </w:pPr>
      <w:r w:rsidRPr="00B36581">
        <w:rPr>
          <w:kern w:val="1"/>
          <w:sz w:val="28"/>
          <w:szCs w:val="28"/>
          <w:lang w:eastAsia="ar-SA"/>
        </w:rPr>
        <w:t xml:space="preserve">к Методическим рекомендациям </w:t>
      </w:r>
      <w:r w:rsidRPr="00B36581">
        <w:rPr>
          <w:bCs/>
          <w:kern w:val="1"/>
          <w:sz w:val="28"/>
          <w:szCs w:val="28"/>
          <w:lang w:eastAsia="ar-SA"/>
        </w:rPr>
        <w:t xml:space="preserve">по организации и проведениюпроцедуры </w:t>
      </w:r>
    </w:p>
    <w:p w:rsidR="007D10D2" w:rsidRPr="00B36581" w:rsidRDefault="000C4BF9" w:rsidP="000C4BF9">
      <w:pPr>
        <w:suppressAutoHyphens/>
        <w:spacing w:before="28"/>
        <w:ind w:left="3402" w:firstLine="426"/>
        <w:jc w:val="right"/>
        <w:rPr>
          <w:b/>
          <w:bCs/>
          <w:kern w:val="1"/>
          <w:sz w:val="28"/>
          <w:szCs w:val="28"/>
          <w:lang w:eastAsia="ar-SA"/>
        </w:rPr>
      </w:pPr>
      <w:r w:rsidRPr="00B36581">
        <w:rPr>
          <w:bCs/>
          <w:kern w:val="1"/>
          <w:sz w:val="28"/>
          <w:szCs w:val="28"/>
          <w:lang w:eastAsia="ar-SA"/>
        </w:rPr>
        <w:t xml:space="preserve">оценки регулирующеговоздействия проектов нормативных правовых актов  и экспертизынормативных правовых актов администрации </w:t>
      </w:r>
      <w:r w:rsidR="00FB5BF4" w:rsidRPr="00B36581">
        <w:rPr>
          <w:bCs/>
          <w:kern w:val="1"/>
          <w:sz w:val="28"/>
          <w:szCs w:val="28"/>
          <w:lang w:eastAsia="ar-SA"/>
        </w:rPr>
        <w:t>Знаменского</w:t>
      </w:r>
      <w:r w:rsidRPr="00B36581">
        <w:rPr>
          <w:bCs/>
          <w:kern w:val="1"/>
          <w:sz w:val="28"/>
          <w:szCs w:val="28"/>
          <w:lang w:eastAsia="ar-SA"/>
        </w:rPr>
        <w:t xml:space="preserve"> района, </w:t>
      </w:r>
      <w:r w:rsidRPr="00B36581">
        <w:rPr>
          <w:kern w:val="1"/>
          <w:sz w:val="28"/>
          <w:szCs w:val="28"/>
          <w:lang w:eastAsia="ar-SA"/>
        </w:rPr>
        <w:t>затрагивающих вопросы осуществления предпринимательской и инвестиционной деятельности</w:t>
      </w:r>
    </w:p>
    <w:p w:rsidR="007D10D2" w:rsidRPr="00B36581" w:rsidRDefault="007D10D2" w:rsidP="007D10D2">
      <w:pPr>
        <w:suppressAutoHyphens/>
        <w:spacing w:before="28"/>
        <w:jc w:val="center"/>
        <w:rPr>
          <w:b/>
          <w:bCs/>
          <w:kern w:val="1"/>
          <w:sz w:val="28"/>
          <w:szCs w:val="28"/>
          <w:lang w:eastAsia="ar-SA"/>
        </w:rPr>
      </w:pPr>
    </w:p>
    <w:p w:rsidR="007D10D2" w:rsidRPr="007D10D2" w:rsidRDefault="007D10D2" w:rsidP="007D10D2">
      <w:pPr>
        <w:keepNext/>
        <w:suppressAutoHyphens/>
        <w:jc w:val="center"/>
        <w:outlineLvl w:val="0"/>
        <w:rPr>
          <w:bCs/>
          <w:kern w:val="1"/>
          <w:sz w:val="28"/>
          <w:szCs w:val="28"/>
          <w:lang w:eastAsia="ar-SA"/>
        </w:rPr>
      </w:pPr>
      <w:r w:rsidRPr="007D10D2">
        <w:rPr>
          <w:bCs/>
          <w:kern w:val="1"/>
          <w:sz w:val="28"/>
          <w:szCs w:val="28"/>
          <w:lang w:eastAsia="ar-SA"/>
        </w:rPr>
        <w:t>ФОРМА</w:t>
      </w:r>
    </w:p>
    <w:p w:rsidR="007D10D2" w:rsidRPr="007D10D2" w:rsidRDefault="007D10D2" w:rsidP="007D10D2">
      <w:pPr>
        <w:keepNext/>
        <w:suppressAutoHyphens/>
        <w:jc w:val="center"/>
        <w:outlineLvl w:val="0"/>
        <w:rPr>
          <w:rFonts w:ascii="Cambria" w:hAnsi="Cambria"/>
          <w:bCs/>
          <w:kern w:val="1"/>
          <w:sz w:val="28"/>
          <w:szCs w:val="28"/>
          <w:lang w:eastAsia="ar-SA"/>
        </w:rPr>
      </w:pPr>
      <w:r w:rsidRPr="007D10D2">
        <w:rPr>
          <w:bCs/>
          <w:kern w:val="1"/>
          <w:sz w:val="28"/>
          <w:szCs w:val="28"/>
          <w:lang w:eastAsia="ar-SA"/>
        </w:rPr>
        <w:t xml:space="preserve">сводного отчёта о проведении </w:t>
      </w:r>
      <w:proofErr w:type="gramStart"/>
      <w:r w:rsidRPr="007D10D2">
        <w:rPr>
          <w:bCs/>
          <w:kern w:val="1"/>
          <w:sz w:val="28"/>
          <w:szCs w:val="28"/>
          <w:lang w:eastAsia="ar-SA"/>
        </w:rPr>
        <w:t>оценки регулирующего воздействия проекта нормативного правового акта</w:t>
      </w:r>
      <w:r w:rsidR="00020E7C">
        <w:rPr>
          <w:bCs/>
          <w:kern w:val="1"/>
          <w:sz w:val="28"/>
          <w:szCs w:val="28"/>
          <w:lang w:eastAsia="ar-SA"/>
        </w:rPr>
        <w:t xml:space="preserve"> </w:t>
      </w:r>
      <w:r w:rsidRPr="007D10D2">
        <w:rPr>
          <w:bCs/>
          <w:kern w:val="1"/>
          <w:sz w:val="28"/>
          <w:szCs w:val="28"/>
          <w:lang w:eastAsia="ar-SA"/>
        </w:rPr>
        <w:t xml:space="preserve">администрации </w:t>
      </w:r>
      <w:r w:rsidR="00FB5BF4">
        <w:rPr>
          <w:bCs/>
          <w:kern w:val="1"/>
          <w:sz w:val="28"/>
          <w:szCs w:val="28"/>
          <w:lang w:eastAsia="ar-SA"/>
        </w:rPr>
        <w:t>Знаменского</w:t>
      </w:r>
      <w:r w:rsidR="000A573D">
        <w:rPr>
          <w:bCs/>
          <w:kern w:val="1"/>
          <w:sz w:val="28"/>
          <w:szCs w:val="28"/>
          <w:lang w:eastAsia="ar-SA"/>
        </w:rPr>
        <w:t xml:space="preserve"> района</w:t>
      </w:r>
      <w:proofErr w:type="gramEnd"/>
    </w:p>
    <w:p w:rsidR="007D10D2" w:rsidRPr="007D10D2" w:rsidRDefault="007D10D2" w:rsidP="007D10D2">
      <w:pPr>
        <w:suppressAutoHyphens/>
        <w:jc w:val="both"/>
        <w:rPr>
          <w:kern w:val="1"/>
          <w:sz w:val="28"/>
          <w:szCs w:val="28"/>
          <w:lang w:eastAsia="ar-SA"/>
        </w:rPr>
      </w:pPr>
    </w:p>
    <w:p w:rsidR="007D10D2" w:rsidRPr="007D10D2" w:rsidRDefault="007D10D2" w:rsidP="007D10D2">
      <w:pPr>
        <w:suppressAutoHyphens/>
        <w:spacing w:after="240"/>
        <w:jc w:val="center"/>
        <w:rPr>
          <w:kern w:val="1"/>
          <w:lang w:eastAsia="ar-SA"/>
        </w:rPr>
      </w:pPr>
      <w:r w:rsidRPr="007D10D2">
        <w:rPr>
          <w:kern w:val="1"/>
          <w:sz w:val="28"/>
          <w:szCs w:val="28"/>
          <w:lang w:eastAsia="ar-SA"/>
        </w:rPr>
        <w:t>1. Общая информация</w:t>
      </w:r>
    </w:p>
    <w:p w:rsidR="007D10D2" w:rsidRPr="007D10D2" w:rsidRDefault="007D10D2" w:rsidP="007D10D2">
      <w:pPr>
        <w:keepNext/>
        <w:suppressAutoHyphens/>
        <w:ind w:firstLine="709"/>
        <w:jc w:val="both"/>
        <w:outlineLvl w:val="0"/>
        <w:rPr>
          <w:bCs/>
          <w:kern w:val="1"/>
          <w:sz w:val="28"/>
          <w:szCs w:val="28"/>
          <w:lang w:eastAsia="ar-SA"/>
        </w:rPr>
      </w:pPr>
      <w:r w:rsidRPr="007D10D2">
        <w:rPr>
          <w:bCs/>
          <w:kern w:val="1"/>
          <w:sz w:val="28"/>
          <w:szCs w:val="28"/>
          <w:lang w:eastAsia="ar-SA"/>
        </w:rPr>
        <w:t xml:space="preserve">1.1. Структурное подразделение администрации </w:t>
      </w:r>
      <w:r w:rsidR="00FB5BF4">
        <w:rPr>
          <w:bCs/>
          <w:kern w:val="1"/>
          <w:sz w:val="28"/>
          <w:szCs w:val="28"/>
          <w:lang w:eastAsia="ar-SA"/>
        </w:rPr>
        <w:t>Знаменского</w:t>
      </w:r>
      <w:r w:rsidR="000A573D">
        <w:rPr>
          <w:bCs/>
          <w:kern w:val="1"/>
          <w:sz w:val="28"/>
          <w:szCs w:val="28"/>
          <w:lang w:eastAsia="ar-SA"/>
        </w:rPr>
        <w:t xml:space="preserve"> района</w:t>
      </w:r>
      <w:r w:rsidRPr="007D10D2">
        <w:rPr>
          <w:bCs/>
          <w:kern w:val="1"/>
          <w:sz w:val="28"/>
          <w:szCs w:val="28"/>
          <w:lang w:eastAsia="ar-SA"/>
        </w:rPr>
        <w:t>, разрабатывающее проект акта (далее – разработчик акта):</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полное наименование</w:t>
      </w:r>
    </w:p>
    <w:p w:rsidR="007D10D2" w:rsidRPr="007D10D2" w:rsidRDefault="007D10D2" w:rsidP="007D10D2">
      <w:pPr>
        <w:keepNext/>
        <w:suppressAutoHyphens/>
        <w:ind w:firstLine="709"/>
        <w:jc w:val="both"/>
        <w:outlineLvl w:val="0"/>
        <w:rPr>
          <w:bCs/>
          <w:kern w:val="1"/>
          <w:sz w:val="28"/>
          <w:szCs w:val="28"/>
          <w:lang w:eastAsia="ar-SA"/>
        </w:rPr>
      </w:pPr>
    </w:p>
    <w:p w:rsidR="007D10D2" w:rsidRPr="007D10D2" w:rsidRDefault="007D10D2" w:rsidP="007D10D2">
      <w:pPr>
        <w:keepNext/>
        <w:suppressAutoHyphens/>
        <w:ind w:firstLine="709"/>
        <w:jc w:val="both"/>
        <w:outlineLvl w:val="0"/>
        <w:rPr>
          <w:bCs/>
          <w:kern w:val="1"/>
          <w:sz w:val="28"/>
          <w:szCs w:val="28"/>
          <w:lang w:eastAsia="ar-SA"/>
        </w:rPr>
      </w:pPr>
      <w:r w:rsidRPr="007D10D2">
        <w:rPr>
          <w:bCs/>
          <w:kern w:val="1"/>
          <w:sz w:val="28"/>
          <w:szCs w:val="28"/>
          <w:lang w:eastAsia="ar-SA"/>
        </w:rPr>
        <w:t>1.2. Вид и наименование проекта нормативного правового акта:</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tabs>
          <w:tab w:val="left" w:pos="5896"/>
        </w:tabs>
        <w:suppressAutoHyphens/>
        <w:ind w:firstLine="709"/>
        <w:jc w:val="both"/>
        <w:rPr>
          <w:kern w:val="1"/>
          <w:sz w:val="28"/>
          <w:szCs w:val="28"/>
          <w:lang w:eastAsia="ar-SA"/>
        </w:rPr>
      </w:pPr>
    </w:p>
    <w:p w:rsidR="007D10D2" w:rsidRPr="007D10D2" w:rsidRDefault="007D10D2" w:rsidP="007D10D2">
      <w:pPr>
        <w:tabs>
          <w:tab w:val="left" w:pos="5896"/>
        </w:tabs>
        <w:suppressAutoHyphens/>
        <w:ind w:firstLine="709"/>
        <w:jc w:val="both"/>
        <w:rPr>
          <w:kern w:val="1"/>
          <w:sz w:val="28"/>
          <w:szCs w:val="28"/>
          <w:lang w:eastAsia="ar-SA"/>
        </w:rPr>
      </w:pPr>
      <w:r w:rsidRPr="007D10D2">
        <w:rPr>
          <w:kern w:val="1"/>
          <w:sz w:val="28"/>
          <w:szCs w:val="28"/>
          <w:lang w:eastAsia="ar-SA"/>
        </w:rPr>
        <w:t>1.3. Предполагаемая дата вступления в силу нормативного правового акта:</w:t>
      </w:r>
    </w:p>
    <w:p w:rsidR="007D10D2" w:rsidRPr="007D10D2" w:rsidRDefault="007D10D2" w:rsidP="007D10D2">
      <w:pPr>
        <w:suppressAutoHyphens/>
        <w:rPr>
          <w:kern w:val="1"/>
          <w:sz w:val="28"/>
          <w:szCs w:val="28"/>
          <w:lang w:eastAsia="ar-SA"/>
        </w:rPr>
      </w:pPr>
      <w:r w:rsidRPr="007D10D2">
        <w:rPr>
          <w:kern w:val="1"/>
          <w:sz w:val="28"/>
          <w:szCs w:val="28"/>
          <w:lang w:eastAsia="ar-SA"/>
        </w:rPr>
        <w:t>__________________________________________________________________</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1.4. Краткое описание предлагаемого способа регулирования:</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rPr>
          <w:kern w:val="1"/>
          <w:sz w:val="28"/>
          <w:szCs w:val="28"/>
          <w:lang w:eastAsia="ar-SA"/>
        </w:rPr>
      </w:pPr>
    </w:p>
    <w:p w:rsidR="007D10D2" w:rsidRPr="007D10D2" w:rsidRDefault="007D10D2" w:rsidP="007D10D2">
      <w:pPr>
        <w:suppressAutoHyphens/>
        <w:ind w:firstLine="709"/>
        <w:rPr>
          <w:kern w:val="1"/>
          <w:sz w:val="28"/>
          <w:szCs w:val="28"/>
          <w:lang w:eastAsia="ar-SA"/>
        </w:rPr>
      </w:pPr>
      <w:r w:rsidRPr="007D10D2">
        <w:rPr>
          <w:kern w:val="1"/>
          <w:sz w:val="28"/>
          <w:szCs w:val="28"/>
          <w:lang w:eastAsia="ar-SA"/>
        </w:rPr>
        <w:t>1.5.</w:t>
      </w:r>
      <w:r w:rsidRPr="007D10D2">
        <w:rPr>
          <w:kern w:val="1"/>
          <w:sz w:val="28"/>
          <w:szCs w:val="28"/>
          <w:lang w:eastAsia="ar-SA"/>
        </w:rPr>
        <w:tab/>
        <w:t>Контактная информация исполнителя разработчика:</w:t>
      </w:r>
    </w:p>
    <w:p w:rsidR="007D10D2" w:rsidRPr="007D10D2" w:rsidRDefault="007D10D2" w:rsidP="007D10D2">
      <w:pPr>
        <w:suppressAutoHyphens/>
        <w:ind w:firstLine="709"/>
        <w:rPr>
          <w:kern w:val="1"/>
          <w:sz w:val="28"/>
          <w:szCs w:val="28"/>
          <w:lang w:eastAsia="ar-SA"/>
        </w:rPr>
      </w:pPr>
      <w:r w:rsidRPr="007D10D2">
        <w:rPr>
          <w:kern w:val="1"/>
          <w:sz w:val="28"/>
          <w:szCs w:val="28"/>
          <w:lang w:eastAsia="ar-SA"/>
        </w:rPr>
        <w:t>Ф.И.О.: ______________________________________________________</w:t>
      </w:r>
    </w:p>
    <w:p w:rsidR="007D10D2" w:rsidRPr="007D10D2" w:rsidRDefault="007D10D2" w:rsidP="007D10D2">
      <w:pPr>
        <w:suppressAutoHyphens/>
        <w:ind w:firstLine="709"/>
        <w:rPr>
          <w:kern w:val="1"/>
          <w:sz w:val="28"/>
          <w:szCs w:val="28"/>
          <w:lang w:eastAsia="ar-SA"/>
        </w:rPr>
      </w:pPr>
      <w:r w:rsidRPr="007D10D2">
        <w:rPr>
          <w:kern w:val="1"/>
          <w:sz w:val="28"/>
          <w:szCs w:val="28"/>
          <w:lang w:eastAsia="ar-SA"/>
        </w:rPr>
        <w:t>Должность: ___________________________________________________</w:t>
      </w:r>
    </w:p>
    <w:p w:rsidR="007D10D2" w:rsidRPr="007D10D2" w:rsidRDefault="007D10D2" w:rsidP="007D10D2">
      <w:pPr>
        <w:suppressAutoHyphens/>
        <w:ind w:firstLine="709"/>
        <w:rPr>
          <w:kern w:val="1"/>
          <w:sz w:val="28"/>
          <w:szCs w:val="28"/>
          <w:lang w:eastAsia="ar-SA"/>
        </w:rPr>
      </w:pPr>
      <w:r w:rsidRPr="007D10D2">
        <w:rPr>
          <w:kern w:val="1"/>
          <w:sz w:val="28"/>
          <w:szCs w:val="28"/>
          <w:lang w:eastAsia="ar-SA"/>
        </w:rPr>
        <w:t>Тел: _________________________________________________________</w:t>
      </w:r>
    </w:p>
    <w:p w:rsidR="007D10D2" w:rsidRPr="007D10D2" w:rsidRDefault="007D10D2" w:rsidP="007D10D2">
      <w:pPr>
        <w:suppressAutoHyphens/>
        <w:ind w:firstLine="709"/>
        <w:rPr>
          <w:kern w:val="1"/>
          <w:sz w:val="28"/>
          <w:szCs w:val="28"/>
          <w:lang w:eastAsia="ar-SA"/>
        </w:rPr>
      </w:pPr>
      <w:r w:rsidRPr="007D10D2">
        <w:rPr>
          <w:kern w:val="1"/>
          <w:sz w:val="28"/>
          <w:szCs w:val="28"/>
          <w:lang w:eastAsia="ar-SA"/>
        </w:rPr>
        <w:t>Адрес электронной почты: ______________________________________</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spacing w:after="240"/>
        <w:jc w:val="center"/>
        <w:rPr>
          <w:kern w:val="1"/>
          <w:sz w:val="28"/>
          <w:szCs w:val="28"/>
          <w:lang w:eastAsia="ar-SA"/>
        </w:rPr>
      </w:pPr>
      <w:r w:rsidRPr="007D10D2">
        <w:rPr>
          <w:kern w:val="1"/>
          <w:sz w:val="28"/>
          <w:szCs w:val="28"/>
          <w:lang w:eastAsia="ar-SA"/>
        </w:rPr>
        <w:t>2. Описание проблемы, на решение которой направлено предлагаемое правовое регулирование</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2.1. Формулировка проблемы, на решение которой направлен предлагаемый способ регулирования:</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lastRenderedPageBreak/>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2.3. Информация о возникновении, выявлении проблемы и мерах, принятых ранее для её решения, достигнутых результатах и затраченных ресурсах:</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2.4. Причины невозможности решения проблемы участниками соответствующих отношений самостоятельно без вмешательства органов местного самоуправления:</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2.5. Источники данных:</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2.6. Иная информация о проблеме:</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rPr>
          <w:kern w:val="1"/>
          <w:lang w:eastAsia="ar-SA"/>
        </w:rPr>
      </w:pP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spacing w:after="240"/>
        <w:jc w:val="center"/>
        <w:rPr>
          <w:kern w:val="1"/>
          <w:sz w:val="28"/>
          <w:szCs w:val="28"/>
          <w:lang w:eastAsia="ar-SA"/>
        </w:rPr>
      </w:pPr>
      <w:r w:rsidRPr="007D10D2">
        <w:rPr>
          <w:kern w:val="1"/>
          <w:sz w:val="28"/>
          <w:szCs w:val="28"/>
          <w:lang w:eastAsia="ar-SA"/>
        </w:rPr>
        <w:t>3. Цели предлагаемого регулирования</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3.1. Основание для разработки проекта нормативного правового акта:</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указывается нормативный правовой акт более высокого уровня, указание на инициативный порядок разработки</w:t>
      </w:r>
    </w:p>
    <w:p w:rsidR="007D10D2" w:rsidRPr="007D10D2" w:rsidRDefault="007D10D2" w:rsidP="007D10D2">
      <w:pPr>
        <w:suppressAutoHyphens/>
        <w:ind w:firstLine="709"/>
        <w:jc w:val="center"/>
        <w:rPr>
          <w:kern w:val="1"/>
          <w:sz w:val="28"/>
          <w:szCs w:val="28"/>
          <w:lang w:eastAsia="ar-SA"/>
        </w:rPr>
      </w:pPr>
    </w:p>
    <w:tbl>
      <w:tblPr>
        <w:tblW w:w="0" w:type="auto"/>
        <w:tblLayout w:type="fixed"/>
        <w:tblLook w:val="0000"/>
      </w:tblPr>
      <w:tblGrid>
        <w:gridCol w:w="6009"/>
        <w:gridCol w:w="3560"/>
      </w:tblGrid>
      <w:tr w:rsidR="007D10D2" w:rsidRPr="007D10D2" w:rsidTr="007D10D2">
        <w:tc>
          <w:tcPr>
            <w:tcW w:w="600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8"/>
                <w:szCs w:val="28"/>
                <w:lang w:eastAsia="ar-SA"/>
              </w:rPr>
            </w:pPr>
            <w:r w:rsidRPr="007D10D2">
              <w:rPr>
                <w:kern w:val="1"/>
                <w:sz w:val="28"/>
                <w:szCs w:val="28"/>
                <w:lang w:eastAsia="ar-SA"/>
              </w:rPr>
              <w:t>3.2. Описание целей предлагаемого регулирования, их соотношение с проблемой</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sz w:val="28"/>
                <w:szCs w:val="28"/>
                <w:lang w:eastAsia="ar-SA"/>
              </w:rPr>
              <w:t>3.3. Установленные сроки достижения целей предлагаемого регулирования</w:t>
            </w:r>
          </w:p>
        </w:tc>
      </w:tr>
      <w:tr w:rsidR="007D10D2" w:rsidRPr="007D10D2" w:rsidTr="007D10D2">
        <w:tc>
          <w:tcPr>
            <w:tcW w:w="600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8"/>
                <w:szCs w:val="28"/>
                <w:lang w:eastAsia="ar-SA"/>
              </w:rPr>
            </w:pPr>
            <w:r w:rsidRPr="007D10D2">
              <w:rPr>
                <w:kern w:val="1"/>
                <w:sz w:val="28"/>
                <w:szCs w:val="28"/>
                <w:lang w:eastAsia="ar-SA"/>
              </w:rPr>
              <w:t>(Цель 1)</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8"/>
                <w:szCs w:val="28"/>
                <w:lang w:eastAsia="ar-SA"/>
              </w:rPr>
            </w:pPr>
          </w:p>
        </w:tc>
      </w:tr>
      <w:tr w:rsidR="007D10D2" w:rsidRPr="007D10D2" w:rsidTr="007D10D2">
        <w:tc>
          <w:tcPr>
            <w:tcW w:w="600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8"/>
                <w:szCs w:val="28"/>
                <w:lang w:eastAsia="ar-SA"/>
              </w:rPr>
            </w:pPr>
            <w:r w:rsidRPr="007D10D2">
              <w:rPr>
                <w:kern w:val="1"/>
                <w:sz w:val="28"/>
                <w:szCs w:val="28"/>
                <w:lang w:eastAsia="ar-SA"/>
              </w:rPr>
              <w:t xml:space="preserve">(Цель </w:t>
            </w:r>
            <w:r w:rsidRPr="007D10D2">
              <w:rPr>
                <w:kern w:val="1"/>
                <w:sz w:val="28"/>
                <w:szCs w:val="28"/>
                <w:lang w:val="en-US" w:eastAsia="ar-SA"/>
              </w:rPr>
              <w:t>N</w:t>
            </w:r>
            <w:r w:rsidRPr="007D10D2">
              <w:rPr>
                <w:kern w:val="1"/>
                <w:sz w:val="28"/>
                <w:szCs w:val="28"/>
                <w:lang w:eastAsia="ar-SA"/>
              </w:rPr>
              <w:t>)</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8"/>
                <w:szCs w:val="28"/>
                <w:lang w:eastAsia="ar-SA"/>
              </w:rPr>
            </w:pPr>
          </w:p>
        </w:tc>
      </w:tr>
    </w:tbl>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spacing w:after="240"/>
        <w:jc w:val="center"/>
        <w:rPr>
          <w:kern w:val="1"/>
          <w:sz w:val="26"/>
          <w:szCs w:val="26"/>
          <w:lang w:eastAsia="ar-SA"/>
        </w:rPr>
      </w:pPr>
      <w:r w:rsidRPr="007D10D2">
        <w:rPr>
          <w:kern w:val="1"/>
          <w:sz w:val="28"/>
          <w:szCs w:val="28"/>
          <w:lang w:eastAsia="ar-SA"/>
        </w:rPr>
        <w:t>4. Основные группы субъектов предпринимательской и иной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bl>
      <w:tblPr>
        <w:tblW w:w="0" w:type="auto"/>
        <w:tblLayout w:type="fixed"/>
        <w:tblLook w:val="0000"/>
      </w:tblPr>
      <w:tblGrid>
        <w:gridCol w:w="4370"/>
        <w:gridCol w:w="2347"/>
        <w:gridCol w:w="2853"/>
      </w:tblGrid>
      <w:tr w:rsidR="007D10D2" w:rsidRPr="007D10D2" w:rsidTr="007D10D2">
        <w:tc>
          <w:tcPr>
            <w:tcW w:w="437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lastRenderedPageBreak/>
              <w:t>4.1. Группа участников отношений</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4.2. Количество участников</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sz w:val="26"/>
                <w:szCs w:val="26"/>
                <w:lang w:eastAsia="ar-SA"/>
              </w:rPr>
              <w:t>4.3. Прогноз изменения количества в среднесрочном периоде</w:t>
            </w:r>
          </w:p>
        </w:tc>
      </w:tr>
      <w:tr w:rsidR="007D10D2" w:rsidRPr="007D10D2" w:rsidTr="007D10D2">
        <w:tc>
          <w:tcPr>
            <w:tcW w:w="437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(Описание группы субъектов предпринимательской и инвестиционной деятельности или иной группы участников отношений)</w:t>
            </w: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bl>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4.4. Источники данных:</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spacing w:after="240"/>
        <w:jc w:val="center"/>
        <w:rPr>
          <w:b/>
          <w:kern w:val="1"/>
          <w:sz w:val="28"/>
          <w:szCs w:val="28"/>
          <w:lang w:eastAsia="ar-SA"/>
        </w:rPr>
      </w:pPr>
    </w:p>
    <w:p w:rsidR="007D10D2" w:rsidRPr="007D10D2" w:rsidRDefault="007D10D2" w:rsidP="007D10D2">
      <w:pPr>
        <w:suppressAutoHyphens/>
        <w:spacing w:after="240"/>
        <w:jc w:val="center"/>
        <w:rPr>
          <w:kern w:val="1"/>
          <w:sz w:val="26"/>
          <w:szCs w:val="26"/>
          <w:lang w:eastAsia="ar-SA"/>
        </w:rPr>
      </w:pPr>
      <w:r w:rsidRPr="007D10D2">
        <w:rPr>
          <w:kern w:val="1"/>
          <w:sz w:val="28"/>
          <w:szCs w:val="28"/>
          <w:lang w:eastAsia="ar-SA"/>
        </w:rPr>
        <w:t>5. 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0" w:type="auto"/>
        <w:tblInd w:w="-318" w:type="dxa"/>
        <w:tblLayout w:type="fixed"/>
        <w:tblLook w:val="0000"/>
      </w:tblPr>
      <w:tblGrid>
        <w:gridCol w:w="2269"/>
        <w:gridCol w:w="1701"/>
        <w:gridCol w:w="2334"/>
        <w:gridCol w:w="1680"/>
        <w:gridCol w:w="1803"/>
      </w:tblGrid>
      <w:tr w:rsidR="007D10D2" w:rsidRPr="007D10D2" w:rsidTr="007D10D2">
        <w:trPr>
          <w:tblHeader/>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5.1.Наименование функции, полномочия, обязанности или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5.2.Характер изменения</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5.3.Предлагаемый порядок реализации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5.4.Оценка изменения трудозатрат по функции (чел./час в год), изменения численности сотрудников (чел.)</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sz w:val="26"/>
                <w:szCs w:val="26"/>
                <w:lang w:eastAsia="ar-SA"/>
              </w:rPr>
              <w:t>5.5.Оценка изменения потребностей в иных ресурсах для реализации функции</w:t>
            </w:r>
          </w:p>
        </w:tc>
      </w:tr>
      <w:tr w:rsidR="007D10D2" w:rsidRPr="007D10D2" w:rsidTr="007D10D2">
        <w:trPr>
          <w:gridAfter w:val="4"/>
          <w:wAfter w:w="7518" w:type="dxa"/>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lang w:eastAsia="ar-SA"/>
              </w:rPr>
            </w:pPr>
            <w:r w:rsidRPr="007D10D2">
              <w:rPr>
                <w:kern w:val="1"/>
                <w:sz w:val="26"/>
                <w:szCs w:val="26"/>
                <w:lang w:eastAsia="ar-SA"/>
              </w:rPr>
              <w:t>Наименование органа: (Орган местного самоуправления)</w:t>
            </w:r>
          </w:p>
        </w:tc>
      </w:tr>
      <w:tr w:rsidR="007D10D2" w:rsidRPr="007D10D2" w:rsidTr="007D10D2">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Функция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новая / изменяемая / отменяемая</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7D10D2">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Функция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новая / изменяемая / отменяемая</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bl>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spacing w:after="240"/>
        <w:jc w:val="center"/>
        <w:rPr>
          <w:kern w:val="1"/>
          <w:sz w:val="26"/>
          <w:szCs w:val="26"/>
          <w:lang w:eastAsia="ar-SA"/>
        </w:rPr>
      </w:pPr>
      <w:r w:rsidRPr="007D10D2">
        <w:rPr>
          <w:kern w:val="1"/>
          <w:sz w:val="28"/>
          <w:szCs w:val="28"/>
          <w:lang w:eastAsia="ar-SA"/>
        </w:rPr>
        <w:t xml:space="preserve">6. Оценка соответствующих расходов и доходов бюджета </w:t>
      </w:r>
      <w:r w:rsidR="00FB5BF4">
        <w:rPr>
          <w:kern w:val="1"/>
          <w:sz w:val="28"/>
          <w:szCs w:val="28"/>
          <w:lang w:eastAsia="ar-SA"/>
        </w:rPr>
        <w:t>Знаменского</w:t>
      </w:r>
      <w:r w:rsidR="000A573D">
        <w:rPr>
          <w:kern w:val="1"/>
          <w:sz w:val="28"/>
          <w:szCs w:val="28"/>
          <w:lang w:eastAsia="ar-SA"/>
        </w:rPr>
        <w:t xml:space="preserve"> района</w:t>
      </w:r>
      <w:r w:rsidRPr="007D10D2">
        <w:rPr>
          <w:kern w:val="1"/>
          <w:sz w:val="28"/>
          <w:szCs w:val="28"/>
          <w:lang w:eastAsia="ar-SA"/>
        </w:rPr>
        <w:t>, связанных с введением предлагаемого правового регулирования</w:t>
      </w:r>
    </w:p>
    <w:tbl>
      <w:tblPr>
        <w:tblW w:w="9747" w:type="dxa"/>
        <w:tblLayout w:type="fixed"/>
        <w:tblLook w:val="0000"/>
      </w:tblPr>
      <w:tblGrid>
        <w:gridCol w:w="3510"/>
        <w:gridCol w:w="38"/>
        <w:gridCol w:w="3518"/>
        <w:gridCol w:w="2637"/>
        <w:gridCol w:w="44"/>
      </w:tblGrid>
      <w:tr w:rsidR="007D10D2" w:rsidRPr="007D10D2" w:rsidTr="000A573D">
        <w:trPr>
          <w:gridAfter w:val="1"/>
          <w:wAfter w:w="44" w:type="dxa"/>
          <w:tblHeader/>
        </w:trPr>
        <w:tc>
          <w:tcPr>
            <w:tcW w:w="3548"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lang w:eastAsia="ar-SA"/>
              </w:rPr>
              <w:lastRenderedPageBreak/>
              <w:t>6.1. Наименование новой, изменяемой или отменяемой функции</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lang w:eastAsia="ar-SA"/>
              </w:rPr>
              <w:t>6.2. Качественное описание расходов и возможных поступлений бюджетов</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lang w:eastAsia="ar-SA"/>
              </w:rPr>
              <w:t>6.3. Количественная оценка расходов и возможных поступлений, тыс. рублей</w:t>
            </w:r>
          </w:p>
        </w:tc>
      </w:tr>
      <w:tr w:rsidR="007D10D2" w:rsidRPr="007D10D2" w:rsidTr="000A573D">
        <w:trPr>
          <w:gridAfter w:val="4"/>
          <w:wAfter w:w="6237" w:type="dxa"/>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lang w:eastAsia="ar-SA"/>
              </w:rPr>
            </w:pPr>
            <w:r w:rsidRPr="007D10D2">
              <w:rPr>
                <w:kern w:val="1"/>
                <w:sz w:val="26"/>
                <w:szCs w:val="26"/>
                <w:lang w:eastAsia="ar-SA"/>
              </w:rPr>
              <w:t>Наименование органа: (орган местного самоуправления)</w:t>
            </w:r>
          </w:p>
        </w:tc>
      </w:tr>
      <w:tr w:rsidR="007D10D2" w:rsidRPr="007D10D2" w:rsidTr="000A573D">
        <w:trPr>
          <w:gridAfter w:val="1"/>
          <w:wAfter w:w="44" w:type="dxa"/>
        </w:trPr>
        <w:tc>
          <w:tcPr>
            <w:tcW w:w="35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Функция 1 (в соответствии с разделом 5)</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Единовременные расходы в (указать год возникновения):</w:t>
            </w:r>
          </w:p>
          <w:p w:rsidR="007D10D2" w:rsidRPr="007D10D2" w:rsidRDefault="007D10D2" w:rsidP="007D10D2">
            <w:pPr>
              <w:suppressAutoHyphens/>
              <w:jc w:val="both"/>
              <w:rPr>
                <w:kern w:val="1"/>
                <w:sz w:val="26"/>
                <w:szCs w:val="26"/>
                <w:lang w:eastAsia="ar-SA"/>
              </w:rPr>
            </w:pPr>
            <w:r w:rsidRPr="007D10D2">
              <w:rPr>
                <w:kern w:val="1"/>
                <w:sz w:val="26"/>
                <w:szCs w:val="26"/>
                <w:lang w:eastAsia="ar-SA"/>
              </w:rPr>
              <w:t>Вид расходов 1:</w:t>
            </w:r>
          </w:p>
          <w:p w:rsidR="007D10D2" w:rsidRPr="007D10D2" w:rsidRDefault="007D10D2" w:rsidP="007D10D2">
            <w:pPr>
              <w:suppressAutoHyphens/>
              <w:jc w:val="both"/>
              <w:rPr>
                <w:kern w:val="1"/>
                <w:sz w:val="26"/>
                <w:szCs w:val="26"/>
                <w:lang w:eastAsia="ar-SA"/>
              </w:rPr>
            </w:pPr>
            <w:r w:rsidRPr="007D10D2">
              <w:rPr>
                <w:kern w:val="1"/>
                <w:sz w:val="26"/>
                <w:szCs w:val="26"/>
                <w:lang w:eastAsia="ar-SA"/>
              </w:rPr>
              <w:t>Вид расходов N:</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rPr>
          <w:gridAfter w:val="1"/>
          <w:wAfter w:w="44" w:type="dxa"/>
        </w:trPr>
        <w:tc>
          <w:tcPr>
            <w:tcW w:w="35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Периодические расходы за период ___ годов:</w:t>
            </w:r>
          </w:p>
          <w:p w:rsidR="007D10D2" w:rsidRPr="007D10D2" w:rsidRDefault="007D10D2" w:rsidP="007D10D2">
            <w:pPr>
              <w:suppressAutoHyphens/>
              <w:jc w:val="both"/>
              <w:rPr>
                <w:kern w:val="1"/>
                <w:sz w:val="26"/>
                <w:szCs w:val="26"/>
                <w:lang w:eastAsia="ar-SA"/>
              </w:rPr>
            </w:pPr>
            <w:r w:rsidRPr="007D10D2">
              <w:rPr>
                <w:kern w:val="1"/>
                <w:sz w:val="26"/>
                <w:szCs w:val="26"/>
                <w:lang w:eastAsia="ar-SA"/>
              </w:rPr>
              <w:t>Вид расходов 1:</w:t>
            </w:r>
          </w:p>
          <w:p w:rsidR="007D10D2" w:rsidRPr="007D10D2" w:rsidRDefault="007D10D2" w:rsidP="007D10D2">
            <w:pPr>
              <w:suppressAutoHyphens/>
              <w:jc w:val="both"/>
              <w:rPr>
                <w:kern w:val="1"/>
                <w:sz w:val="26"/>
                <w:szCs w:val="26"/>
                <w:lang w:eastAsia="ar-SA"/>
              </w:rPr>
            </w:pPr>
            <w:r w:rsidRPr="007D10D2">
              <w:rPr>
                <w:kern w:val="1"/>
                <w:sz w:val="26"/>
                <w:szCs w:val="26"/>
                <w:lang w:eastAsia="ar-SA"/>
              </w:rPr>
              <w:t xml:space="preserve">Вид расходов </w:t>
            </w:r>
            <w:r w:rsidRPr="007D10D2">
              <w:rPr>
                <w:kern w:val="1"/>
                <w:sz w:val="26"/>
                <w:szCs w:val="26"/>
                <w:lang w:val="en-US" w:eastAsia="ar-SA"/>
              </w:rPr>
              <w:t>N</w:t>
            </w:r>
            <w:r w:rsidRPr="007D10D2">
              <w:rPr>
                <w:kern w:val="1"/>
                <w:sz w:val="26"/>
                <w:szCs w:val="26"/>
                <w:lang w:eastAsia="ar-SA"/>
              </w:rPr>
              <w:t>:</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rPr>
          <w:gridAfter w:val="1"/>
          <w:wAfter w:w="44" w:type="dxa"/>
        </w:trPr>
        <w:tc>
          <w:tcPr>
            <w:tcW w:w="354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Возможные доходы за период _________ годов:</w:t>
            </w:r>
          </w:p>
          <w:p w:rsidR="007D10D2" w:rsidRPr="007D10D2" w:rsidRDefault="007D10D2" w:rsidP="007D10D2">
            <w:pPr>
              <w:suppressAutoHyphens/>
              <w:jc w:val="both"/>
              <w:rPr>
                <w:kern w:val="1"/>
                <w:sz w:val="26"/>
                <w:szCs w:val="26"/>
                <w:lang w:eastAsia="ar-SA"/>
              </w:rPr>
            </w:pPr>
            <w:r w:rsidRPr="007D10D2">
              <w:rPr>
                <w:kern w:val="1"/>
                <w:sz w:val="26"/>
                <w:szCs w:val="26"/>
                <w:lang w:eastAsia="ar-SA"/>
              </w:rPr>
              <w:t>Вид поступления 1:</w:t>
            </w:r>
          </w:p>
          <w:p w:rsidR="007D10D2" w:rsidRPr="007D10D2" w:rsidRDefault="007D10D2" w:rsidP="007D10D2">
            <w:pPr>
              <w:suppressAutoHyphens/>
              <w:jc w:val="both"/>
              <w:rPr>
                <w:kern w:val="1"/>
                <w:sz w:val="26"/>
                <w:szCs w:val="26"/>
                <w:lang w:eastAsia="ar-SA"/>
              </w:rPr>
            </w:pPr>
            <w:r w:rsidRPr="007D10D2">
              <w:rPr>
                <w:kern w:val="1"/>
                <w:sz w:val="26"/>
                <w:szCs w:val="26"/>
                <w:lang w:eastAsia="ar-SA"/>
              </w:rPr>
              <w:t xml:space="preserve">Вид поступления </w:t>
            </w:r>
            <w:r w:rsidRPr="007D10D2">
              <w:rPr>
                <w:kern w:val="1"/>
                <w:sz w:val="26"/>
                <w:szCs w:val="26"/>
                <w:lang w:val="en-US" w:eastAsia="ar-SA"/>
              </w:rPr>
              <w:t>N</w:t>
            </w:r>
            <w:r w:rsidRPr="007D10D2">
              <w:rPr>
                <w:kern w:val="1"/>
                <w:sz w:val="26"/>
                <w:szCs w:val="26"/>
                <w:lang w:eastAsia="ar-SA"/>
              </w:rPr>
              <w:t>:</w:t>
            </w:r>
          </w:p>
        </w:tc>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Итого единовременные расходы по (Органу местного самоуправления) по _____ годам:</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Итого периодические расходы по (Органу местного самоуправления) за (указанный период):</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Итого возможные доходы по (Органу местного самоуправления) за (указанный период):</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0A573D">
            <w:pPr>
              <w:suppressAutoHyphens/>
              <w:jc w:val="both"/>
              <w:rPr>
                <w:kern w:val="1"/>
                <w:sz w:val="26"/>
                <w:szCs w:val="26"/>
                <w:lang w:eastAsia="ar-SA"/>
              </w:rPr>
            </w:pPr>
            <w:r w:rsidRPr="007D10D2">
              <w:rPr>
                <w:kern w:val="1"/>
                <w:sz w:val="26"/>
                <w:szCs w:val="26"/>
                <w:lang w:eastAsia="ar-SA"/>
              </w:rPr>
              <w:t xml:space="preserve">6.4. Итого единовременные расходы </w:t>
            </w:r>
            <w:r w:rsidR="000A573D">
              <w:rPr>
                <w:kern w:val="1"/>
                <w:sz w:val="26"/>
                <w:szCs w:val="26"/>
                <w:lang w:eastAsia="ar-SA"/>
              </w:rPr>
              <w:t xml:space="preserve"> </w:t>
            </w:r>
            <w:r w:rsidRPr="007D10D2">
              <w:rPr>
                <w:kern w:val="1"/>
                <w:sz w:val="26"/>
                <w:szCs w:val="26"/>
                <w:lang w:eastAsia="ar-SA"/>
              </w:rPr>
              <w:t xml:space="preserve">бюджета </w:t>
            </w:r>
            <w:r w:rsidR="004774AA">
              <w:rPr>
                <w:kern w:val="1"/>
                <w:sz w:val="26"/>
                <w:szCs w:val="26"/>
                <w:lang w:eastAsia="ar-SA"/>
              </w:rPr>
              <w:t xml:space="preserve">Знаменского </w:t>
            </w:r>
            <w:r w:rsidR="000A573D">
              <w:rPr>
                <w:kern w:val="1"/>
                <w:sz w:val="26"/>
                <w:szCs w:val="26"/>
                <w:lang w:eastAsia="ar-SA"/>
              </w:rPr>
              <w:t>района</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4774AA">
            <w:pPr>
              <w:suppressAutoHyphens/>
              <w:jc w:val="both"/>
              <w:rPr>
                <w:kern w:val="1"/>
                <w:sz w:val="26"/>
                <w:szCs w:val="26"/>
                <w:lang w:eastAsia="ar-SA"/>
              </w:rPr>
            </w:pPr>
            <w:r w:rsidRPr="007D10D2">
              <w:rPr>
                <w:kern w:val="1"/>
                <w:sz w:val="26"/>
                <w:szCs w:val="26"/>
                <w:lang w:eastAsia="ar-SA"/>
              </w:rPr>
              <w:t xml:space="preserve">6.5. Итого периодические расходы  бюджета </w:t>
            </w:r>
            <w:r w:rsidR="004774AA">
              <w:rPr>
                <w:kern w:val="1"/>
                <w:sz w:val="26"/>
                <w:szCs w:val="26"/>
                <w:lang w:eastAsia="ar-SA"/>
              </w:rPr>
              <w:t>Знаменского</w:t>
            </w:r>
            <w:r w:rsidR="000A573D">
              <w:rPr>
                <w:kern w:val="1"/>
                <w:sz w:val="26"/>
                <w:szCs w:val="26"/>
                <w:lang w:eastAsia="ar-SA"/>
              </w:rPr>
              <w:t xml:space="preserve"> района</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0A573D">
        <w:tc>
          <w:tcPr>
            <w:tcW w:w="7066" w:type="dxa"/>
            <w:gridSpan w:val="3"/>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0A573D">
            <w:pPr>
              <w:suppressAutoHyphens/>
              <w:jc w:val="both"/>
              <w:rPr>
                <w:kern w:val="1"/>
                <w:sz w:val="26"/>
                <w:szCs w:val="26"/>
                <w:lang w:eastAsia="ar-SA"/>
              </w:rPr>
            </w:pPr>
            <w:r w:rsidRPr="007D10D2">
              <w:rPr>
                <w:kern w:val="1"/>
                <w:sz w:val="26"/>
                <w:szCs w:val="26"/>
                <w:lang w:eastAsia="ar-SA"/>
              </w:rPr>
              <w:t xml:space="preserve">6.6. Итого возможные доходы бюджета </w:t>
            </w:r>
            <w:r w:rsidR="004774AA">
              <w:rPr>
                <w:kern w:val="1"/>
                <w:sz w:val="26"/>
                <w:szCs w:val="26"/>
                <w:lang w:eastAsia="ar-SA"/>
              </w:rPr>
              <w:t>Знаменского</w:t>
            </w:r>
            <w:r w:rsidR="000A573D">
              <w:rPr>
                <w:kern w:val="1"/>
                <w:sz w:val="26"/>
                <w:szCs w:val="26"/>
                <w:lang w:eastAsia="ar-SA"/>
              </w:rPr>
              <w:t xml:space="preserve"> района</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bl>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 xml:space="preserve">6.7. Иные сведения о расходах и возможных доходах бюджета </w:t>
      </w:r>
      <w:r w:rsidR="00FB5BF4">
        <w:rPr>
          <w:kern w:val="1"/>
          <w:sz w:val="28"/>
          <w:szCs w:val="28"/>
          <w:lang w:eastAsia="ar-SA"/>
        </w:rPr>
        <w:t>Знаменского</w:t>
      </w:r>
      <w:r w:rsidR="000A573D">
        <w:rPr>
          <w:kern w:val="1"/>
          <w:sz w:val="28"/>
          <w:szCs w:val="28"/>
          <w:lang w:eastAsia="ar-SA"/>
        </w:rPr>
        <w:t xml:space="preserve"> района</w:t>
      </w:r>
      <w:r w:rsidRPr="007D10D2">
        <w:rPr>
          <w:kern w:val="1"/>
          <w:sz w:val="28"/>
          <w:szCs w:val="28"/>
          <w:lang w:eastAsia="ar-SA"/>
        </w:rPr>
        <w:t>:</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6.8. Источники данных:</w:t>
      </w:r>
    </w:p>
    <w:p w:rsidR="007D10D2" w:rsidRPr="007D10D2" w:rsidRDefault="007D10D2" w:rsidP="007D10D2">
      <w:pPr>
        <w:suppressAutoHyphens/>
        <w:rPr>
          <w:kern w:val="1"/>
          <w:sz w:val="20"/>
          <w:szCs w:val="20"/>
          <w:lang w:eastAsia="ar-SA"/>
        </w:rPr>
      </w:pPr>
      <w:r w:rsidRPr="007D10D2">
        <w:rPr>
          <w:kern w:val="1"/>
          <w:sz w:val="28"/>
          <w:szCs w:val="28"/>
          <w:lang w:eastAsia="ar-SA"/>
        </w:rPr>
        <w:t>__________________________________________________________________</w:t>
      </w:r>
    </w:p>
    <w:p w:rsidR="007D10D2" w:rsidRPr="007D10D2" w:rsidRDefault="007D10D2" w:rsidP="007D10D2">
      <w:pPr>
        <w:keepNext/>
        <w:suppressAutoHyphens/>
        <w:jc w:val="center"/>
        <w:outlineLvl w:val="0"/>
        <w:rPr>
          <w:bCs/>
          <w:kern w:val="1"/>
          <w:sz w:val="28"/>
          <w:szCs w:val="28"/>
          <w:lang w:eastAsia="ar-SA"/>
        </w:rPr>
      </w:pPr>
      <w:r w:rsidRPr="007D10D2">
        <w:rPr>
          <w:bCs/>
          <w:kern w:val="1"/>
          <w:sz w:val="20"/>
          <w:szCs w:val="20"/>
          <w:lang w:eastAsia="ar-SA"/>
        </w:rPr>
        <w:t>место для текстового описания</w:t>
      </w:r>
    </w:p>
    <w:p w:rsidR="007D10D2" w:rsidRPr="007D10D2" w:rsidRDefault="007D10D2" w:rsidP="007D10D2">
      <w:pPr>
        <w:suppressAutoHyphens/>
        <w:ind w:firstLine="709"/>
        <w:jc w:val="both"/>
        <w:rPr>
          <w:kern w:val="1"/>
          <w:sz w:val="28"/>
          <w:szCs w:val="28"/>
          <w:lang w:eastAsia="ar-SA"/>
        </w:rPr>
      </w:pPr>
    </w:p>
    <w:p w:rsidR="007D10D2" w:rsidRDefault="007D10D2" w:rsidP="007D10D2">
      <w:pPr>
        <w:suppressAutoHyphens/>
        <w:spacing w:after="240"/>
        <w:jc w:val="center"/>
        <w:rPr>
          <w:kern w:val="1"/>
          <w:sz w:val="28"/>
          <w:szCs w:val="28"/>
          <w:lang w:eastAsia="ar-SA"/>
        </w:rPr>
      </w:pPr>
      <w:r w:rsidRPr="007D10D2">
        <w:rPr>
          <w:kern w:val="1"/>
          <w:sz w:val="28"/>
          <w:szCs w:val="28"/>
          <w:lang w:eastAsia="ar-SA"/>
        </w:rPr>
        <w:t>7.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684672" w:rsidRPr="007D10D2" w:rsidRDefault="00684672" w:rsidP="007D10D2">
      <w:pPr>
        <w:suppressAutoHyphens/>
        <w:spacing w:after="240"/>
        <w:jc w:val="center"/>
        <w:rPr>
          <w:kern w:val="1"/>
          <w:sz w:val="26"/>
          <w:szCs w:val="26"/>
          <w:lang w:eastAsia="ar-SA"/>
        </w:rPr>
      </w:pPr>
      <w:r>
        <w:rPr>
          <w:kern w:val="1"/>
          <w:sz w:val="28"/>
          <w:szCs w:val="28"/>
          <w:lang w:eastAsia="ar-SA"/>
        </w:rPr>
        <w:t xml:space="preserve">                  </w:t>
      </w:r>
    </w:p>
    <w:tbl>
      <w:tblPr>
        <w:tblW w:w="0" w:type="auto"/>
        <w:tblLayout w:type="fixed"/>
        <w:tblLook w:val="0000"/>
      </w:tblPr>
      <w:tblGrid>
        <w:gridCol w:w="3308"/>
        <w:gridCol w:w="3589"/>
        <w:gridCol w:w="2673"/>
      </w:tblGrid>
      <w:tr w:rsidR="007D10D2" w:rsidRPr="007D10D2" w:rsidTr="007D10D2">
        <w:trPr>
          <w:tblHeader/>
        </w:trPr>
        <w:tc>
          <w:tcPr>
            <w:tcW w:w="330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lastRenderedPageBreak/>
              <w:t>7.1. Группа участников отношений</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7.2. Описание новых или изменения содержания существующих обязанностей и ограничений</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sz w:val="26"/>
                <w:szCs w:val="26"/>
                <w:lang w:eastAsia="ar-SA"/>
              </w:rPr>
              <w:t>7.3. Порядок организации исполнения обязанностей и ограничений</w:t>
            </w:r>
          </w:p>
        </w:tc>
      </w:tr>
      <w:tr w:rsidR="007D10D2" w:rsidRPr="007D10D2" w:rsidTr="007D10D2">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(Описание группы субъектов предпринимательской и  инвестиционной деятельности  из раздела 4 сводного отчёта)</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(Новая обязанность или ограничение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7D10D2">
        <w:tc>
          <w:tcPr>
            <w:tcW w:w="3308" w:type="dxa"/>
            <w:vMerge/>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(Изменение содержания существующей обязанности или ограничения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7D10D2">
        <w:tc>
          <w:tcPr>
            <w:tcW w:w="3308" w:type="dxa"/>
            <w:vMerge/>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r w:rsidRPr="007D10D2">
              <w:rPr>
                <w:kern w:val="1"/>
                <w:sz w:val="26"/>
                <w:szCs w:val="26"/>
                <w:lang w:eastAsia="ar-SA"/>
              </w:rPr>
              <w:t>(Отмена обязанности или ограничения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bl>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Пункт 8 заполняется по итогам проведения публичных обсуждений по проекту нормативного правового акта и сводного отчета</w:t>
      </w:r>
    </w:p>
    <w:p w:rsidR="007D10D2" w:rsidRPr="007D10D2" w:rsidRDefault="007D10D2" w:rsidP="007D10D2">
      <w:pPr>
        <w:suppressAutoHyphens/>
        <w:jc w:val="center"/>
        <w:rPr>
          <w:kern w:val="1"/>
          <w:sz w:val="28"/>
          <w:szCs w:val="28"/>
          <w:lang w:eastAsia="ar-SA"/>
        </w:rPr>
      </w:pPr>
    </w:p>
    <w:p w:rsidR="007D10D2" w:rsidRPr="007D10D2" w:rsidRDefault="007D10D2" w:rsidP="007D10D2">
      <w:pPr>
        <w:suppressAutoHyphens/>
        <w:spacing w:after="240"/>
        <w:ind w:firstLine="709"/>
        <w:jc w:val="both"/>
        <w:rPr>
          <w:kern w:val="1"/>
          <w:sz w:val="28"/>
          <w:szCs w:val="28"/>
          <w:lang w:eastAsia="ar-SA"/>
        </w:rPr>
      </w:pPr>
      <w:r w:rsidRPr="007D10D2">
        <w:rPr>
          <w:kern w:val="1"/>
          <w:sz w:val="28"/>
          <w:szCs w:val="28"/>
          <w:lang w:eastAsia="ar-SA"/>
        </w:rPr>
        <w:t>8. Сведения о сроках проведения публичных обсуждений по проекту акта и сводному отчёту о проведении оценки регулирующего воздействия, месте размещения (полный электронный адрес) свода предложений, поступивших в ходе их проведения, лицах, представивших предложения, и обобщенных результатах их рассмотрения разработчиком</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8.1. Срок, в течение которого разработчиком принимались предложения в связи с публичным обсуждением проекта акта:</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начало: «___»_______201__г.; окончание: «___»________ 201__г.</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8.2. Сведения о количестве замечаний и предложений, полученных в связи с публичными обсуждениями по проекту акта:</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 xml:space="preserve">Всего замечаний и предложений: __________, из них учтено: </w:t>
      </w: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полностью: ____________, учтено частично: ____________</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firstLine="709"/>
        <w:jc w:val="both"/>
        <w:rPr>
          <w:kern w:val="1"/>
          <w:sz w:val="28"/>
          <w:szCs w:val="28"/>
          <w:lang w:eastAsia="ar-SA"/>
        </w:rPr>
      </w:pPr>
      <w:r w:rsidRPr="007D10D2">
        <w:rPr>
          <w:kern w:val="1"/>
          <w:sz w:val="28"/>
          <w:szCs w:val="28"/>
          <w:lang w:eastAsia="ar-SA"/>
        </w:rPr>
        <w:t>8.3. Полный электронный адрес размещения свода предложений, поступивших в связи с проведением публичных обсуждений по проекту акта, с указанием сведений об их учёте или причинах отклонения: ________________________________________________________________</w:t>
      </w:r>
    </w:p>
    <w:p w:rsidR="007D10D2" w:rsidRPr="007D10D2" w:rsidRDefault="007D10D2" w:rsidP="007D10D2">
      <w:pPr>
        <w:suppressAutoHyphens/>
        <w:ind w:firstLine="709"/>
        <w:jc w:val="both"/>
        <w:rPr>
          <w:kern w:val="1"/>
          <w:sz w:val="28"/>
          <w:szCs w:val="28"/>
          <w:lang w:eastAsia="ar-SA"/>
        </w:rPr>
      </w:pPr>
    </w:p>
    <w:p w:rsidR="007D10D2" w:rsidRPr="007D10D2" w:rsidRDefault="007D10D2" w:rsidP="007D10D2">
      <w:pPr>
        <w:suppressAutoHyphens/>
        <w:ind w:left="2160" w:hanging="1734"/>
        <w:jc w:val="both"/>
        <w:rPr>
          <w:kern w:val="1"/>
          <w:sz w:val="28"/>
          <w:szCs w:val="28"/>
          <w:lang w:eastAsia="ar-SA"/>
        </w:rPr>
      </w:pPr>
      <w:r w:rsidRPr="007D10D2">
        <w:rPr>
          <w:kern w:val="1"/>
          <w:sz w:val="28"/>
          <w:szCs w:val="28"/>
          <w:lang w:eastAsia="ar-SA"/>
        </w:rPr>
        <w:t xml:space="preserve">Приложение. Свод предложений, поступивших в связи с проведением публичных обсуждений по проекту акта, с указанием сведений об их учёте или причинах отклонения </w:t>
      </w:r>
    </w:p>
    <w:p w:rsidR="007D10D2" w:rsidRPr="007D10D2" w:rsidRDefault="007D10D2" w:rsidP="007D10D2">
      <w:pPr>
        <w:suppressAutoHyphens/>
        <w:ind w:left="2552" w:hanging="2126"/>
        <w:jc w:val="both"/>
        <w:rPr>
          <w:kern w:val="1"/>
          <w:sz w:val="28"/>
          <w:szCs w:val="28"/>
          <w:lang w:eastAsia="ar-SA"/>
        </w:rPr>
      </w:pPr>
    </w:p>
    <w:p w:rsidR="007D10D2" w:rsidRPr="007D10D2" w:rsidRDefault="007D10D2" w:rsidP="007D10D2">
      <w:pPr>
        <w:suppressAutoHyphens/>
        <w:ind w:left="2552" w:hanging="2126"/>
        <w:jc w:val="both"/>
        <w:rPr>
          <w:kern w:val="1"/>
          <w:sz w:val="28"/>
          <w:szCs w:val="28"/>
          <w:lang w:eastAsia="ar-SA"/>
        </w:rPr>
      </w:pPr>
      <w:r w:rsidRPr="007D10D2">
        <w:rPr>
          <w:kern w:val="1"/>
          <w:sz w:val="28"/>
          <w:szCs w:val="28"/>
          <w:lang w:eastAsia="ar-SA"/>
        </w:rPr>
        <w:lastRenderedPageBreak/>
        <w:t>Указание на иные приложения (по усмотрению разработчика акта).</w:t>
      </w:r>
    </w:p>
    <w:p w:rsidR="007D10D2" w:rsidRPr="007D10D2" w:rsidRDefault="007D10D2" w:rsidP="007D10D2">
      <w:pPr>
        <w:suppressAutoHyphens/>
        <w:ind w:left="2552" w:hanging="2126"/>
        <w:jc w:val="both"/>
        <w:rPr>
          <w:kern w:val="1"/>
          <w:sz w:val="28"/>
          <w:szCs w:val="28"/>
          <w:lang w:eastAsia="ar-SA"/>
        </w:rPr>
      </w:pPr>
    </w:p>
    <w:p w:rsidR="007D10D2" w:rsidRPr="007D10D2" w:rsidRDefault="007D10D2" w:rsidP="007D10D2">
      <w:pPr>
        <w:suppressAutoHyphens/>
        <w:ind w:left="2552" w:hanging="2126"/>
        <w:jc w:val="both"/>
        <w:rPr>
          <w:kern w:val="1"/>
          <w:sz w:val="28"/>
          <w:szCs w:val="28"/>
          <w:lang w:eastAsia="ar-SA"/>
        </w:rPr>
      </w:pPr>
    </w:p>
    <w:tbl>
      <w:tblPr>
        <w:tblW w:w="0" w:type="auto"/>
        <w:tblLayout w:type="fixed"/>
        <w:tblLook w:val="0000"/>
      </w:tblPr>
      <w:tblGrid>
        <w:gridCol w:w="4394"/>
        <w:gridCol w:w="5244"/>
      </w:tblGrid>
      <w:tr w:rsidR="007D10D2" w:rsidRPr="007D10D2" w:rsidTr="007D10D2">
        <w:trPr>
          <w:cantSplit/>
        </w:trPr>
        <w:tc>
          <w:tcPr>
            <w:tcW w:w="4394" w:type="dxa"/>
            <w:shd w:val="clear" w:color="auto" w:fill="auto"/>
          </w:tcPr>
          <w:p w:rsidR="007D10D2" w:rsidRPr="007D10D2" w:rsidRDefault="007D10D2" w:rsidP="007D10D2">
            <w:pPr>
              <w:suppressAutoHyphens/>
              <w:rPr>
                <w:b/>
                <w:kern w:val="1"/>
                <w:sz w:val="28"/>
                <w:szCs w:val="28"/>
                <w:lang w:eastAsia="ar-SA"/>
              </w:rPr>
            </w:pPr>
          </w:p>
          <w:p w:rsidR="007D10D2" w:rsidRPr="007D10D2" w:rsidRDefault="007D10D2" w:rsidP="007D10D2">
            <w:pPr>
              <w:keepNext/>
              <w:suppressAutoHyphens/>
              <w:rPr>
                <w:b/>
                <w:kern w:val="1"/>
                <w:sz w:val="28"/>
                <w:szCs w:val="28"/>
                <w:lang w:eastAsia="ar-SA"/>
              </w:rPr>
            </w:pPr>
            <w:r w:rsidRPr="007D10D2">
              <w:rPr>
                <w:kern w:val="1"/>
                <w:sz w:val="28"/>
                <w:szCs w:val="28"/>
                <w:lang w:eastAsia="ar-SA"/>
              </w:rPr>
              <w:t xml:space="preserve">Руководитель структурного подразделения администрации </w:t>
            </w:r>
            <w:r w:rsidR="00FB5BF4">
              <w:rPr>
                <w:kern w:val="1"/>
                <w:sz w:val="28"/>
                <w:szCs w:val="28"/>
                <w:lang w:eastAsia="ar-SA"/>
              </w:rPr>
              <w:t>Знаменского</w:t>
            </w:r>
            <w:r w:rsidR="000A573D">
              <w:rPr>
                <w:kern w:val="1"/>
                <w:sz w:val="28"/>
                <w:szCs w:val="28"/>
                <w:lang w:eastAsia="ar-SA"/>
              </w:rPr>
              <w:t xml:space="preserve"> района</w:t>
            </w:r>
          </w:p>
          <w:p w:rsidR="007D10D2" w:rsidRPr="007D10D2" w:rsidRDefault="007D10D2" w:rsidP="007D10D2">
            <w:pPr>
              <w:suppressAutoHyphens/>
              <w:rPr>
                <w:kern w:val="1"/>
                <w:sz w:val="28"/>
                <w:szCs w:val="28"/>
                <w:lang w:eastAsia="ar-SA"/>
              </w:rPr>
            </w:pPr>
            <w:r w:rsidRPr="007D10D2">
              <w:rPr>
                <w:b/>
                <w:kern w:val="1"/>
                <w:sz w:val="28"/>
                <w:szCs w:val="28"/>
                <w:lang w:eastAsia="ar-SA"/>
              </w:rPr>
              <w:t>___________________</w:t>
            </w:r>
          </w:p>
          <w:p w:rsidR="007D10D2" w:rsidRPr="007D10D2" w:rsidRDefault="007D10D2" w:rsidP="007D10D2">
            <w:pPr>
              <w:suppressAutoHyphens/>
              <w:rPr>
                <w:b/>
                <w:kern w:val="1"/>
                <w:sz w:val="28"/>
                <w:szCs w:val="28"/>
                <w:lang w:eastAsia="ar-SA"/>
              </w:rPr>
            </w:pPr>
            <w:r w:rsidRPr="007D10D2">
              <w:rPr>
                <w:kern w:val="1"/>
                <w:sz w:val="28"/>
                <w:szCs w:val="28"/>
                <w:lang w:eastAsia="ar-SA"/>
              </w:rPr>
              <w:t>(инициалы, фамилия)</w:t>
            </w:r>
          </w:p>
        </w:tc>
        <w:tc>
          <w:tcPr>
            <w:tcW w:w="5244" w:type="dxa"/>
            <w:shd w:val="clear" w:color="auto" w:fill="auto"/>
            <w:vAlign w:val="bottom"/>
          </w:tcPr>
          <w:p w:rsidR="007D10D2" w:rsidRPr="007D10D2" w:rsidRDefault="007D10D2" w:rsidP="007D10D2">
            <w:pPr>
              <w:suppressAutoHyphens/>
              <w:jc w:val="center"/>
              <w:rPr>
                <w:b/>
                <w:kern w:val="1"/>
                <w:sz w:val="28"/>
                <w:szCs w:val="28"/>
                <w:lang w:eastAsia="ar-SA"/>
              </w:rPr>
            </w:pPr>
          </w:p>
          <w:p w:rsidR="007D10D2" w:rsidRPr="007D10D2" w:rsidRDefault="007D10D2" w:rsidP="007D10D2">
            <w:pPr>
              <w:suppressAutoHyphens/>
              <w:jc w:val="center"/>
              <w:rPr>
                <w:b/>
                <w:kern w:val="1"/>
                <w:sz w:val="28"/>
                <w:szCs w:val="28"/>
                <w:lang w:eastAsia="ar-SA"/>
              </w:rPr>
            </w:pPr>
          </w:p>
          <w:p w:rsidR="007D10D2" w:rsidRPr="007D10D2" w:rsidRDefault="007D10D2" w:rsidP="007D10D2">
            <w:pPr>
              <w:suppressAutoHyphens/>
              <w:ind w:left="2410" w:right="327" w:hanging="1984"/>
              <w:jc w:val="both"/>
              <w:rPr>
                <w:kern w:val="1"/>
                <w:sz w:val="28"/>
                <w:szCs w:val="28"/>
                <w:lang w:eastAsia="ar-SA"/>
              </w:rPr>
            </w:pPr>
            <w:r w:rsidRPr="007D10D2">
              <w:rPr>
                <w:b/>
                <w:kern w:val="1"/>
                <w:sz w:val="28"/>
                <w:szCs w:val="28"/>
                <w:lang w:eastAsia="ar-SA"/>
              </w:rPr>
              <w:t>__________             __________</w:t>
            </w:r>
          </w:p>
          <w:p w:rsidR="007D10D2" w:rsidRPr="007D10D2" w:rsidRDefault="007D10D2" w:rsidP="007D10D2">
            <w:pPr>
              <w:suppressAutoHyphens/>
              <w:jc w:val="center"/>
              <w:rPr>
                <w:kern w:val="1"/>
                <w:lang w:eastAsia="ar-SA"/>
              </w:rPr>
            </w:pPr>
            <w:r w:rsidRPr="007D10D2">
              <w:rPr>
                <w:kern w:val="1"/>
                <w:sz w:val="28"/>
                <w:szCs w:val="28"/>
                <w:lang w:eastAsia="ar-SA"/>
              </w:rPr>
              <w:t>Дата                 Подпись</w:t>
            </w:r>
          </w:p>
        </w:tc>
      </w:tr>
    </w:tbl>
    <w:p w:rsidR="007D10D2" w:rsidRPr="007D10D2" w:rsidRDefault="007D10D2" w:rsidP="007D10D2">
      <w:pPr>
        <w:suppressAutoHyphens/>
        <w:jc w:val="right"/>
        <w:rPr>
          <w:b/>
          <w:kern w:val="1"/>
          <w:sz w:val="28"/>
          <w:szCs w:val="28"/>
          <w:lang w:eastAsia="ar-SA"/>
        </w:rPr>
      </w:pPr>
    </w:p>
    <w:p w:rsidR="007D10D2" w:rsidRPr="007D10D2" w:rsidRDefault="007D10D2" w:rsidP="007D10D2">
      <w:pPr>
        <w:suppressAutoHyphens/>
        <w:jc w:val="right"/>
        <w:rPr>
          <w:b/>
          <w:bCs/>
          <w:kern w:val="1"/>
          <w:sz w:val="28"/>
          <w:szCs w:val="28"/>
          <w:lang w:eastAsia="ar-SA"/>
        </w:rPr>
      </w:pPr>
    </w:p>
    <w:tbl>
      <w:tblPr>
        <w:tblW w:w="9747" w:type="dxa"/>
        <w:tblLayout w:type="fixed"/>
        <w:tblLook w:val="0000"/>
      </w:tblPr>
      <w:tblGrid>
        <w:gridCol w:w="9747"/>
      </w:tblGrid>
      <w:tr w:rsidR="007D10D2" w:rsidRPr="007D10D2" w:rsidTr="005E6B54">
        <w:trPr>
          <w:trHeight w:val="1180"/>
        </w:trPr>
        <w:tc>
          <w:tcPr>
            <w:tcW w:w="9747" w:type="dxa"/>
            <w:tcBorders>
              <w:bottom w:val="nil"/>
            </w:tcBorders>
            <w:shd w:val="clear" w:color="auto" w:fill="FFFFFF"/>
          </w:tcPr>
          <w:p w:rsidR="007D10D2" w:rsidRPr="007D10D2" w:rsidRDefault="007D10D2" w:rsidP="007D10D2">
            <w:pPr>
              <w:suppressAutoHyphens/>
              <w:spacing w:before="28"/>
              <w:ind w:left="5387"/>
              <w:jc w:val="right"/>
              <w:rPr>
                <w:kern w:val="1"/>
                <w:lang w:eastAsia="ar-SA"/>
              </w:rPr>
            </w:pPr>
            <w:r w:rsidRPr="007D10D2">
              <w:rPr>
                <w:kern w:val="1"/>
                <w:lang w:eastAsia="ar-SA"/>
              </w:rPr>
              <w:br w:type="page"/>
            </w: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Default="007D10D2"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Default="000A573D" w:rsidP="007D10D2">
            <w:pPr>
              <w:suppressAutoHyphens/>
              <w:spacing w:before="28"/>
              <w:ind w:left="5387"/>
              <w:jc w:val="right"/>
              <w:rPr>
                <w:kern w:val="1"/>
                <w:lang w:eastAsia="ar-SA"/>
              </w:rPr>
            </w:pPr>
          </w:p>
          <w:p w:rsidR="000A573D" w:rsidRPr="007D10D2" w:rsidRDefault="000A573D"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7D10D2" w:rsidRDefault="007D10D2" w:rsidP="007D10D2">
            <w:pPr>
              <w:suppressAutoHyphens/>
              <w:spacing w:before="28"/>
              <w:ind w:left="5387"/>
              <w:jc w:val="right"/>
              <w:rPr>
                <w:kern w:val="1"/>
                <w:lang w:eastAsia="ar-SA"/>
              </w:rPr>
            </w:pPr>
          </w:p>
          <w:p w:rsidR="007D10D2" w:rsidRPr="00B36581" w:rsidRDefault="007D10D2" w:rsidP="007D10D2">
            <w:pPr>
              <w:suppressAutoHyphens/>
              <w:spacing w:before="28"/>
              <w:ind w:left="5387"/>
              <w:jc w:val="right"/>
              <w:rPr>
                <w:kern w:val="1"/>
                <w:sz w:val="28"/>
                <w:szCs w:val="28"/>
                <w:lang w:eastAsia="ar-SA"/>
              </w:rPr>
            </w:pPr>
            <w:r w:rsidRPr="00B36581">
              <w:rPr>
                <w:kern w:val="1"/>
                <w:sz w:val="28"/>
                <w:szCs w:val="28"/>
                <w:lang w:eastAsia="ar-SA"/>
              </w:rPr>
              <w:lastRenderedPageBreak/>
              <w:t>Приложение 3</w:t>
            </w:r>
          </w:p>
          <w:p w:rsidR="000C4BF9" w:rsidRPr="00B36581" w:rsidRDefault="000C4BF9" w:rsidP="000C4BF9">
            <w:pPr>
              <w:suppressAutoHyphens/>
              <w:spacing w:before="28"/>
              <w:ind w:left="2835"/>
              <w:jc w:val="right"/>
              <w:rPr>
                <w:bCs/>
                <w:kern w:val="1"/>
                <w:sz w:val="28"/>
                <w:szCs w:val="28"/>
                <w:lang w:eastAsia="ar-SA"/>
              </w:rPr>
            </w:pPr>
            <w:r w:rsidRPr="00B36581">
              <w:rPr>
                <w:kern w:val="1"/>
                <w:sz w:val="28"/>
                <w:szCs w:val="28"/>
                <w:lang w:eastAsia="ar-SA"/>
              </w:rPr>
              <w:t xml:space="preserve">к Методическим рекомендациям </w:t>
            </w:r>
            <w:r w:rsidRPr="00B36581">
              <w:rPr>
                <w:bCs/>
                <w:kern w:val="1"/>
                <w:sz w:val="28"/>
                <w:szCs w:val="28"/>
                <w:lang w:eastAsia="ar-SA"/>
              </w:rPr>
              <w:t>по организации и проведению</w:t>
            </w:r>
            <w:r w:rsidR="006B3CF2">
              <w:rPr>
                <w:bCs/>
                <w:kern w:val="1"/>
                <w:sz w:val="28"/>
                <w:szCs w:val="28"/>
                <w:lang w:eastAsia="ar-SA"/>
              </w:rPr>
              <w:t xml:space="preserve"> </w:t>
            </w:r>
            <w:r w:rsidRPr="00B36581">
              <w:rPr>
                <w:bCs/>
                <w:kern w:val="1"/>
                <w:sz w:val="28"/>
                <w:szCs w:val="28"/>
                <w:lang w:eastAsia="ar-SA"/>
              </w:rPr>
              <w:t xml:space="preserve">процедуры </w:t>
            </w:r>
          </w:p>
          <w:p w:rsidR="007D10D2" w:rsidRPr="007D10D2" w:rsidRDefault="000C4BF9" w:rsidP="000C4BF9">
            <w:pPr>
              <w:suppressAutoHyphens/>
              <w:spacing w:before="28"/>
              <w:ind w:left="4111" w:firstLine="284"/>
              <w:jc w:val="right"/>
              <w:rPr>
                <w:kern w:val="1"/>
                <w:sz w:val="28"/>
                <w:szCs w:val="28"/>
                <w:lang w:eastAsia="ar-SA"/>
              </w:rPr>
            </w:pPr>
            <w:r w:rsidRPr="00B36581">
              <w:rPr>
                <w:bCs/>
                <w:kern w:val="1"/>
                <w:sz w:val="28"/>
                <w:szCs w:val="28"/>
                <w:lang w:eastAsia="ar-SA"/>
              </w:rPr>
              <w:t>оценки регулирующего</w:t>
            </w:r>
            <w:r w:rsidR="006B3CF2">
              <w:rPr>
                <w:bCs/>
                <w:kern w:val="1"/>
                <w:sz w:val="28"/>
                <w:szCs w:val="28"/>
                <w:lang w:eastAsia="ar-SA"/>
              </w:rPr>
              <w:t xml:space="preserve"> </w:t>
            </w:r>
            <w:r w:rsidRPr="00B36581">
              <w:rPr>
                <w:bCs/>
                <w:kern w:val="1"/>
                <w:sz w:val="28"/>
                <w:szCs w:val="28"/>
                <w:lang w:eastAsia="ar-SA"/>
              </w:rPr>
              <w:t>воздействия проектов нормативных правовых актов  и экспертизы</w:t>
            </w:r>
            <w:r w:rsidR="006B3CF2">
              <w:rPr>
                <w:bCs/>
                <w:kern w:val="1"/>
                <w:sz w:val="28"/>
                <w:szCs w:val="28"/>
                <w:lang w:eastAsia="ar-SA"/>
              </w:rPr>
              <w:t xml:space="preserve"> </w:t>
            </w:r>
            <w:r w:rsidRPr="00B36581">
              <w:rPr>
                <w:bCs/>
                <w:kern w:val="1"/>
                <w:sz w:val="28"/>
                <w:szCs w:val="28"/>
                <w:lang w:eastAsia="ar-SA"/>
              </w:rPr>
              <w:t xml:space="preserve">нормативных правовых актов администрации </w:t>
            </w:r>
            <w:r w:rsidR="00FB5BF4" w:rsidRPr="00B36581">
              <w:rPr>
                <w:bCs/>
                <w:kern w:val="1"/>
                <w:sz w:val="28"/>
                <w:szCs w:val="28"/>
                <w:lang w:eastAsia="ar-SA"/>
              </w:rPr>
              <w:t>Знаменского</w:t>
            </w:r>
            <w:r w:rsidRPr="00B36581">
              <w:rPr>
                <w:bCs/>
                <w:kern w:val="1"/>
                <w:sz w:val="28"/>
                <w:szCs w:val="28"/>
                <w:lang w:eastAsia="ar-SA"/>
              </w:rPr>
              <w:t xml:space="preserve"> района, </w:t>
            </w:r>
            <w:r w:rsidRPr="00B36581">
              <w:rPr>
                <w:kern w:val="1"/>
                <w:sz w:val="28"/>
                <w:szCs w:val="28"/>
                <w:lang w:eastAsia="ar-SA"/>
              </w:rPr>
              <w:t>затрагивающих вопросы осуществления предпринимательской и инвестиционной деятельности</w:t>
            </w:r>
          </w:p>
          <w:p w:rsidR="007D10D2" w:rsidRPr="007D10D2" w:rsidRDefault="007D10D2" w:rsidP="007D10D2">
            <w:pPr>
              <w:suppressAutoHyphens/>
              <w:spacing w:before="28"/>
              <w:jc w:val="center"/>
              <w:rPr>
                <w:kern w:val="1"/>
                <w:sz w:val="28"/>
                <w:szCs w:val="28"/>
                <w:lang w:eastAsia="ar-SA"/>
              </w:rPr>
            </w:pPr>
            <w:r w:rsidRPr="007D10D2">
              <w:rPr>
                <w:kern w:val="1"/>
                <w:sz w:val="28"/>
                <w:szCs w:val="28"/>
                <w:lang w:eastAsia="ar-SA"/>
              </w:rPr>
              <w:t>Рекомендации по заполнению формы сводного отчета о результатах проведения ОРВ проекта НПА</w:t>
            </w:r>
          </w:p>
          <w:p w:rsidR="007D10D2" w:rsidRPr="007D10D2" w:rsidRDefault="007D10D2" w:rsidP="007D10D2">
            <w:pPr>
              <w:suppressAutoHyphens/>
              <w:spacing w:before="28"/>
              <w:ind w:firstLine="709"/>
              <w:jc w:val="both"/>
              <w:rPr>
                <w:kern w:val="1"/>
                <w:sz w:val="28"/>
                <w:szCs w:val="28"/>
                <w:lang w:eastAsia="ar-SA"/>
              </w:rPr>
            </w:pP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1. В разделе 1 сводного отчета «Общая информация» приводятся краткие сведения о разработчике и проекте НПА, краткое описание предлагаемого способа регулирования, контактная информация исполнителя разработчика.</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об обсуждении проекта НПА.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2. В разделе 2 сводного отчета «Описание проблемы, на решение которой направлен предлагаемый способ регулирования» приводится формулировка проблемы, на решение которой направлен предлагаемый способ регулирования.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Формулировка проблемы должна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При формулировании проблемы необходимо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НПА не является доказательством наличия проблемы.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Проблемы в различных сферах регулирования общественных отношений выявляются органами местного самоуправления, осуществляющими в пределах предоставленных полномочий функции выработки нормативно- правового регулирования в соответствующих сферах общественных отношений, различными путями: </w:t>
            </w:r>
          </w:p>
          <w:p w:rsidR="007D10D2" w:rsidRPr="007D10D2" w:rsidRDefault="007D10D2" w:rsidP="007D10D2">
            <w:pPr>
              <w:suppressAutoHyphens/>
              <w:spacing w:before="28"/>
              <w:ind w:firstLine="709"/>
              <w:jc w:val="both"/>
              <w:rPr>
                <w:kern w:val="1"/>
                <w:sz w:val="28"/>
                <w:szCs w:val="28"/>
                <w:lang w:eastAsia="ar-SA"/>
              </w:rPr>
            </w:pPr>
            <w:proofErr w:type="gramStart"/>
            <w:r w:rsidRPr="007D10D2">
              <w:rPr>
                <w:kern w:val="1"/>
                <w:sz w:val="28"/>
                <w:szCs w:val="28"/>
                <w:lang w:eastAsia="ar-SA"/>
              </w:rPr>
              <w:t xml:space="preserve">- посредством выявления несоответствия заявленных в действующих НПА целей фактическим результатам в области их действия; </w:t>
            </w:r>
            <w:proofErr w:type="gramEnd"/>
          </w:p>
          <w:p w:rsidR="007D10D2" w:rsidRPr="007D10D2" w:rsidRDefault="007D10D2" w:rsidP="007D10D2">
            <w:pPr>
              <w:suppressAutoHyphens/>
              <w:spacing w:before="28"/>
              <w:ind w:firstLine="709"/>
              <w:jc w:val="both"/>
              <w:rPr>
                <w:kern w:val="1"/>
                <w:sz w:val="28"/>
                <w:szCs w:val="28"/>
                <w:lang w:eastAsia="ar-SA"/>
              </w:rPr>
            </w:pPr>
            <w:r w:rsidRPr="000D40C8">
              <w:rPr>
                <w:kern w:val="1"/>
                <w:sz w:val="28"/>
                <w:szCs w:val="28"/>
                <w:lang w:eastAsia="ar-SA"/>
              </w:rPr>
              <w:t xml:space="preserve">- 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w:t>
            </w:r>
            <w:r w:rsidRPr="000D40C8">
              <w:rPr>
                <w:kern w:val="1"/>
                <w:sz w:val="28"/>
                <w:szCs w:val="28"/>
                <w:lang w:eastAsia="ar-SA"/>
              </w:rPr>
              <w:lastRenderedPageBreak/>
              <w:t xml:space="preserve">экономического ущерба бюджету </w:t>
            </w:r>
            <w:r w:rsidR="00FB5BF4">
              <w:rPr>
                <w:kern w:val="1"/>
                <w:sz w:val="28"/>
                <w:szCs w:val="28"/>
                <w:lang w:eastAsia="ar-SA"/>
              </w:rPr>
              <w:t>Знаменского</w:t>
            </w:r>
            <w:r w:rsidR="000A573D" w:rsidRPr="000D40C8">
              <w:rPr>
                <w:kern w:val="1"/>
                <w:sz w:val="28"/>
                <w:szCs w:val="28"/>
                <w:lang w:eastAsia="ar-SA"/>
              </w:rPr>
              <w:t xml:space="preserve"> района</w:t>
            </w:r>
            <w:r w:rsidRPr="000D40C8">
              <w:rPr>
                <w:kern w:val="1"/>
                <w:sz w:val="28"/>
                <w:szCs w:val="28"/>
                <w:lang w:eastAsia="ar-SA"/>
              </w:rPr>
              <w:t xml:space="preserve"> или отдельным группам лиц и прочее;</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 на основе данных опросов общественного мнения, обследований предприятий, иных результатов социологических исследований;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 в результате получения обращений граждан и организаций;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 иными способами.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3. В разделе 3 сводного отчета «Цели предлагаемого регулирования» разработчиком указываются основания для разработки проекта НПА, цели предлагаемого регулирования, их соотношение с проблемой, сроки достижения целей предлагаемого регулирования.</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Цель регулирования всегда направлена на решение выявленной проблемы, устранение либо смягчение порождаемых ей негативных эффектов.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4. В разделе 4 сводного отчета «Основные группы субъектов предпринимательской и иной деятельности, иные заинтересованные лица, интересы которых будут затронуты предлагаемым правовым регулированием, оценка количества таких субъектов» указываются группы участников отношений, интересы которых будут затронуты предлагаемым правовым регулированием, а также дается количественная оценка числа участников каждой группы, указываются источники данных.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 </w:t>
            </w:r>
          </w:p>
          <w:p w:rsidR="007D10D2" w:rsidRPr="007D10D2" w:rsidRDefault="007D10D2" w:rsidP="007D10D2">
            <w:pPr>
              <w:suppressAutoHyphens/>
              <w:spacing w:before="28"/>
              <w:ind w:firstLine="709"/>
              <w:jc w:val="both"/>
              <w:rPr>
                <w:iCs/>
                <w:kern w:val="1"/>
                <w:sz w:val="28"/>
                <w:szCs w:val="28"/>
                <w:lang w:eastAsia="ar-SA"/>
              </w:rPr>
            </w:pPr>
            <w:r w:rsidRPr="007D10D2">
              <w:rPr>
                <w:kern w:val="1"/>
                <w:sz w:val="28"/>
                <w:szCs w:val="28"/>
                <w:lang w:eastAsia="ar-SA"/>
              </w:rPr>
              <w:t xml:space="preserve">Рекомендуется также строить прогноз изменения числа участников отношений в среднесрочном периоде.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что может привести к сокращению числа таких участников, даже если до его введения их численность росла. </w:t>
            </w:r>
          </w:p>
          <w:p w:rsidR="007D10D2" w:rsidRPr="007D10D2" w:rsidRDefault="007D10D2" w:rsidP="007D10D2">
            <w:pPr>
              <w:suppressAutoHyphens/>
              <w:spacing w:before="28"/>
              <w:ind w:firstLine="709"/>
              <w:jc w:val="both"/>
              <w:rPr>
                <w:kern w:val="1"/>
                <w:sz w:val="28"/>
                <w:szCs w:val="28"/>
                <w:lang w:eastAsia="ar-SA"/>
              </w:rPr>
            </w:pPr>
            <w:r w:rsidRPr="007D10D2">
              <w:rPr>
                <w:iCs/>
                <w:kern w:val="1"/>
                <w:sz w:val="28"/>
                <w:szCs w:val="28"/>
                <w:lang w:eastAsia="ar-SA"/>
              </w:rPr>
              <w:t xml:space="preserve">5. </w:t>
            </w:r>
            <w:r w:rsidRPr="007D10D2">
              <w:rPr>
                <w:kern w:val="1"/>
                <w:sz w:val="28"/>
                <w:szCs w:val="28"/>
                <w:lang w:eastAsia="ar-SA"/>
              </w:rPr>
              <w:t xml:space="preserve">В разделе 5 сводного отчета «Новые функции, полномочия, обязанности и права органов местного самоуправления или сведения об их изменении, а также порядок их реализации» следует указать все функции, полномочия, обязанности и права органов местного самоуправления, которые вводятся, отменяются или изменяются предлагаемым правовым регулированием.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lastRenderedPageBreak/>
              <w:t xml:space="preserve">Кратко описывается порядок реализации изменяемых функций, под порядком реализации </w:t>
            </w:r>
            <w:proofErr w:type="gramStart"/>
            <w:r w:rsidRPr="007D10D2">
              <w:rPr>
                <w:kern w:val="1"/>
                <w:sz w:val="28"/>
                <w:szCs w:val="28"/>
                <w:lang w:eastAsia="ar-SA"/>
              </w:rPr>
              <w:t>функций</w:t>
            </w:r>
            <w:proofErr w:type="gramEnd"/>
            <w:r w:rsidRPr="007D10D2">
              <w:rPr>
                <w:kern w:val="1"/>
                <w:sz w:val="28"/>
                <w:szCs w:val="28"/>
                <w:lang w:eastAsia="ar-SA"/>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6. В разделе 6 сводного отчета «Оценка соответствующих расходов и доходов бюджета </w:t>
            </w:r>
            <w:r w:rsidR="00FB5BF4">
              <w:rPr>
                <w:kern w:val="1"/>
                <w:sz w:val="28"/>
                <w:szCs w:val="28"/>
                <w:lang w:eastAsia="ar-SA"/>
              </w:rPr>
              <w:t>Знаменского</w:t>
            </w:r>
            <w:r w:rsidR="000D40C8">
              <w:rPr>
                <w:kern w:val="1"/>
                <w:sz w:val="28"/>
                <w:szCs w:val="28"/>
                <w:lang w:eastAsia="ar-SA"/>
              </w:rPr>
              <w:t xml:space="preserve"> района</w:t>
            </w:r>
            <w:r w:rsidRPr="007D10D2">
              <w:rPr>
                <w:kern w:val="1"/>
                <w:sz w:val="28"/>
                <w:szCs w:val="28"/>
                <w:lang w:eastAsia="ar-SA"/>
              </w:rPr>
              <w:t xml:space="preserve">, связанных с введением предлагаемого правового регулирования» приводится оценка расходов и возможных поступлений бюджета </w:t>
            </w:r>
            <w:r w:rsidR="00FB5BF4">
              <w:rPr>
                <w:kern w:val="1"/>
                <w:sz w:val="28"/>
                <w:szCs w:val="28"/>
                <w:lang w:eastAsia="ar-SA"/>
              </w:rPr>
              <w:t>Знаменского</w:t>
            </w:r>
            <w:r w:rsidR="000D40C8">
              <w:rPr>
                <w:kern w:val="1"/>
                <w:sz w:val="28"/>
                <w:szCs w:val="28"/>
                <w:lang w:eastAsia="ar-SA"/>
              </w:rPr>
              <w:t xml:space="preserve"> района</w:t>
            </w:r>
            <w:r w:rsidRPr="007D10D2">
              <w:rPr>
                <w:kern w:val="1"/>
                <w:sz w:val="28"/>
                <w:szCs w:val="28"/>
                <w:lang w:eastAsia="ar-SA"/>
              </w:rPr>
              <w:t xml:space="preserve">,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местного самоуправления, выделенных в разделе  5 сводного отчета. Оценка расходов и возможных поступлений приводится для различных временных периодов в сопоставимых ценах.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При характеристике расходов выделяются единовременные и периодические расходы. Периодические расходы приводятся с указанием периода их осуществления.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На основе оценки доходов и расходов по каждой функции формируется итоговая оценка единовременных расходов, периодических расходов и возможных доходов.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7. В разделе 7 сводного отчета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 приводятся данные в отношении групп участников общественных отношений, определяемых в соответствии с разделом 4 сводного отчета.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По каждой из указанных групп приводятся новые (изменяемые) обязанности и ограничения, с указанием положения проекта НПА. Необходимо кратко описать порядок организации исполнения новых обязанностей и соблюдения ограничений. </w:t>
            </w:r>
            <w:proofErr w:type="gramStart"/>
            <w:r w:rsidRPr="007D10D2">
              <w:rPr>
                <w:kern w:val="1"/>
                <w:sz w:val="28"/>
                <w:szCs w:val="28"/>
                <w:lang w:eastAsia="ar-SA"/>
              </w:rPr>
              <w:t xml:space="preserve">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или органы местного самоуправления, дополнительное информирование </w:t>
            </w:r>
            <w:r w:rsidRPr="007D10D2">
              <w:rPr>
                <w:kern w:val="1"/>
                <w:sz w:val="28"/>
                <w:szCs w:val="28"/>
                <w:lang w:eastAsia="ar-SA"/>
              </w:rPr>
              <w:lastRenderedPageBreak/>
              <w:t xml:space="preserve">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 </w:t>
            </w:r>
            <w:proofErr w:type="gramEnd"/>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Если порядок исполнения новых обязанностей и соблюдения ограничений будет определяться другим НПА, то указывается необходимость принятия соответствующего НПА 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 </w:t>
            </w:r>
          </w:p>
          <w:p w:rsidR="007D10D2" w:rsidRPr="007D10D2" w:rsidRDefault="007D10D2" w:rsidP="007D10D2">
            <w:pPr>
              <w:suppressAutoHyphens/>
              <w:spacing w:before="28"/>
              <w:ind w:firstLine="709"/>
              <w:jc w:val="both"/>
              <w:rPr>
                <w:kern w:val="1"/>
                <w:sz w:val="28"/>
                <w:szCs w:val="28"/>
                <w:lang w:eastAsia="ar-SA"/>
              </w:rPr>
            </w:pPr>
            <w:r w:rsidRPr="007D10D2">
              <w:rPr>
                <w:kern w:val="1"/>
                <w:sz w:val="28"/>
                <w:szCs w:val="28"/>
                <w:lang w:eastAsia="ar-SA"/>
              </w:rPr>
              <w:t xml:space="preserve">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 </w:t>
            </w:r>
          </w:p>
          <w:p w:rsidR="007D10D2" w:rsidRPr="007D10D2" w:rsidRDefault="007D10D2" w:rsidP="007D10D2">
            <w:pPr>
              <w:suppressAutoHyphens/>
              <w:ind w:firstLine="720"/>
              <w:jc w:val="both"/>
              <w:rPr>
                <w:kern w:val="1"/>
                <w:sz w:val="28"/>
                <w:szCs w:val="28"/>
                <w:lang w:eastAsia="ar-SA"/>
              </w:rPr>
            </w:pPr>
            <w:r w:rsidRPr="007D10D2">
              <w:rPr>
                <w:kern w:val="1"/>
                <w:sz w:val="28"/>
                <w:szCs w:val="28"/>
                <w:lang w:eastAsia="ar-SA"/>
              </w:rPr>
              <w:t xml:space="preserve">8. </w:t>
            </w:r>
            <w:proofErr w:type="gramStart"/>
            <w:r w:rsidRPr="007D10D2">
              <w:rPr>
                <w:kern w:val="1"/>
                <w:sz w:val="28"/>
                <w:szCs w:val="28"/>
                <w:lang w:eastAsia="ar-SA"/>
              </w:rPr>
              <w:t xml:space="preserve">Раздел 8 сводного отчета «Сведения о сроках проведения публичных обсуждений по проекту НПА и сводному отчёту о проведении ОРВ, месте размещения (полный электронный адрес) своды предложений, поступивших в ходе их проведения, лицах, представивших предложения, и обобщенных результатах их рассмотрения разработчиком» заполняется по итогам проведения публичных обсуждений по проекту НПА и сводного отчёта. </w:t>
            </w:r>
            <w:proofErr w:type="gramEnd"/>
          </w:p>
          <w:p w:rsidR="007D10D2" w:rsidRPr="007D10D2" w:rsidRDefault="007D10D2" w:rsidP="007D10D2">
            <w:pPr>
              <w:suppressAutoHyphens/>
              <w:ind w:firstLine="540"/>
              <w:jc w:val="right"/>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Pr="007D10D2" w:rsidRDefault="007D10D2" w:rsidP="007D10D2">
            <w:pPr>
              <w:suppressAutoHyphens/>
              <w:ind w:firstLine="540"/>
              <w:jc w:val="center"/>
              <w:rPr>
                <w:kern w:val="1"/>
                <w:sz w:val="28"/>
                <w:szCs w:val="28"/>
                <w:lang w:eastAsia="ar-SA"/>
              </w:rPr>
            </w:pPr>
          </w:p>
          <w:p w:rsidR="007D10D2" w:rsidRDefault="007D10D2" w:rsidP="007D10D2">
            <w:pPr>
              <w:suppressAutoHyphens/>
              <w:ind w:firstLine="540"/>
              <w:jc w:val="center"/>
              <w:rPr>
                <w:kern w:val="1"/>
                <w:sz w:val="28"/>
                <w:szCs w:val="28"/>
                <w:lang w:eastAsia="ar-SA"/>
              </w:rPr>
            </w:pPr>
          </w:p>
          <w:p w:rsidR="000C4BF9" w:rsidRDefault="000C4BF9" w:rsidP="007D10D2">
            <w:pPr>
              <w:suppressAutoHyphens/>
              <w:ind w:firstLine="540"/>
              <w:jc w:val="center"/>
              <w:rPr>
                <w:kern w:val="1"/>
                <w:sz w:val="28"/>
                <w:szCs w:val="28"/>
                <w:lang w:eastAsia="ar-SA"/>
              </w:rPr>
            </w:pPr>
          </w:p>
          <w:p w:rsidR="007D10D2" w:rsidRPr="00B36581" w:rsidRDefault="007D10D2" w:rsidP="007D10D2">
            <w:pPr>
              <w:suppressAutoHyphens/>
              <w:spacing w:before="28"/>
              <w:ind w:left="4536"/>
              <w:jc w:val="right"/>
              <w:rPr>
                <w:kern w:val="1"/>
                <w:sz w:val="28"/>
                <w:szCs w:val="28"/>
                <w:lang w:eastAsia="ar-SA"/>
              </w:rPr>
            </w:pPr>
            <w:r w:rsidRPr="00B36581">
              <w:rPr>
                <w:kern w:val="1"/>
                <w:sz w:val="28"/>
                <w:szCs w:val="28"/>
                <w:lang w:eastAsia="ar-SA"/>
              </w:rPr>
              <w:t>Приложение 4</w:t>
            </w:r>
          </w:p>
          <w:p w:rsidR="000C4BF9" w:rsidRPr="00B36581" w:rsidRDefault="000C4BF9" w:rsidP="000C4BF9">
            <w:pPr>
              <w:suppressAutoHyphens/>
              <w:spacing w:before="28"/>
              <w:ind w:left="2835"/>
              <w:jc w:val="right"/>
              <w:rPr>
                <w:bCs/>
                <w:kern w:val="1"/>
                <w:sz w:val="28"/>
                <w:szCs w:val="28"/>
                <w:lang w:eastAsia="ar-SA"/>
              </w:rPr>
            </w:pPr>
            <w:r w:rsidRPr="00B36581">
              <w:rPr>
                <w:kern w:val="1"/>
                <w:sz w:val="28"/>
                <w:szCs w:val="28"/>
                <w:lang w:eastAsia="ar-SA"/>
              </w:rPr>
              <w:t xml:space="preserve">к Методическим рекомендациям </w:t>
            </w:r>
            <w:r w:rsidRPr="00B36581">
              <w:rPr>
                <w:bCs/>
                <w:kern w:val="1"/>
                <w:sz w:val="28"/>
                <w:szCs w:val="28"/>
                <w:lang w:eastAsia="ar-SA"/>
              </w:rPr>
              <w:t>по организации и проведению</w:t>
            </w:r>
            <w:r w:rsidR="004774AA">
              <w:rPr>
                <w:bCs/>
                <w:kern w:val="1"/>
                <w:sz w:val="28"/>
                <w:szCs w:val="28"/>
                <w:lang w:eastAsia="ar-SA"/>
              </w:rPr>
              <w:t xml:space="preserve"> </w:t>
            </w:r>
            <w:r w:rsidRPr="00B36581">
              <w:rPr>
                <w:bCs/>
                <w:kern w:val="1"/>
                <w:sz w:val="28"/>
                <w:szCs w:val="28"/>
                <w:lang w:eastAsia="ar-SA"/>
              </w:rPr>
              <w:t xml:space="preserve">процедуры </w:t>
            </w:r>
          </w:p>
          <w:p w:rsidR="007D10D2" w:rsidRPr="00B36581" w:rsidRDefault="000C4BF9" w:rsidP="000C4BF9">
            <w:pPr>
              <w:suppressAutoHyphens/>
              <w:ind w:left="3544" w:firstLine="709"/>
              <w:jc w:val="right"/>
              <w:rPr>
                <w:b/>
                <w:kern w:val="1"/>
                <w:sz w:val="28"/>
                <w:szCs w:val="28"/>
                <w:lang w:eastAsia="ar-SA"/>
              </w:rPr>
            </w:pPr>
            <w:r w:rsidRPr="00B36581">
              <w:rPr>
                <w:bCs/>
                <w:kern w:val="1"/>
                <w:sz w:val="28"/>
                <w:szCs w:val="28"/>
                <w:lang w:eastAsia="ar-SA"/>
              </w:rPr>
              <w:t>оценки регулирующего</w:t>
            </w:r>
            <w:r w:rsidR="004774AA">
              <w:rPr>
                <w:bCs/>
                <w:kern w:val="1"/>
                <w:sz w:val="28"/>
                <w:szCs w:val="28"/>
                <w:lang w:eastAsia="ar-SA"/>
              </w:rPr>
              <w:t xml:space="preserve"> </w:t>
            </w:r>
            <w:r w:rsidRPr="00B36581">
              <w:rPr>
                <w:bCs/>
                <w:kern w:val="1"/>
                <w:sz w:val="28"/>
                <w:szCs w:val="28"/>
                <w:lang w:eastAsia="ar-SA"/>
              </w:rPr>
              <w:t>воздействия проектов нормативных правовых актов  и экспертизы</w:t>
            </w:r>
            <w:r w:rsidR="004774AA">
              <w:rPr>
                <w:bCs/>
                <w:kern w:val="1"/>
                <w:sz w:val="28"/>
                <w:szCs w:val="28"/>
                <w:lang w:eastAsia="ar-SA"/>
              </w:rPr>
              <w:t xml:space="preserve"> </w:t>
            </w:r>
            <w:r w:rsidRPr="00B36581">
              <w:rPr>
                <w:bCs/>
                <w:kern w:val="1"/>
                <w:sz w:val="28"/>
                <w:szCs w:val="28"/>
                <w:lang w:eastAsia="ar-SA"/>
              </w:rPr>
              <w:t xml:space="preserve">нормативных правовых актов администрации </w:t>
            </w:r>
            <w:r w:rsidR="00FB5BF4" w:rsidRPr="00B36581">
              <w:rPr>
                <w:bCs/>
                <w:kern w:val="1"/>
                <w:sz w:val="28"/>
                <w:szCs w:val="28"/>
                <w:lang w:eastAsia="ar-SA"/>
              </w:rPr>
              <w:t>Знаменского</w:t>
            </w:r>
            <w:r w:rsidRPr="00B36581">
              <w:rPr>
                <w:bCs/>
                <w:kern w:val="1"/>
                <w:sz w:val="28"/>
                <w:szCs w:val="28"/>
                <w:lang w:eastAsia="ar-SA"/>
              </w:rPr>
              <w:t xml:space="preserve"> района, </w:t>
            </w:r>
            <w:r w:rsidRPr="00B36581">
              <w:rPr>
                <w:kern w:val="1"/>
                <w:sz w:val="28"/>
                <w:szCs w:val="28"/>
                <w:lang w:eastAsia="ar-SA"/>
              </w:rPr>
              <w:t>затрагивающих вопросы осуществления предпринимательской и инвестиционной деятельности</w:t>
            </w:r>
          </w:p>
          <w:p w:rsidR="000C4BF9" w:rsidRDefault="000C4BF9" w:rsidP="007D10D2">
            <w:pPr>
              <w:suppressAutoHyphens/>
              <w:jc w:val="center"/>
              <w:rPr>
                <w:kern w:val="1"/>
                <w:sz w:val="28"/>
                <w:szCs w:val="28"/>
                <w:lang w:eastAsia="ar-SA"/>
              </w:rPr>
            </w:pPr>
          </w:p>
          <w:p w:rsidR="007D10D2" w:rsidRPr="007D10D2" w:rsidRDefault="007D10D2" w:rsidP="007D10D2">
            <w:pPr>
              <w:suppressAutoHyphens/>
              <w:jc w:val="center"/>
              <w:rPr>
                <w:kern w:val="1"/>
                <w:sz w:val="28"/>
                <w:szCs w:val="28"/>
                <w:lang w:eastAsia="ar-SA"/>
              </w:rPr>
            </w:pPr>
            <w:r w:rsidRPr="007D10D2">
              <w:rPr>
                <w:kern w:val="1"/>
                <w:sz w:val="28"/>
                <w:szCs w:val="28"/>
                <w:lang w:eastAsia="ar-SA"/>
              </w:rPr>
              <w:t xml:space="preserve">ПРИМЕРНЫЙ ПЕРЕЧЕНЬ ВОПРОСОВ </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по проекту НПА</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 xml:space="preserve">администрации </w:t>
            </w:r>
            <w:r w:rsidR="00FB5BF4">
              <w:rPr>
                <w:kern w:val="1"/>
                <w:sz w:val="28"/>
                <w:szCs w:val="28"/>
                <w:lang w:eastAsia="ar-SA"/>
              </w:rPr>
              <w:t>Знаменского</w:t>
            </w:r>
            <w:r w:rsidR="000C4BF9">
              <w:rPr>
                <w:kern w:val="1"/>
                <w:sz w:val="28"/>
                <w:szCs w:val="28"/>
                <w:lang w:eastAsia="ar-SA"/>
              </w:rPr>
              <w:t xml:space="preserve"> района</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___________________________________________________________________</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 xml:space="preserve">(название НПА администрации </w:t>
            </w:r>
            <w:r w:rsidR="00FB5BF4">
              <w:rPr>
                <w:kern w:val="1"/>
                <w:sz w:val="28"/>
                <w:szCs w:val="28"/>
                <w:lang w:eastAsia="ar-SA"/>
              </w:rPr>
              <w:t>Знаменского</w:t>
            </w:r>
            <w:r w:rsidR="000C4BF9">
              <w:rPr>
                <w:kern w:val="1"/>
                <w:sz w:val="28"/>
                <w:szCs w:val="28"/>
                <w:lang w:eastAsia="ar-SA"/>
              </w:rPr>
              <w:t xml:space="preserve"> района</w:t>
            </w:r>
            <w:r w:rsidRPr="007D10D2">
              <w:rPr>
                <w:kern w:val="1"/>
                <w:sz w:val="28"/>
                <w:szCs w:val="28"/>
                <w:lang w:eastAsia="ar-SA"/>
              </w:rPr>
              <w:t>)</w:t>
            </w:r>
          </w:p>
          <w:p w:rsidR="007D10D2" w:rsidRPr="007D10D2" w:rsidRDefault="007D10D2" w:rsidP="007D10D2">
            <w:pPr>
              <w:suppressAutoHyphens/>
              <w:ind w:firstLine="540"/>
              <w:jc w:val="both"/>
              <w:rPr>
                <w:kern w:val="1"/>
                <w:sz w:val="28"/>
                <w:szCs w:val="28"/>
                <w:lang w:eastAsia="ar-SA"/>
              </w:rPr>
            </w:pPr>
          </w:p>
          <w:p w:rsidR="007D10D2" w:rsidRPr="007D10D2" w:rsidRDefault="007D10D2" w:rsidP="007D10D2">
            <w:pPr>
              <w:suppressAutoHyphens/>
              <w:ind w:firstLine="540"/>
              <w:jc w:val="both"/>
              <w:rPr>
                <w:kern w:val="1"/>
                <w:sz w:val="28"/>
                <w:szCs w:val="28"/>
                <w:lang w:eastAsia="ar-SA"/>
              </w:rPr>
            </w:pPr>
            <w:r w:rsidRPr="007D10D2">
              <w:rPr>
                <w:kern w:val="1"/>
                <w:sz w:val="28"/>
                <w:szCs w:val="28"/>
                <w:lang w:eastAsia="ar-SA"/>
              </w:rPr>
              <w:t xml:space="preserve">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7D10D2" w:rsidRPr="007D10D2" w:rsidRDefault="007D10D2" w:rsidP="007D10D2">
            <w:pPr>
              <w:pBdr>
                <w:top w:val="single" w:sz="4" w:space="1" w:color="000000"/>
                <w:left w:val="single" w:sz="4" w:space="4" w:color="000000"/>
                <w:bottom w:val="single" w:sz="4" w:space="1" w:color="000000"/>
                <w:right w:val="single" w:sz="4" w:space="4" w:color="000000"/>
              </w:pBdr>
              <w:suppressAutoHyphens/>
              <w:jc w:val="both"/>
              <w:rPr>
                <w:b/>
                <w:kern w:val="1"/>
                <w:sz w:val="28"/>
                <w:szCs w:val="28"/>
                <w:lang w:eastAsia="ar-SA"/>
              </w:rPr>
            </w:pPr>
          </w:p>
          <w:p w:rsidR="007D10D2" w:rsidRPr="007D10D2" w:rsidRDefault="007D10D2" w:rsidP="007D10D2">
            <w:pPr>
              <w:suppressAutoHyphens/>
              <w:jc w:val="both"/>
              <w:rPr>
                <w:kern w:val="1"/>
                <w:sz w:val="28"/>
                <w:szCs w:val="28"/>
                <w:lang w:eastAsia="ar-SA"/>
              </w:rPr>
            </w:pPr>
          </w:p>
        </w:tc>
      </w:tr>
    </w:tbl>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center"/>
        <w:rPr>
          <w:kern w:val="1"/>
          <w:sz w:val="28"/>
          <w:szCs w:val="28"/>
          <w:lang w:eastAsia="ar-SA"/>
        </w:rPr>
      </w:pPr>
      <w:r w:rsidRPr="007D10D2">
        <w:rPr>
          <w:kern w:val="1"/>
          <w:sz w:val="28"/>
          <w:szCs w:val="28"/>
          <w:lang w:eastAsia="ar-SA"/>
        </w:rPr>
        <w:lastRenderedPageBreak/>
        <w:t>Контактная информация</w:t>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r w:rsidRPr="007D10D2">
        <w:rPr>
          <w:kern w:val="1"/>
          <w:sz w:val="28"/>
          <w:szCs w:val="28"/>
          <w:lang w:eastAsia="ar-SA"/>
        </w:rPr>
        <w:t>Название организации</w:t>
      </w:r>
      <w:r w:rsidRPr="007D10D2">
        <w:rPr>
          <w:kern w:val="1"/>
          <w:sz w:val="28"/>
          <w:szCs w:val="28"/>
          <w:lang w:eastAsia="ar-SA"/>
        </w:rPr>
        <w:tab/>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r w:rsidRPr="007D10D2">
        <w:rPr>
          <w:kern w:val="1"/>
          <w:sz w:val="28"/>
          <w:szCs w:val="28"/>
          <w:lang w:eastAsia="ar-SA"/>
        </w:rPr>
        <w:t xml:space="preserve">Сфера деятельности организации </w:t>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r w:rsidRPr="007D10D2">
        <w:rPr>
          <w:kern w:val="1"/>
          <w:sz w:val="28"/>
          <w:szCs w:val="28"/>
          <w:lang w:eastAsia="ar-SA"/>
        </w:rPr>
        <w:t xml:space="preserve">Ф.И.О. контактного лица </w:t>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r w:rsidRPr="007D10D2">
        <w:rPr>
          <w:kern w:val="1"/>
          <w:sz w:val="28"/>
          <w:szCs w:val="28"/>
          <w:lang w:eastAsia="ar-SA"/>
        </w:rPr>
        <w:t xml:space="preserve">Номер контактного телефона </w:t>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r w:rsidRPr="007D10D2">
        <w:rPr>
          <w:kern w:val="1"/>
          <w:sz w:val="28"/>
          <w:szCs w:val="28"/>
          <w:lang w:eastAsia="ar-SA"/>
        </w:rPr>
        <w:t xml:space="preserve">Адрес электронной почты </w:t>
      </w:r>
    </w:p>
    <w:p w:rsidR="007D10D2" w:rsidRPr="007D10D2" w:rsidRDefault="007D10D2" w:rsidP="007D10D2">
      <w:pPr>
        <w:pBdr>
          <w:top w:val="single" w:sz="4" w:space="1" w:color="000000"/>
          <w:left w:val="single" w:sz="4" w:space="4" w:color="000000"/>
          <w:bottom w:val="single" w:sz="4" w:space="1" w:color="000000"/>
          <w:right w:val="single" w:sz="4" w:space="0" w:color="000000"/>
        </w:pBdr>
        <w:suppressAutoHyphens/>
        <w:jc w:val="both"/>
        <w:rPr>
          <w:kern w:val="1"/>
          <w:sz w:val="28"/>
          <w:szCs w:val="28"/>
          <w:lang w:eastAsia="ar-SA"/>
        </w:rPr>
      </w:pPr>
    </w:p>
    <w:p w:rsidR="007D10D2" w:rsidRPr="007D10D2" w:rsidRDefault="007D10D2" w:rsidP="007D10D2">
      <w:pPr>
        <w:suppressAutoHyphens/>
        <w:spacing w:before="28"/>
        <w:rPr>
          <w:kern w:val="1"/>
          <w:lang w:eastAsia="ar-SA"/>
        </w:rPr>
      </w:pPr>
    </w:p>
    <w:p w:rsidR="005E6B54" w:rsidRPr="007D10D2" w:rsidRDefault="005E6B54" w:rsidP="005E6B54">
      <w:pPr>
        <w:numPr>
          <w:ilvl w:val="0"/>
          <w:numId w:val="2"/>
        </w:numPr>
        <w:tabs>
          <w:tab w:val="clear" w:pos="1080"/>
          <w:tab w:val="num" w:pos="0"/>
          <w:tab w:val="left" w:pos="990"/>
        </w:tabs>
        <w:suppressAutoHyphens/>
        <w:ind w:left="0" w:firstLine="720"/>
        <w:jc w:val="both"/>
        <w:rPr>
          <w:kern w:val="1"/>
          <w:sz w:val="28"/>
          <w:szCs w:val="28"/>
          <w:lang w:eastAsia="ar-SA"/>
        </w:rPr>
      </w:pPr>
      <w:r w:rsidRPr="007D10D2">
        <w:rPr>
          <w:kern w:val="1"/>
          <w:sz w:val="28"/>
          <w:szCs w:val="28"/>
          <w:lang w:eastAsia="ar-SA"/>
        </w:rPr>
        <w:t xml:space="preserve">На решение какой проблемы, на Ваш взгляд, направлено предлагаемое регулирование? Актуальна ли данная проблема сегодня? </w:t>
      </w:r>
    </w:p>
    <w:p w:rsidR="005E6B54" w:rsidRPr="007D10D2" w:rsidRDefault="005E6B54" w:rsidP="005E6B54">
      <w:pPr>
        <w:numPr>
          <w:ilvl w:val="0"/>
          <w:numId w:val="2"/>
        </w:numPr>
        <w:tabs>
          <w:tab w:val="clear" w:pos="1080"/>
          <w:tab w:val="num" w:pos="0"/>
          <w:tab w:val="left" w:pos="990"/>
        </w:tabs>
        <w:suppressAutoHyphens/>
        <w:ind w:left="0" w:firstLine="720"/>
        <w:jc w:val="both"/>
        <w:rPr>
          <w:kern w:val="1"/>
          <w:sz w:val="28"/>
          <w:szCs w:val="28"/>
          <w:lang w:eastAsia="ar-SA"/>
        </w:rPr>
      </w:pPr>
      <w:r w:rsidRPr="007D10D2">
        <w:rPr>
          <w:kern w:val="1"/>
          <w:sz w:val="28"/>
          <w:szCs w:val="28"/>
          <w:lang w:eastAsia="ar-SA"/>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5E6B54" w:rsidRPr="007D10D2" w:rsidRDefault="005E6B54" w:rsidP="005E6B54">
      <w:pPr>
        <w:numPr>
          <w:ilvl w:val="0"/>
          <w:numId w:val="2"/>
        </w:numPr>
        <w:tabs>
          <w:tab w:val="clear" w:pos="1080"/>
          <w:tab w:val="num" w:pos="0"/>
          <w:tab w:val="left" w:pos="990"/>
        </w:tabs>
        <w:suppressAutoHyphens/>
        <w:ind w:left="0" w:firstLine="720"/>
        <w:jc w:val="both"/>
        <w:rPr>
          <w:kern w:val="1"/>
          <w:sz w:val="28"/>
          <w:szCs w:val="28"/>
          <w:lang w:eastAsia="ar-SA"/>
        </w:rPr>
      </w:pPr>
      <w:r w:rsidRPr="007D10D2">
        <w:rPr>
          <w:kern w:val="1"/>
          <w:sz w:val="28"/>
          <w:szCs w:val="28"/>
          <w:lang w:eastAsia="ar-SA"/>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w:t>
      </w:r>
      <w:r w:rsidRPr="007D10D2">
        <w:rPr>
          <w:kern w:val="1"/>
          <w:sz w:val="28"/>
          <w:szCs w:val="28"/>
          <w:lang w:eastAsia="ar-SA"/>
        </w:rPr>
        <w:lastRenderedPageBreak/>
        <w:t xml:space="preserve">регулирования? Если да, выделите те из них, которые, по Вашему мнению, были бы менее </w:t>
      </w:r>
      <w:proofErr w:type="spellStart"/>
      <w:r>
        <w:rPr>
          <w:kern w:val="1"/>
          <w:sz w:val="28"/>
          <w:szCs w:val="28"/>
          <w:lang w:eastAsia="ar-SA"/>
        </w:rPr>
        <w:t>затратны</w:t>
      </w:r>
      <w:proofErr w:type="spellEnd"/>
      <w:r w:rsidRPr="007D10D2">
        <w:rPr>
          <w:kern w:val="1"/>
          <w:sz w:val="28"/>
          <w:szCs w:val="28"/>
          <w:lang w:eastAsia="ar-SA"/>
        </w:rPr>
        <w:t xml:space="preserve"> и/или более эффективны?</w:t>
      </w:r>
    </w:p>
    <w:p w:rsidR="005E6B54" w:rsidRPr="007D10D2" w:rsidRDefault="005E6B54" w:rsidP="005E6B54">
      <w:pPr>
        <w:numPr>
          <w:ilvl w:val="0"/>
          <w:numId w:val="2"/>
        </w:numPr>
        <w:tabs>
          <w:tab w:val="clear" w:pos="1080"/>
          <w:tab w:val="num" w:pos="0"/>
          <w:tab w:val="left" w:pos="990"/>
        </w:tabs>
        <w:suppressAutoHyphens/>
        <w:ind w:left="0" w:firstLine="720"/>
        <w:jc w:val="both"/>
        <w:rPr>
          <w:kern w:val="1"/>
          <w:sz w:val="28"/>
          <w:szCs w:val="28"/>
          <w:lang w:eastAsia="ar-SA"/>
        </w:rPr>
      </w:pPr>
      <w:r w:rsidRPr="007D10D2">
        <w:rPr>
          <w:kern w:val="1"/>
          <w:sz w:val="28"/>
          <w:szCs w:val="28"/>
          <w:lang w:eastAsia="ar-SA"/>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p w:rsidR="00D024FA" w:rsidRDefault="005E6B54" w:rsidP="00D024FA">
      <w:pPr>
        <w:numPr>
          <w:ilvl w:val="0"/>
          <w:numId w:val="2"/>
        </w:numPr>
        <w:tabs>
          <w:tab w:val="clear" w:pos="1080"/>
          <w:tab w:val="num" w:pos="0"/>
          <w:tab w:val="left" w:pos="990"/>
        </w:tabs>
        <w:suppressAutoHyphens/>
        <w:ind w:left="0" w:firstLine="720"/>
        <w:jc w:val="both"/>
        <w:rPr>
          <w:kern w:val="1"/>
          <w:sz w:val="28"/>
          <w:szCs w:val="28"/>
          <w:lang w:eastAsia="ar-SA"/>
        </w:rPr>
      </w:pPr>
      <w:r w:rsidRPr="007D10D2">
        <w:rPr>
          <w:kern w:val="1"/>
          <w:sz w:val="28"/>
          <w:szCs w:val="28"/>
          <w:lang w:eastAsia="ar-SA"/>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0C4BF9" w:rsidRPr="00D024FA" w:rsidRDefault="005E6B54" w:rsidP="00D024FA">
      <w:pPr>
        <w:numPr>
          <w:ilvl w:val="0"/>
          <w:numId w:val="2"/>
        </w:numPr>
        <w:tabs>
          <w:tab w:val="clear" w:pos="1080"/>
          <w:tab w:val="num" w:pos="0"/>
          <w:tab w:val="left" w:pos="990"/>
        </w:tabs>
        <w:suppressAutoHyphens/>
        <w:ind w:left="0" w:firstLine="720"/>
        <w:jc w:val="both"/>
        <w:rPr>
          <w:kern w:val="1"/>
          <w:sz w:val="28"/>
          <w:szCs w:val="28"/>
          <w:lang w:eastAsia="ar-SA"/>
        </w:rPr>
      </w:pPr>
      <w:r w:rsidRPr="00D024FA">
        <w:rPr>
          <w:kern w:val="1"/>
          <w:sz w:val="28"/>
          <w:szCs w:val="28"/>
          <w:lang w:eastAsia="ar-SA"/>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D024FA" w:rsidRPr="007D10D2" w:rsidRDefault="00D024FA" w:rsidP="00D024FA">
      <w:pPr>
        <w:numPr>
          <w:ilvl w:val="0"/>
          <w:numId w:val="2"/>
        </w:numPr>
        <w:tabs>
          <w:tab w:val="clear" w:pos="1080"/>
          <w:tab w:val="num" w:pos="0"/>
          <w:tab w:val="left" w:pos="960"/>
        </w:tabs>
        <w:suppressAutoHyphens/>
        <w:ind w:left="0" w:firstLine="709"/>
        <w:jc w:val="both"/>
        <w:rPr>
          <w:kern w:val="1"/>
          <w:sz w:val="28"/>
          <w:szCs w:val="28"/>
          <w:lang w:eastAsia="ar-SA"/>
        </w:rPr>
      </w:pPr>
      <w:r w:rsidRPr="007D10D2">
        <w:rPr>
          <w:kern w:val="1"/>
          <w:sz w:val="28"/>
          <w:szCs w:val="28"/>
          <w:lang w:eastAsia="ar-SA"/>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7D10D2">
        <w:rPr>
          <w:kern w:val="1"/>
          <w:sz w:val="28"/>
          <w:szCs w:val="28"/>
          <w:lang w:eastAsia="ar-SA"/>
        </w:rPr>
        <w:t>Приведите обоснования по каждому указанному положению,  дополнительно определив</w:t>
      </w:r>
      <w:proofErr w:type="gramEnd"/>
      <w:r w:rsidRPr="007D10D2">
        <w:rPr>
          <w:kern w:val="1"/>
          <w:sz w:val="28"/>
          <w:szCs w:val="28"/>
          <w:lang w:eastAsia="ar-SA"/>
        </w:rPr>
        <w:t>:</w:t>
      </w:r>
    </w:p>
    <w:p w:rsidR="00D024FA" w:rsidRPr="007D10D2" w:rsidRDefault="00D024FA" w:rsidP="00D024FA">
      <w:pPr>
        <w:tabs>
          <w:tab w:val="num" w:pos="0"/>
          <w:tab w:val="left" w:pos="960"/>
        </w:tabs>
        <w:suppressAutoHyphens/>
        <w:ind w:firstLine="709"/>
        <w:jc w:val="both"/>
        <w:rPr>
          <w:kern w:val="1"/>
          <w:sz w:val="28"/>
          <w:szCs w:val="28"/>
          <w:lang w:eastAsia="ar-SA"/>
        </w:rPr>
      </w:pPr>
      <w:r w:rsidRPr="007D10D2">
        <w:rPr>
          <w:kern w:val="1"/>
          <w:sz w:val="28"/>
          <w:szCs w:val="28"/>
          <w:lang w:eastAsia="ar-SA"/>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D024FA" w:rsidRPr="007D10D2" w:rsidRDefault="00D024FA" w:rsidP="00D024FA">
      <w:pPr>
        <w:tabs>
          <w:tab w:val="num" w:pos="0"/>
          <w:tab w:val="left" w:pos="960"/>
        </w:tabs>
        <w:suppressAutoHyphens/>
        <w:ind w:firstLine="709"/>
        <w:jc w:val="both"/>
        <w:rPr>
          <w:kern w:val="1"/>
          <w:sz w:val="28"/>
          <w:szCs w:val="28"/>
          <w:lang w:eastAsia="ar-SA"/>
        </w:rPr>
      </w:pPr>
      <w:r w:rsidRPr="007D10D2">
        <w:rPr>
          <w:kern w:val="1"/>
          <w:sz w:val="28"/>
          <w:szCs w:val="28"/>
          <w:lang w:eastAsia="ar-SA"/>
        </w:rPr>
        <w:t>- имеются ли технические ошибки;</w:t>
      </w:r>
    </w:p>
    <w:p w:rsidR="00D024FA" w:rsidRPr="007D10D2" w:rsidRDefault="00D024FA" w:rsidP="00D024FA">
      <w:pPr>
        <w:tabs>
          <w:tab w:val="num" w:pos="0"/>
          <w:tab w:val="left" w:pos="960"/>
        </w:tabs>
        <w:suppressAutoHyphens/>
        <w:ind w:firstLine="709"/>
        <w:jc w:val="both"/>
        <w:rPr>
          <w:kern w:val="1"/>
          <w:sz w:val="28"/>
          <w:szCs w:val="28"/>
          <w:lang w:eastAsia="ar-SA"/>
        </w:rPr>
      </w:pPr>
      <w:r w:rsidRPr="007D10D2">
        <w:rPr>
          <w:kern w:val="1"/>
          <w:sz w:val="28"/>
          <w:szCs w:val="28"/>
          <w:lang w:eastAsia="ar-SA"/>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D024FA" w:rsidRPr="007D10D2" w:rsidRDefault="00D024FA" w:rsidP="00D024FA">
      <w:pPr>
        <w:tabs>
          <w:tab w:val="num" w:pos="0"/>
          <w:tab w:val="left" w:pos="960"/>
        </w:tabs>
        <w:suppressAutoHyphens/>
        <w:ind w:firstLine="709"/>
        <w:jc w:val="both"/>
        <w:rPr>
          <w:kern w:val="1"/>
          <w:sz w:val="28"/>
          <w:szCs w:val="28"/>
          <w:lang w:eastAsia="ar-SA"/>
        </w:rPr>
      </w:pPr>
      <w:r w:rsidRPr="007D10D2">
        <w:rPr>
          <w:kern w:val="1"/>
          <w:sz w:val="28"/>
          <w:szCs w:val="28"/>
          <w:lang w:eastAsia="ar-SA"/>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D024FA" w:rsidRPr="007D10D2" w:rsidRDefault="00D024FA" w:rsidP="00D024FA">
      <w:pPr>
        <w:tabs>
          <w:tab w:val="num" w:pos="0"/>
          <w:tab w:val="left" w:pos="960"/>
        </w:tabs>
        <w:suppressAutoHyphens/>
        <w:ind w:firstLine="709"/>
        <w:jc w:val="both"/>
        <w:rPr>
          <w:kern w:val="1"/>
          <w:sz w:val="28"/>
          <w:szCs w:val="28"/>
          <w:lang w:eastAsia="ar-SA"/>
        </w:rPr>
      </w:pPr>
      <w:r w:rsidRPr="007D10D2">
        <w:rPr>
          <w:kern w:val="1"/>
          <w:sz w:val="28"/>
          <w:szCs w:val="28"/>
          <w:lang w:eastAsia="ar-SA"/>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D024FA" w:rsidRPr="007D10D2" w:rsidRDefault="00D024FA" w:rsidP="00D024FA">
      <w:pPr>
        <w:tabs>
          <w:tab w:val="left" w:pos="960"/>
        </w:tabs>
        <w:suppressAutoHyphens/>
        <w:ind w:firstLine="709"/>
        <w:jc w:val="both"/>
        <w:rPr>
          <w:kern w:val="1"/>
          <w:sz w:val="28"/>
          <w:szCs w:val="28"/>
          <w:lang w:eastAsia="ar-SA"/>
        </w:rPr>
      </w:pPr>
      <w:r w:rsidRPr="007D10D2">
        <w:rPr>
          <w:kern w:val="1"/>
          <w:sz w:val="28"/>
          <w:szCs w:val="28"/>
          <w:lang w:eastAsia="ar-SA"/>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D024FA" w:rsidRDefault="00D024FA" w:rsidP="00D024FA">
      <w:pPr>
        <w:numPr>
          <w:ilvl w:val="0"/>
          <w:numId w:val="2"/>
        </w:numPr>
        <w:tabs>
          <w:tab w:val="clear" w:pos="1080"/>
          <w:tab w:val="num" w:pos="0"/>
          <w:tab w:val="left" w:pos="960"/>
        </w:tabs>
        <w:suppressAutoHyphens/>
        <w:ind w:left="0" w:firstLine="709"/>
        <w:jc w:val="both"/>
        <w:rPr>
          <w:kern w:val="1"/>
          <w:sz w:val="28"/>
          <w:szCs w:val="28"/>
          <w:lang w:eastAsia="ar-SA"/>
        </w:rPr>
      </w:pPr>
      <w:r w:rsidRPr="007D10D2">
        <w:rPr>
          <w:kern w:val="1"/>
          <w:sz w:val="28"/>
          <w:szCs w:val="28"/>
          <w:lang w:eastAsia="ar-SA"/>
        </w:rPr>
        <w:t xml:space="preserve">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w:t>
      </w:r>
      <w:r w:rsidRPr="007D10D2">
        <w:rPr>
          <w:kern w:val="1"/>
          <w:sz w:val="28"/>
          <w:szCs w:val="28"/>
          <w:lang w:eastAsia="ar-SA"/>
        </w:rPr>
        <w:lastRenderedPageBreak/>
        <w:t>обязанностей для субъектов предпринимательской и иной деятельности?  Приведите конкретные примеры.</w:t>
      </w:r>
    </w:p>
    <w:p w:rsidR="00D024FA" w:rsidRPr="00D024FA" w:rsidRDefault="00D024FA" w:rsidP="00D024FA">
      <w:pPr>
        <w:numPr>
          <w:ilvl w:val="0"/>
          <w:numId w:val="2"/>
        </w:numPr>
        <w:tabs>
          <w:tab w:val="clear" w:pos="1080"/>
          <w:tab w:val="num" w:pos="0"/>
          <w:tab w:val="left" w:pos="960"/>
        </w:tabs>
        <w:suppressAutoHyphens/>
        <w:ind w:left="0" w:firstLine="709"/>
        <w:jc w:val="both"/>
        <w:rPr>
          <w:kern w:val="1"/>
          <w:sz w:val="28"/>
          <w:szCs w:val="28"/>
          <w:lang w:eastAsia="ar-SA"/>
        </w:rPr>
      </w:pPr>
      <w:r w:rsidRPr="00D024FA">
        <w:rPr>
          <w:kern w:val="1"/>
          <w:sz w:val="28"/>
          <w:szCs w:val="28"/>
          <w:lang w:eastAsia="ar-SA"/>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D024FA" w:rsidRPr="007D10D2" w:rsidRDefault="00D024FA" w:rsidP="00D024FA">
      <w:pPr>
        <w:numPr>
          <w:ilvl w:val="0"/>
          <w:numId w:val="2"/>
        </w:numPr>
        <w:tabs>
          <w:tab w:val="clear" w:pos="1080"/>
          <w:tab w:val="left" w:pos="0"/>
          <w:tab w:val="left" w:pos="1155"/>
        </w:tabs>
        <w:suppressAutoHyphens/>
        <w:ind w:left="0" w:firstLine="709"/>
        <w:jc w:val="both"/>
        <w:rPr>
          <w:kern w:val="1"/>
          <w:sz w:val="28"/>
          <w:szCs w:val="28"/>
          <w:lang w:eastAsia="ar-SA"/>
        </w:rPr>
      </w:pPr>
      <w:r w:rsidRPr="007D10D2">
        <w:rPr>
          <w:kern w:val="1"/>
          <w:sz w:val="28"/>
          <w:szCs w:val="28"/>
          <w:lang w:eastAsia="ar-SA"/>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sidRPr="007D10D2">
        <w:rPr>
          <w:kern w:val="1"/>
          <w:sz w:val="28"/>
          <w:szCs w:val="28"/>
          <w:lang w:eastAsia="ar-SA"/>
        </w:rPr>
        <w:t>недискриминационным</w:t>
      </w:r>
      <w:proofErr w:type="spellEnd"/>
      <w:r w:rsidRPr="007D10D2">
        <w:rPr>
          <w:kern w:val="1"/>
          <w:sz w:val="28"/>
          <w:szCs w:val="28"/>
          <w:lang w:eastAsia="ar-SA"/>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D024FA" w:rsidRPr="007D10D2" w:rsidRDefault="00D024FA" w:rsidP="00D024FA">
      <w:pPr>
        <w:numPr>
          <w:ilvl w:val="0"/>
          <w:numId w:val="2"/>
        </w:numPr>
        <w:tabs>
          <w:tab w:val="clear" w:pos="1080"/>
          <w:tab w:val="left" w:pos="0"/>
          <w:tab w:val="left" w:pos="1155"/>
        </w:tabs>
        <w:suppressAutoHyphens/>
        <w:ind w:left="0" w:firstLine="709"/>
        <w:jc w:val="both"/>
        <w:rPr>
          <w:kern w:val="1"/>
          <w:sz w:val="28"/>
          <w:szCs w:val="28"/>
          <w:lang w:eastAsia="ar-SA"/>
        </w:rPr>
      </w:pPr>
      <w:r w:rsidRPr="007D10D2">
        <w:rPr>
          <w:kern w:val="1"/>
          <w:sz w:val="28"/>
          <w:szCs w:val="28"/>
          <w:lang w:eastAsia="ar-SA"/>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D024FA" w:rsidRPr="007D10D2" w:rsidRDefault="00D024FA" w:rsidP="00D024FA">
      <w:pPr>
        <w:numPr>
          <w:ilvl w:val="0"/>
          <w:numId w:val="2"/>
        </w:numPr>
        <w:tabs>
          <w:tab w:val="clear" w:pos="1080"/>
          <w:tab w:val="left" w:pos="0"/>
          <w:tab w:val="left" w:pos="1155"/>
        </w:tabs>
        <w:suppressAutoHyphens/>
        <w:ind w:left="0" w:firstLine="709"/>
        <w:jc w:val="both"/>
        <w:rPr>
          <w:kern w:val="1"/>
          <w:sz w:val="28"/>
          <w:szCs w:val="28"/>
          <w:lang w:eastAsia="ar-SA"/>
        </w:rPr>
      </w:pPr>
      <w:r w:rsidRPr="007D10D2">
        <w:rPr>
          <w:kern w:val="1"/>
          <w:sz w:val="28"/>
          <w:szCs w:val="28"/>
          <w:lang w:eastAsia="ar-SA"/>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D024FA" w:rsidRDefault="00D024FA" w:rsidP="00D024FA">
      <w:pPr>
        <w:numPr>
          <w:ilvl w:val="0"/>
          <w:numId w:val="2"/>
        </w:numPr>
        <w:tabs>
          <w:tab w:val="clear" w:pos="1080"/>
          <w:tab w:val="left" w:pos="0"/>
          <w:tab w:val="left" w:pos="1155"/>
        </w:tabs>
        <w:suppressAutoHyphens/>
        <w:ind w:left="0" w:firstLine="709"/>
        <w:jc w:val="both"/>
        <w:rPr>
          <w:kern w:val="1"/>
          <w:sz w:val="28"/>
          <w:szCs w:val="28"/>
          <w:lang w:eastAsia="ar-SA"/>
        </w:rPr>
      </w:pPr>
      <w:r w:rsidRPr="007D10D2">
        <w:rPr>
          <w:kern w:val="1"/>
          <w:sz w:val="28"/>
          <w:szCs w:val="28"/>
          <w:lang w:eastAsia="ar-SA"/>
        </w:rPr>
        <w:t>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D024FA" w:rsidRPr="00D024FA" w:rsidRDefault="00D024FA" w:rsidP="00D024FA">
      <w:pPr>
        <w:numPr>
          <w:ilvl w:val="0"/>
          <w:numId w:val="2"/>
        </w:numPr>
        <w:tabs>
          <w:tab w:val="clear" w:pos="1080"/>
          <w:tab w:val="left" w:pos="0"/>
          <w:tab w:val="left" w:pos="1155"/>
        </w:tabs>
        <w:suppressAutoHyphens/>
        <w:ind w:left="0" w:firstLine="709"/>
        <w:jc w:val="both"/>
        <w:rPr>
          <w:kern w:val="1"/>
          <w:sz w:val="28"/>
          <w:szCs w:val="28"/>
          <w:lang w:eastAsia="ar-SA"/>
        </w:rPr>
      </w:pPr>
      <w:r w:rsidRPr="00D024FA">
        <w:rPr>
          <w:kern w:val="1"/>
          <w:sz w:val="28"/>
          <w:szCs w:val="28"/>
          <w:lang w:eastAsia="ar-SA"/>
        </w:rPr>
        <w:t>Иные предложения и замечания, которые, по Вашему мнению, целесообразно учесть в рамках оценки регулирующего воздействия</w:t>
      </w: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B36581">
      <w:pPr>
        <w:suppressAutoHyphens/>
        <w:spacing w:before="28"/>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D024FA" w:rsidRDefault="00D024FA" w:rsidP="007D10D2">
      <w:pPr>
        <w:suppressAutoHyphens/>
        <w:spacing w:before="28"/>
        <w:ind w:left="6379"/>
        <w:jc w:val="right"/>
        <w:rPr>
          <w:kern w:val="1"/>
          <w:sz w:val="20"/>
          <w:szCs w:val="20"/>
          <w:lang w:eastAsia="ar-SA"/>
        </w:rPr>
      </w:pPr>
    </w:p>
    <w:p w:rsidR="00D024FA" w:rsidRDefault="00D024FA"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Default="000C4BF9" w:rsidP="007D10D2">
      <w:pPr>
        <w:suppressAutoHyphens/>
        <w:spacing w:before="28"/>
        <w:ind w:left="6379"/>
        <w:jc w:val="right"/>
        <w:rPr>
          <w:kern w:val="1"/>
          <w:sz w:val="20"/>
          <w:szCs w:val="20"/>
          <w:lang w:eastAsia="ar-SA"/>
        </w:rPr>
      </w:pPr>
    </w:p>
    <w:p w:rsidR="000C4BF9" w:rsidRPr="00B36581" w:rsidRDefault="000C4BF9" w:rsidP="007D10D2">
      <w:pPr>
        <w:suppressAutoHyphens/>
        <w:spacing w:before="28"/>
        <w:ind w:left="6379"/>
        <w:jc w:val="right"/>
        <w:rPr>
          <w:kern w:val="1"/>
          <w:sz w:val="28"/>
          <w:szCs w:val="28"/>
          <w:lang w:eastAsia="ar-SA"/>
        </w:rPr>
      </w:pPr>
    </w:p>
    <w:p w:rsidR="007D10D2" w:rsidRPr="00B36581" w:rsidRDefault="007D10D2" w:rsidP="007D10D2">
      <w:pPr>
        <w:suppressAutoHyphens/>
        <w:spacing w:before="28"/>
        <w:ind w:left="6379"/>
        <w:jc w:val="right"/>
        <w:rPr>
          <w:kern w:val="1"/>
          <w:sz w:val="28"/>
          <w:szCs w:val="28"/>
          <w:lang w:eastAsia="ar-SA"/>
        </w:rPr>
      </w:pPr>
      <w:r w:rsidRPr="00B36581">
        <w:rPr>
          <w:kern w:val="1"/>
          <w:sz w:val="28"/>
          <w:szCs w:val="28"/>
          <w:lang w:eastAsia="ar-SA"/>
        </w:rPr>
        <w:lastRenderedPageBreak/>
        <w:t>Приложение 5</w:t>
      </w:r>
    </w:p>
    <w:p w:rsidR="000C4BF9" w:rsidRPr="00B36581" w:rsidRDefault="000C4BF9" w:rsidP="00B36581">
      <w:pPr>
        <w:suppressAutoHyphens/>
        <w:spacing w:before="28"/>
        <w:ind w:left="2835" w:right="-143"/>
        <w:jc w:val="right"/>
        <w:rPr>
          <w:bCs/>
          <w:kern w:val="1"/>
          <w:sz w:val="28"/>
          <w:szCs w:val="28"/>
          <w:lang w:eastAsia="ar-SA"/>
        </w:rPr>
      </w:pPr>
      <w:r w:rsidRPr="00B36581">
        <w:rPr>
          <w:kern w:val="1"/>
          <w:sz w:val="28"/>
          <w:szCs w:val="28"/>
          <w:lang w:eastAsia="ar-SA"/>
        </w:rPr>
        <w:t xml:space="preserve">к Методическим рекомендациям </w:t>
      </w:r>
      <w:r w:rsidRPr="00B36581">
        <w:rPr>
          <w:bCs/>
          <w:kern w:val="1"/>
          <w:sz w:val="28"/>
          <w:szCs w:val="28"/>
          <w:lang w:eastAsia="ar-SA"/>
        </w:rPr>
        <w:t xml:space="preserve">по организации и проведениюпроцедуры </w:t>
      </w:r>
    </w:p>
    <w:p w:rsidR="007D10D2" w:rsidRPr="00B36581" w:rsidRDefault="000C4BF9" w:rsidP="00B36581">
      <w:pPr>
        <w:suppressAutoHyphens/>
        <w:ind w:left="3969" w:right="-143" w:firstLine="709"/>
        <w:jc w:val="center"/>
        <w:rPr>
          <w:kern w:val="1"/>
          <w:sz w:val="28"/>
          <w:szCs w:val="28"/>
          <w:lang w:eastAsia="ar-SA"/>
        </w:rPr>
      </w:pPr>
      <w:r w:rsidRPr="00B36581">
        <w:rPr>
          <w:bCs/>
          <w:kern w:val="1"/>
          <w:sz w:val="28"/>
          <w:szCs w:val="28"/>
          <w:lang w:eastAsia="ar-SA"/>
        </w:rPr>
        <w:t>оценки регулирующеговоздействия проектов нормативных правовых актов  и экспертизы</w:t>
      </w:r>
      <w:r w:rsidR="00FB5BF4" w:rsidRPr="00B36581">
        <w:rPr>
          <w:bCs/>
          <w:kern w:val="1"/>
          <w:sz w:val="28"/>
          <w:szCs w:val="28"/>
          <w:lang w:eastAsia="ar-SA"/>
        </w:rPr>
        <w:t xml:space="preserve"> </w:t>
      </w:r>
      <w:r w:rsidRPr="00B36581">
        <w:rPr>
          <w:bCs/>
          <w:kern w:val="1"/>
          <w:sz w:val="28"/>
          <w:szCs w:val="28"/>
          <w:lang w:eastAsia="ar-SA"/>
        </w:rPr>
        <w:t xml:space="preserve">нормативных правовых актов администрации </w:t>
      </w:r>
      <w:r w:rsidR="00FB5BF4" w:rsidRPr="00B36581">
        <w:rPr>
          <w:bCs/>
          <w:kern w:val="1"/>
          <w:sz w:val="28"/>
          <w:szCs w:val="28"/>
          <w:lang w:eastAsia="ar-SA"/>
        </w:rPr>
        <w:t>Знаменского</w:t>
      </w:r>
      <w:r w:rsidRPr="00B36581">
        <w:rPr>
          <w:bCs/>
          <w:kern w:val="1"/>
          <w:sz w:val="28"/>
          <w:szCs w:val="28"/>
          <w:lang w:eastAsia="ar-SA"/>
        </w:rPr>
        <w:t xml:space="preserve"> района, </w:t>
      </w:r>
      <w:r w:rsidRPr="00B36581">
        <w:rPr>
          <w:kern w:val="1"/>
          <w:sz w:val="28"/>
          <w:szCs w:val="28"/>
          <w:lang w:eastAsia="ar-SA"/>
        </w:rPr>
        <w:t>затрагивающих вопросы осуществления предпринимательской и инвестиционной деятельности</w:t>
      </w:r>
    </w:p>
    <w:p w:rsidR="000C4BF9" w:rsidRPr="00B36581" w:rsidRDefault="000C4BF9" w:rsidP="000C4BF9">
      <w:pPr>
        <w:suppressAutoHyphens/>
        <w:ind w:left="3969" w:firstLine="709"/>
        <w:jc w:val="center"/>
        <w:rPr>
          <w:b/>
          <w:kern w:val="1"/>
          <w:sz w:val="28"/>
          <w:szCs w:val="28"/>
          <w:lang w:eastAsia="ar-SA"/>
        </w:rPr>
      </w:pPr>
    </w:p>
    <w:p w:rsidR="007D10D2" w:rsidRPr="007D10D2" w:rsidRDefault="007D10D2" w:rsidP="007D10D2">
      <w:pPr>
        <w:suppressAutoHyphens/>
        <w:jc w:val="center"/>
        <w:rPr>
          <w:kern w:val="1"/>
          <w:sz w:val="28"/>
          <w:szCs w:val="28"/>
          <w:lang w:eastAsia="ar-SA"/>
        </w:rPr>
      </w:pPr>
      <w:r w:rsidRPr="007D10D2">
        <w:rPr>
          <w:kern w:val="1"/>
          <w:sz w:val="28"/>
          <w:szCs w:val="28"/>
          <w:lang w:eastAsia="ar-SA"/>
        </w:rPr>
        <w:t>СВОД ПРЕДЛОЖЕНИЙ</w:t>
      </w:r>
    </w:p>
    <w:p w:rsidR="000C4BF9" w:rsidRDefault="007D10D2" w:rsidP="007D10D2">
      <w:pPr>
        <w:suppressAutoHyphens/>
        <w:jc w:val="center"/>
        <w:rPr>
          <w:kern w:val="1"/>
          <w:sz w:val="28"/>
          <w:szCs w:val="28"/>
          <w:lang w:eastAsia="ar-SA"/>
        </w:rPr>
      </w:pPr>
      <w:r w:rsidRPr="007D10D2">
        <w:rPr>
          <w:kern w:val="1"/>
          <w:sz w:val="28"/>
          <w:szCs w:val="28"/>
          <w:lang w:eastAsia="ar-SA"/>
        </w:rPr>
        <w:t xml:space="preserve">по результатам публичного обсуждения проекта НПА </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 xml:space="preserve">администрации </w:t>
      </w:r>
      <w:r w:rsidR="00FB5BF4">
        <w:rPr>
          <w:kern w:val="1"/>
          <w:sz w:val="28"/>
          <w:szCs w:val="28"/>
          <w:lang w:eastAsia="ar-SA"/>
        </w:rPr>
        <w:t>Знаменского</w:t>
      </w:r>
      <w:r w:rsidR="000C4BF9">
        <w:rPr>
          <w:kern w:val="1"/>
          <w:sz w:val="28"/>
          <w:szCs w:val="28"/>
          <w:lang w:eastAsia="ar-SA"/>
        </w:rPr>
        <w:t xml:space="preserve"> района</w:t>
      </w:r>
    </w:p>
    <w:p w:rsidR="007D10D2" w:rsidRPr="007D10D2" w:rsidRDefault="007D10D2" w:rsidP="007D10D2">
      <w:pPr>
        <w:suppressAutoHyphens/>
        <w:jc w:val="center"/>
        <w:rPr>
          <w:kern w:val="1"/>
          <w:sz w:val="28"/>
          <w:szCs w:val="28"/>
          <w:lang w:eastAsia="ar-SA"/>
        </w:rPr>
      </w:pPr>
      <w:r w:rsidRPr="007D10D2">
        <w:rPr>
          <w:kern w:val="1"/>
          <w:sz w:val="28"/>
          <w:szCs w:val="28"/>
          <w:lang w:eastAsia="ar-SA"/>
        </w:rPr>
        <w:t xml:space="preserve"> ( к сводному отчету по проекту НПА)</w:t>
      </w:r>
      <w:r w:rsidRPr="007D10D2">
        <w:rPr>
          <w:kern w:val="1"/>
          <w:sz w:val="28"/>
          <w:szCs w:val="28"/>
          <w:vertAlign w:val="superscript"/>
          <w:lang w:eastAsia="ar-SA"/>
        </w:rPr>
        <w:t>&lt;*&gt;</w:t>
      </w:r>
    </w:p>
    <w:p w:rsidR="007D10D2" w:rsidRPr="007D10D2" w:rsidRDefault="007D10D2" w:rsidP="007D10D2">
      <w:pPr>
        <w:suppressAutoHyphens/>
        <w:jc w:val="center"/>
        <w:rPr>
          <w:b/>
          <w:kern w:val="1"/>
          <w:sz w:val="28"/>
          <w:szCs w:val="28"/>
          <w:lang w:eastAsia="ar-SA"/>
        </w:rPr>
      </w:pPr>
    </w:p>
    <w:p w:rsidR="007D10D2" w:rsidRPr="007D10D2" w:rsidRDefault="007D10D2" w:rsidP="007D10D2">
      <w:pPr>
        <w:suppressAutoHyphens/>
        <w:rPr>
          <w:kern w:val="1"/>
          <w:sz w:val="28"/>
          <w:szCs w:val="28"/>
          <w:lang w:eastAsia="ar-SA"/>
        </w:rPr>
      </w:pPr>
      <w:r w:rsidRPr="007D10D2">
        <w:rPr>
          <w:kern w:val="1"/>
          <w:sz w:val="28"/>
          <w:szCs w:val="28"/>
          <w:lang w:eastAsia="ar-SA"/>
        </w:rPr>
        <w:t>Наименование проекта НПА _________________________________________________________________.</w:t>
      </w:r>
    </w:p>
    <w:p w:rsidR="007D10D2" w:rsidRPr="007D10D2" w:rsidRDefault="007D10D2" w:rsidP="007D10D2">
      <w:pPr>
        <w:suppressAutoHyphens/>
        <w:jc w:val="both"/>
        <w:rPr>
          <w:kern w:val="1"/>
          <w:sz w:val="28"/>
          <w:szCs w:val="28"/>
          <w:lang w:eastAsia="ar-SA"/>
        </w:rPr>
      </w:pPr>
      <w:r w:rsidRPr="007D10D2">
        <w:rPr>
          <w:kern w:val="1"/>
          <w:sz w:val="28"/>
          <w:szCs w:val="28"/>
          <w:lang w:eastAsia="ar-SA"/>
        </w:rPr>
        <w:t xml:space="preserve">Предложения в рамках публичного обсуждения принимались </w:t>
      </w:r>
      <w:r w:rsidRPr="007D10D2">
        <w:rPr>
          <w:kern w:val="1"/>
          <w:sz w:val="28"/>
          <w:szCs w:val="28"/>
          <w:lang w:eastAsia="ar-SA"/>
        </w:rPr>
        <w:br/>
      </w:r>
      <w:proofErr w:type="gramStart"/>
      <w:r w:rsidRPr="007D10D2">
        <w:rPr>
          <w:kern w:val="1"/>
          <w:sz w:val="28"/>
          <w:szCs w:val="28"/>
          <w:lang w:eastAsia="ar-SA"/>
        </w:rPr>
        <w:t>с</w:t>
      </w:r>
      <w:proofErr w:type="gramEnd"/>
      <w:r w:rsidRPr="007D10D2">
        <w:rPr>
          <w:kern w:val="1"/>
          <w:sz w:val="28"/>
          <w:szCs w:val="28"/>
          <w:lang w:eastAsia="ar-SA"/>
        </w:rPr>
        <w:t xml:space="preserve"> _______________ по _______________.</w:t>
      </w:r>
    </w:p>
    <w:p w:rsidR="007D10D2" w:rsidRPr="007D10D2" w:rsidRDefault="007D10D2" w:rsidP="007D10D2">
      <w:pPr>
        <w:suppressAutoHyphens/>
        <w:jc w:val="both"/>
        <w:rPr>
          <w:kern w:val="1"/>
          <w:sz w:val="28"/>
          <w:szCs w:val="28"/>
          <w:lang w:eastAsia="ar-SA"/>
        </w:rPr>
      </w:pPr>
      <w:r w:rsidRPr="007D10D2">
        <w:rPr>
          <w:kern w:val="1"/>
          <w:sz w:val="28"/>
          <w:szCs w:val="28"/>
          <w:lang w:eastAsia="ar-SA"/>
        </w:rPr>
        <w:t xml:space="preserve">Установлено продление срока, в течение которого предложения принимаются разработчиком проекта НПА, </w:t>
      </w:r>
      <w:proofErr w:type="gramStart"/>
      <w:r w:rsidRPr="007D10D2">
        <w:rPr>
          <w:kern w:val="1"/>
          <w:sz w:val="28"/>
          <w:szCs w:val="28"/>
          <w:lang w:eastAsia="ar-SA"/>
        </w:rPr>
        <w:t>по</w:t>
      </w:r>
      <w:proofErr w:type="gramEnd"/>
      <w:r w:rsidRPr="007D10D2">
        <w:rPr>
          <w:kern w:val="1"/>
          <w:sz w:val="28"/>
          <w:szCs w:val="28"/>
          <w:lang w:eastAsia="ar-SA"/>
        </w:rPr>
        <w:t xml:space="preserve"> __________.</w:t>
      </w:r>
    </w:p>
    <w:p w:rsidR="007D10D2" w:rsidRPr="007D10D2" w:rsidRDefault="007D10D2" w:rsidP="007D10D2">
      <w:pPr>
        <w:suppressAutoHyphens/>
        <w:jc w:val="both"/>
        <w:rPr>
          <w:kern w:val="1"/>
          <w:sz w:val="28"/>
          <w:szCs w:val="28"/>
          <w:lang w:eastAsia="ar-SA"/>
        </w:rPr>
      </w:pPr>
      <w:r w:rsidRPr="007D10D2">
        <w:rPr>
          <w:kern w:val="1"/>
          <w:sz w:val="28"/>
          <w:szCs w:val="28"/>
          <w:lang w:eastAsia="ar-SA"/>
        </w:rPr>
        <w:t>Количество экспертов, участвовавших в обсуждении: ____.</w:t>
      </w:r>
    </w:p>
    <w:p w:rsidR="007D10D2" w:rsidRPr="007D10D2" w:rsidRDefault="007D10D2" w:rsidP="007D10D2">
      <w:pPr>
        <w:suppressAutoHyphens/>
        <w:jc w:val="both"/>
        <w:rPr>
          <w:kern w:val="1"/>
          <w:sz w:val="28"/>
          <w:szCs w:val="28"/>
          <w:lang w:eastAsia="ar-SA"/>
        </w:rPr>
      </w:pPr>
    </w:p>
    <w:tbl>
      <w:tblPr>
        <w:tblW w:w="0" w:type="auto"/>
        <w:tblLayout w:type="fixed"/>
        <w:tblLook w:val="0000"/>
      </w:tblPr>
      <w:tblGrid>
        <w:gridCol w:w="593"/>
        <w:gridCol w:w="1597"/>
        <w:gridCol w:w="1598"/>
        <w:gridCol w:w="1804"/>
        <w:gridCol w:w="2011"/>
        <w:gridCol w:w="1859"/>
      </w:tblGrid>
      <w:tr w:rsidR="007D10D2" w:rsidRPr="007D10D2" w:rsidTr="007D10D2">
        <w:trPr>
          <w:tblHead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 xml:space="preserve">№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Участник обсуждения</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Вопрос для обсуждения</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Предложение участника обсуждения</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sz w:val="26"/>
                <w:szCs w:val="26"/>
                <w:lang w:eastAsia="ar-SA"/>
              </w:rPr>
            </w:pPr>
            <w:r w:rsidRPr="007D10D2">
              <w:rPr>
                <w:kern w:val="1"/>
                <w:sz w:val="26"/>
                <w:szCs w:val="26"/>
                <w:lang w:eastAsia="ar-SA"/>
              </w:rPr>
              <w:t>Результат рассмотрения предложения разработчиком</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center"/>
              <w:rPr>
                <w:kern w:val="1"/>
                <w:lang w:eastAsia="ar-SA"/>
              </w:rPr>
            </w:pPr>
            <w:r w:rsidRPr="007D10D2">
              <w:rPr>
                <w:kern w:val="1"/>
                <w:sz w:val="26"/>
                <w:szCs w:val="26"/>
                <w:lang w:eastAsia="ar-SA"/>
              </w:rPr>
              <w:t>Комментарий разработчика</w:t>
            </w:r>
          </w:p>
        </w:tc>
      </w:tr>
      <w:tr w:rsidR="007D10D2" w:rsidRPr="007D10D2" w:rsidTr="007D10D2">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1. Участник обсуждения 1</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7D10D2">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 xml:space="preserve">2. Участник обсуждения 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r w:rsidR="007D10D2" w:rsidRPr="007D10D2" w:rsidTr="007D10D2">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N</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rPr>
                <w:kern w:val="1"/>
                <w:sz w:val="26"/>
                <w:szCs w:val="26"/>
                <w:lang w:eastAsia="ar-SA"/>
              </w:rPr>
            </w:pPr>
            <w:r w:rsidRPr="007D10D2">
              <w:rPr>
                <w:kern w:val="1"/>
                <w:sz w:val="26"/>
                <w:szCs w:val="26"/>
                <w:lang w:eastAsia="ar-SA"/>
              </w:rPr>
              <w:t>… Участник обсуждения 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7D10D2" w:rsidRPr="007D10D2" w:rsidRDefault="007D10D2" w:rsidP="007D10D2">
            <w:pPr>
              <w:suppressAutoHyphens/>
              <w:jc w:val="both"/>
              <w:rPr>
                <w:kern w:val="1"/>
                <w:sz w:val="26"/>
                <w:szCs w:val="26"/>
                <w:lang w:eastAsia="ar-SA"/>
              </w:rPr>
            </w:pPr>
          </w:p>
        </w:tc>
      </w:tr>
    </w:tbl>
    <w:p w:rsidR="007D10D2" w:rsidRPr="007D10D2" w:rsidRDefault="007D10D2" w:rsidP="007D10D2">
      <w:pPr>
        <w:suppressAutoHyphens/>
        <w:rPr>
          <w:kern w:val="1"/>
          <w:lang w:eastAsia="ar-SA"/>
        </w:rPr>
      </w:pPr>
    </w:p>
    <w:p w:rsidR="007D10D2" w:rsidRPr="007D10D2" w:rsidRDefault="007D10D2" w:rsidP="007D10D2">
      <w:pPr>
        <w:suppressAutoHyphens/>
        <w:jc w:val="both"/>
        <w:rPr>
          <w:kern w:val="1"/>
          <w:sz w:val="28"/>
          <w:lang w:eastAsia="ar-SA"/>
        </w:rPr>
      </w:pPr>
      <w:r w:rsidRPr="007D10D2">
        <w:rPr>
          <w:kern w:val="1"/>
          <w:sz w:val="28"/>
          <w:lang w:eastAsia="ar-SA"/>
        </w:rPr>
        <w:t>__________________</w:t>
      </w:r>
    </w:p>
    <w:p w:rsidR="007D10D2" w:rsidRPr="007D10D2" w:rsidRDefault="007D10D2" w:rsidP="007D10D2">
      <w:pPr>
        <w:suppressAutoHyphens/>
        <w:ind w:left="5040"/>
        <w:jc w:val="center"/>
        <w:rPr>
          <w:kern w:val="1"/>
          <w:sz w:val="28"/>
          <w:lang w:eastAsia="ar-SA"/>
        </w:rPr>
      </w:pPr>
    </w:p>
    <w:p w:rsidR="007D10D2" w:rsidRPr="007D10D2" w:rsidRDefault="007D10D2" w:rsidP="007D10D2">
      <w:pPr>
        <w:suppressAutoHyphens/>
        <w:jc w:val="both"/>
        <w:rPr>
          <w:kern w:val="1"/>
          <w:sz w:val="28"/>
          <w:szCs w:val="28"/>
          <w:lang w:eastAsia="ar-SA"/>
        </w:rPr>
      </w:pPr>
      <w:proofErr w:type="gramStart"/>
      <w:r w:rsidRPr="007D10D2">
        <w:rPr>
          <w:kern w:val="1"/>
          <w:sz w:val="28"/>
          <w:lang w:eastAsia="ar-SA"/>
        </w:rPr>
        <w:t>&lt;*&gt;</w:t>
      </w:r>
      <w:r w:rsidRPr="007D10D2">
        <w:rPr>
          <w:kern w:val="1"/>
          <w:sz w:val="28"/>
          <w:szCs w:val="28"/>
          <w:lang w:eastAsia="ar-SA"/>
        </w:rPr>
        <w:t xml:space="preserve"> – не заполняется для проектов НПА, разрабатываемых исключительно в целях приведения отдельных формулировок НПА администрации </w:t>
      </w:r>
      <w:r w:rsidR="00904232">
        <w:rPr>
          <w:kern w:val="1"/>
          <w:sz w:val="28"/>
          <w:szCs w:val="28"/>
          <w:lang w:eastAsia="ar-SA"/>
        </w:rPr>
        <w:t>Знаменского</w:t>
      </w:r>
      <w:r w:rsidR="000C4BF9">
        <w:rPr>
          <w:kern w:val="1"/>
          <w:sz w:val="28"/>
          <w:szCs w:val="28"/>
          <w:lang w:eastAsia="ar-SA"/>
        </w:rPr>
        <w:t xml:space="preserve"> района</w:t>
      </w:r>
      <w:r w:rsidRPr="007D10D2">
        <w:rPr>
          <w:kern w:val="1"/>
          <w:sz w:val="28"/>
          <w:szCs w:val="28"/>
          <w:lang w:eastAsia="ar-SA"/>
        </w:rPr>
        <w:t xml:space="preserve">, затрагивающих вопросы осуществления предпринимательской и инвестиционной деятельности, в соответствие с требованиями регионального и федерального законодательства, и проектов </w:t>
      </w:r>
      <w:r w:rsidRPr="007D10D2">
        <w:rPr>
          <w:kern w:val="1"/>
          <w:sz w:val="28"/>
          <w:szCs w:val="28"/>
          <w:lang w:eastAsia="ar-SA"/>
        </w:rPr>
        <w:lastRenderedPageBreak/>
        <w:t xml:space="preserve">НПА, предусматривающих внесение изменений в действующие НПА администрации </w:t>
      </w:r>
      <w:r w:rsidR="00AB20A5">
        <w:rPr>
          <w:kern w:val="1"/>
          <w:sz w:val="28"/>
          <w:szCs w:val="28"/>
          <w:lang w:eastAsia="ar-SA"/>
        </w:rPr>
        <w:t>Знаменского</w:t>
      </w:r>
      <w:r w:rsidR="000C4BF9">
        <w:rPr>
          <w:kern w:val="1"/>
          <w:sz w:val="28"/>
          <w:szCs w:val="28"/>
          <w:lang w:eastAsia="ar-SA"/>
        </w:rPr>
        <w:t xml:space="preserve"> района</w:t>
      </w:r>
      <w:r w:rsidRPr="007D10D2">
        <w:rPr>
          <w:kern w:val="1"/>
          <w:sz w:val="28"/>
          <w:szCs w:val="28"/>
          <w:lang w:eastAsia="ar-SA"/>
        </w:rPr>
        <w:t>, затрагивающие вопросы осуществления предпринимательской и инвестиционной деятельности, не предусматривающие введение, исключение или изменение прав и обязанностей участников</w:t>
      </w:r>
      <w:proofErr w:type="gramEnd"/>
      <w:r w:rsidRPr="007D10D2">
        <w:rPr>
          <w:kern w:val="1"/>
          <w:sz w:val="28"/>
          <w:szCs w:val="28"/>
          <w:lang w:eastAsia="ar-SA"/>
        </w:rPr>
        <w:t xml:space="preserve"> регулируемых правоотношений.</w:t>
      </w:r>
      <w:bookmarkStart w:id="0" w:name="_GoBack"/>
      <w:bookmarkEnd w:id="0"/>
    </w:p>
    <w:sectPr w:rsidR="007D10D2" w:rsidRPr="007D10D2" w:rsidSect="00B35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6B22456A"/>
    <w:multiLevelType w:val="hybridMultilevel"/>
    <w:tmpl w:val="895651A6"/>
    <w:lvl w:ilvl="0" w:tplc="C63A36FA">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F03"/>
    <w:rsid w:val="00020E7C"/>
    <w:rsid w:val="00035290"/>
    <w:rsid w:val="000A332D"/>
    <w:rsid w:val="000A509A"/>
    <w:rsid w:val="000A573D"/>
    <w:rsid w:val="000C4BF9"/>
    <w:rsid w:val="000D40C8"/>
    <w:rsid w:val="00147A52"/>
    <w:rsid w:val="001740CC"/>
    <w:rsid w:val="00186BD3"/>
    <w:rsid w:val="001E5F90"/>
    <w:rsid w:val="001F79D4"/>
    <w:rsid w:val="00251F1E"/>
    <w:rsid w:val="00256B55"/>
    <w:rsid w:val="0026481C"/>
    <w:rsid w:val="0026726D"/>
    <w:rsid w:val="00281807"/>
    <w:rsid w:val="002823C4"/>
    <w:rsid w:val="002B0F03"/>
    <w:rsid w:val="00332086"/>
    <w:rsid w:val="00382B86"/>
    <w:rsid w:val="003C434A"/>
    <w:rsid w:val="0042720E"/>
    <w:rsid w:val="00460F47"/>
    <w:rsid w:val="00464CE6"/>
    <w:rsid w:val="004774AA"/>
    <w:rsid w:val="004C302B"/>
    <w:rsid w:val="005240B6"/>
    <w:rsid w:val="005E6B54"/>
    <w:rsid w:val="005F4F98"/>
    <w:rsid w:val="0060468C"/>
    <w:rsid w:val="00624553"/>
    <w:rsid w:val="0063583D"/>
    <w:rsid w:val="00684672"/>
    <w:rsid w:val="006B3CF2"/>
    <w:rsid w:val="006E4059"/>
    <w:rsid w:val="00742453"/>
    <w:rsid w:val="0075321B"/>
    <w:rsid w:val="00797454"/>
    <w:rsid w:val="007B641E"/>
    <w:rsid w:val="007D10D2"/>
    <w:rsid w:val="00805220"/>
    <w:rsid w:val="00805317"/>
    <w:rsid w:val="00851EB4"/>
    <w:rsid w:val="008744FF"/>
    <w:rsid w:val="00895FB8"/>
    <w:rsid w:val="008F7EF7"/>
    <w:rsid w:val="00904232"/>
    <w:rsid w:val="00926D2B"/>
    <w:rsid w:val="00956094"/>
    <w:rsid w:val="0099476E"/>
    <w:rsid w:val="009E3C09"/>
    <w:rsid w:val="00A259D4"/>
    <w:rsid w:val="00AB20A5"/>
    <w:rsid w:val="00B35A51"/>
    <w:rsid w:val="00B36581"/>
    <w:rsid w:val="00B66F3A"/>
    <w:rsid w:val="00B90FF5"/>
    <w:rsid w:val="00B9547C"/>
    <w:rsid w:val="00BE52FC"/>
    <w:rsid w:val="00C1077F"/>
    <w:rsid w:val="00C15A4B"/>
    <w:rsid w:val="00CA7044"/>
    <w:rsid w:val="00CB1706"/>
    <w:rsid w:val="00D024FA"/>
    <w:rsid w:val="00D47DBF"/>
    <w:rsid w:val="00D631BA"/>
    <w:rsid w:val="00D92100"/>
    <w:rsid w:val="00DF2ECA"/>
    <w:rsid w:val="00E133C2"/>
    <w:rsid w:val="00E139B6"/>
    <w:rsid w:val="00E402B3"/>
    <w:rsid w:val="00EF2754"/>
    <w:rsid w:val="00F01302"/>
    <w:rsid w:val="00F2473A"/>
    <w:rsid w:val="00F375E2"/>
    <w:rsid w:val="00F512F3"/>
    <w:rsid w:val="00F801B1"/>
    <w:rsid w:val="00FB5BF4"/>
    <w:rsid w:val="00FD5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AutoShape 32"/>
        <o:r id="V:Rule4"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F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468C"/>
    <w:rPr>
      <w:rFonts w:ascii="Tahoma" w:hAnsi="Tahoma" w:cs="Tahoma"/>
      <w:sz w:val="16"/>
      <w:szCs w:val="16"/>
    </w:rPr>
  </w:style>
  <w:style w:type="character" w:customStyle="1" w:styleId="a4">
    <w:name w:val="Текст выноски Знак"/>
    <w:basedOn w:val="a0"/>
    <w:link w:val="a3"/>
    <w:uiPriority w:val="99"/>
    <w:semiHidden/>
    <w:rsid w:val="0060468C"/>
    <w:rPr>
      <w:rFonts w:ascii="Tahoma" w:eastAsia="Times New Roman" w:hAnsi="Tahoma" w:cs="Tahoma"/>
      <w:sz w:val="16"/>
      <w:szCs w:val="16"/>
      <w:lang w:eastAsia="ru-RU"/>
    </w:rPr>
  </w:style>
  <w:style w:type="paragraph" w:styleId="a5">
    <w:name w:val="Body Text"/>
    <w:basedOn w:val="a"/>
    <w:link w:val="a6"/>
    <w:rsid w:val="00F375E2"/>
    <w:pPr>
      <w:suppressAutoHyphens/>
    </w:pPr>
    <w:rPr>
      <w:sz w:val="28"/>
      <w:szCs w:val="20"/>
      <w:lang w:eastAsia="ar-SA"/>
    </w:rPr>
  </w:style>
  <w:style w:type="character" w:customStyle="1" w:styleId="a6">
    <w:name w:val="Основной текст Знак"/>
    <w:basedOn w:val="a0"/>
    <w:link w:val="a5"/>
    <w:rsid w:val="00F375E2"/>
    <w:rPr>
      <w:rFonts w:ascii="Times New Roman" w:eastAsia="Times New Roman" w:hAnsi="Times New Roman" w:cs="Times New Roman"/>
      <w:sz w:val="28"/>
      <w:szCs w:val="20"/>
      <w:lang w:eastAsia="ar-SA"/>
    </w:rPr>
  </w:style>
  <w:style w:type="paragraph" w:styleId="a7">
    <w:name w:val="List Paragraph"/>
    <w:basedOn w:val="a"/>
    <w:uiPriority w:val="34"/>
    <w:qFormat/>
    <w:rsid w:val="00D4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F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468C"/>
    <w:rPr>
      <w:rFonts w:ascii="Tahoma" w:hAnsi="Tahoma" w:cs="Tahoma"/>
      <w:sz w:val="16"/>
      <w:szCs w:val="16"/>
    </w:rPr>
  </w:style>
  <w:style w:type="character" w:customStyle="1" w:styleId="a4">
    <w:name w:val="Текст выноски Знак"/>
    <w:basedOn w:val="a0"/>
    <w:link w:val="a3"/>
    <w:uiPriority w:val="99"/>
    <w:semiHidden/>
    <w:rsid w:val="006046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61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2EA4-F14F-40F6-8AE8-DDCC1665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5710</Words>
  <Characters>32548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экономики</cp:lastModifiedBy>
  <cp:revision>7</cp:revision>
  <cp:lastPrinted>2015-12-23T07:25:00Z</cp:lastPrinted>
  <dcterms:created xsi:type="dcterms:W3CDTF">2015-12-23T06:40:00Z</dcterms:created>
  <dcterms:modified xsi:type="dcterms:W3CDTF">2015-12-28T06:07:00Z</dcterms:modified>
</cp:coreProperties>
</file>