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F86" w:rsidRPr="002768E7" w:rsidRDefault="00B67910" w:rsidP="002768E7">
      <w:pPr>
        <w:tabs>
          <w:tab w:val="left" w:pos="2190"/>
        </w:tabs>
        <w:jc w:val="right"/>
        <w:rPr>
          <w:rFonts w:ascii="Times New Roman" w:hAnsi="Times New Roman" w:cs="Times New Roman"/>
          <w:i/>
          <w:noProof/>
          <w:sz w:val="28"/>
          <w:szCs w:val="28"/>
          <w:u w:val="single"/>
          <w:lang w:bidi="ar-SA"/>
        </w:rPr>
      </w:pPr>
      <w:r w:rsidRPr="002768E7">
        <w:rPr>
          <w:rFonts w:ascii="Times New Roman" w:hAnsi="Times New Roman" w:cs="Times New Roman"/>
          <w:noProof/>
          <w:sz w:val="28"/>
          <w:szCs w:val="28"/>
          <w:lang w:bidi="ar-SA"/>
        </w:rPr>
        <w:t xml:space="preserve"> </w:t>
      </w:r>
    </w:p>
    <w:p w:rsidR="00B67910" w:rsidRPr="00B67910" w:rsidRDefault="00B67910" w:rsidP="00B67910">
      <w:pPr>
        <w:tabs>
          <w:tab w:val="left" w:pos="2190"/>
        </w:tabs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67910">
        <w:rPr>
          <w:rFonts w:ascii="Arial" w:eastAsiaTheme="minorHAnsi" w:hAnsi="Arial" w:cs="Arial"/>
          <w:color w:val="auto"/>
          <w:lang w:eastAsia="en-US" w:bidi="ar-SA"/>
        </w:rPr>
        <w:t>РОССИЙСКАЯ ФЕДЕРАЦИЯ</w:t>
      </w:r>
    </w:p>
    <w:p w:rsidR="00B67910" w:rsidRPr="00B67910" w:rsidRDefault="00B67910" w:rsidP="00B67910">
      <w:pPr>
        <w:widowControl/>
        <w:tabs>
          <w:tab w:val="left" w:pos="2190"/>
        </w:tabs>
        <w:spacing w:line="276" w:lineRule="auto"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67910">
        <w:rPr>
          <w:rFonts w:ascii="Arial" w:eastAsiaTheme="minorHAnsi" w:hAnsi="Arial" w:cs="Arial"/>
          <w:color w:val="auto"/>
          <w:lang w:eastAsia="en-US" w:bidi="ar-SA"/>
        </w:rPr>
        <w:t>ОРЛОВСКАЯ ОБЛАСТЬ</w:t>
      </w:r>
    </w:p>
    <w:p w:rsidR="00B67910" w:rsidRPr="00B67910" w:rsidRDefault="002768E7" w:rsidP="00B67910">
      <w:pPr>
        <w:widowControl/>
        <w:tabs>
          <w:tab w:val="left" w:pos="2190"/>
        </w:tabs>
        <w:spacing w:line="276" w:lineRule="auto"/>
        <w:jc w:val="center"/>
        <w:rPr>
          <w:rFonts w:ascii="Arial" w:eastAsiaTheme="minorHAnsi" w:hAnsi="Arial" w:cs="Arial"/>
          <w:color w:val="auto"/>
          <w:lang w:eastAsia="en-US" w:bidi="ar-SA"/>
        </w:rPr>
      </w:pPr>
      <w:r>
        <w:rPr>
          <w:rFonts w:ascii="Arial" w:eastAsiaTheme="minorHAnsi" w:hAnsi="Arial" w:cs="Arial"/>
          <w:color w:val="auto"/>
          <w:lang w:eastAsia="en-US" w:bidi="ar-SA"/>
        </w:rPr>
        <w:t>ЗНАМЕНСКИЙ РАЙОН</w:t>
      </w:r>
    </w:p>
    <w:p w:rsidR="00B67910" w:rsidRDefault="00B67910" w:rsidP="00B67910">
      <w:pPr>
        <w:widowControl/>
        <w:tabs>
          <w:tab w:val="left" w:pos="2190"/>
        </w:tabs>
        <w:spacing w:after="200" w:line="276" w:lineRule="auto"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67910">
        <w:rPr>
          <w:rFonts w:ascii="Arial" w:eastAsiaTheme="minorHAnsi" w:hAnsi="Arial" w:cs="Arial"/>
          <w:color w:val="auto"/>
          <w:lang w:eastAsia="en-US" w:bidi="ar-SA"/>
        </w:rPr>
        <w:t xml:space="preserve">АДМИНИСТРАЦИЯ </w:t>
      </w:r>
      <w:r w:rsidR="002768E7">
        <w:rPr>
          <w:rFonts w:ascii="Arial" w:eastAsiaTheme="minorHAnsi" w:hAnsi="Arial" w:cs="Arial"/>
          <w:color w:val="auto"/>
          <w:lang w:eastAsia="en-US" w:bidi="ar-SA"/>
        </w:rPr>
        <w:t>СЕЛИХОВСКОГО СЕЛЬСКОГО</w:t>
      </w:r>
      <w:r w:rsidRPr="00B67910">
        <w:rPr>
          <w:rFonts w:ascii="Arial" w:eastAsiaTheme="minorHAnsi" w:hAnsi="Arial" w:cs="Arial"/>
          <w:color w:val="auto"/>
          <w:lang w:eastAsia="en-US" w:bidi="ar-SA"/>
        </w:rPr>
        <w:t xml:space="preserve"> ПОСЕЛЕНИЯ</w:t>
      </w:r>
    </w:p>
    <w:p w:rsidR="00A33FCF" w:rsidRPr="00A33FCF" w:rsidRDefault="00A33FCF" w:rsidP="00B67910">
      <w:pPr>
        <w:widowControl/>
        <w:tabs>
          <w:tab w:val="left" w:pos="2190"/>
        </w:tabs>
        <w:spacing w:after="200" w:line="276" w:lineRule="auto"/>
        <w:jc w:val="center"/>
        <w:rPr>
          <w:rFonts w:ascii="Arial" w:eastAsiaTheme="minorHAnsi" w:hAnsi="Arial" w:cs="Arial"/>
          <w:b/>
          <w:color w:val="auto"/>
          <w:lang w:eastAsia="en-US" w:bidi="ar-SA"/>
        </w:rPr>
      </w:pPr>
    </w:p>
    <w:p w:rsidR="00B67910" w:rsidRDefault="00B67910" w:rsidP="00B67910">
      <w:pPr>
        <w:widowControl/>
        <w:tabs>
          <w:tab w:val="left" w:pos="3735"/>
        </w:tabs>
        <w:autoSpaceDE w:val="0"/>
        <w:autoSpaceDN w:val="0"/>
        <w:adjustRightInd w:val="0"/>
        <w:spacing w:after="200" w:line="276" w:lineRule="auto"/>
        <w:ind w:left="540"/>
        <w:rPr>
          <w:rFonts w:ascii="Arial" w:eastAsiaTheme="minorHAnsi" w:hAnsi="Arial" w:cs="Arial"/>
          <w:bCs/>
          <w:color w:val="auto"/>
          <w:lang w:eastAsia="en-US" w:bidi="ar-SA"/>
        </w:rPr>
      </w:pPr>
      <w:r w:rsidRPr="00B67910">
        <w:rPr>
          <w:rFonts w:ascii="Arial" w:eastAsiaTheme="minorHAnsi" w:hAnsi="Arial" w:cs="Arial"/>
          <w:b/>
          <w:bCs/>
          <w:color w:val="auto"/>
          <w:lang w:eastAsia="en-US" w:bidi="ar-SA"/>
        </w:rPr>
        <w:tab/>
      </w:r>
      <w:r>
        <w:rPr>
          <w:rFonts w:ascii="Arial" w:eastAsiaTheme="minorHAnsi" w:hAnsi="Arial" w:cs="Arial"/>
          <w:bCs/>
          <w:color w:val="auto"/>
          <w:lang w:eastAsia="en-US" w:bidi="ar-SA"/>
        </w:rPr>
        <w:t xml:space="preserve">ПОСТАНОВЛЕНИЕ </w:t>
      </w:r>
    </w:p>
    <w:p w:rsidR="00A33FCF" w:rsidRPr="00DC6119" w:rsidRDefault="00EB3D2C" w:rsidP="00DC6119">
      <w:pPr>
        <w:pStyle w:val="a9"/>
        <w:rPr>
          <w:rFonts w:ascii="Arial" w:hAnsi="Arial" w:cs="Arial"/>
          <w:lang w:eastAsia="en-US" w:bidi="ar-SA"/>
        </w:rPr>
      </w:pPr>
      <w:r>
        <w:rPr>
          <w:rFonts w:ascii="Arial" w:hAnsi="Arial" w:cs="Arial"/>
          <w:lang w:eastAsia="en-US" w:bidi="ar-SA"/>
        </w:rPr>
        <w:t>о</w:t>
      </w:r>
      <w:r w:rsidR="00361CD9" w:rsidRPr="00DC6119">
        <w:rPr>
          <w:rFonts w:ascii="Arial" w:hAnsi="Arial" w:cs="Arial"/>
          <w:lang w:eastAsia="en-US" w:bidi="ar-SA"/>
        </w:rPr>
        <w:t xml:space="preserve">т </w:t>
      </w:r>
      <w:r w:rsidR="00DC6119" w:rsidRPr="00DC6119">
        <w:rPr>
          <w:rFonts w:ascii="Arial" w:hAnsi="Arial" w:cs="Arial"/>
          <w:lang w:eastAsia="en-US" w:bidi="ar-SA"/>
        </w:rPr>
        <w:t>28 октября</w:t>
      </w:r>
      <w:r w:rsidR="00361CD9" w:rsidRPr="00DC6119">
        <w:rPr>
          <w:rFonts w:ascii="Arial" w:hAnsi="Arial" w:cs="Arial"/>
          <w:lang w:eastAsia="en-US" w:bidi="ar-SA"/>
        </w:rPr>
        <w:t xml:space="preserve"> </w:t>
      </w:r>
      <w:r w:rsidR="00A33FCF" w:rsidRPr="00DC6119">
        <w:rPr>
          <w:rFonts w:ascii="Arial" w:hAnsi="Arial" w:cs="Arial"/>
          <w:lang w:eastAsia="en-US" w:bidi="ar-SA"/>
        </w:rPr>
        <w:t>2024</w:t>
      </w:r>
      <w:r w:rsidR="00DC6119" w:rsidRPr="00DC6119">
        <w:rPr>
          <w:rFonts w:ascii="Arial" w:hAnsi="Arial" w:cs="Arial"/>
          <w:lang w:eastAsia="en-US" w:bidi="ar-SA"/>
        </w:rPr>
        <w:t xml:space="preserve"> года</w:t>
      </w:r>
      <w:r w:rsidR="00A33FCF" w:rsidRPr="00DC6119">
        <w:rPr>
          <w:rFonts w:ascii="Arial" w:hAnsi="Arial" w:cs="Arial"/>
          <w:lang w:eastAsia="en-US" w:bidi="ar-SA"/>
        </w:rPr>
        <w:t xml:space="preserve">                                                                                  </w:t>
      </w:r>
      <w:r w:rsidR="002768E7" w:rsidRPr="00DC6119">
        <w:rPr>
          <w:rFonts w:ascii="Arial" w:hAnsi="Arial" w:cs="Arial"/>
          <w:lang w:eastAsia="en-US" w:bidi="ar-SA"/>
        </w:rPr>
        <w:t xml:space="preserve">         </w:t>
      </w:r>
      <w:r w:rsidR="00A33FCF" w:rsidRPr="00DC6119">
        <w:rPr>
          <w:rFonts w:ascii="Arial" w:hAnsi="Arial" w:cs="Arial"/>
          <w:lang w:eastAsia="en-US" w:bidi="ar-SA"/>
        </w:rPr>
        <w:t xml:space="preserve"> №</w:t>
      </w:r>
      <w:r w:rsidR="00F311E5" w:rsidRPr="00DC6119">
        <w:rPr>
          <w:rFonts w:ascii="Arial" w:hAnsi="Arial" w:cs="Arial"/>
          <w:lang w:eastAsia="en-US" w:bidi="ar-SA"/>
        </w:rPr>
        <w:t xml:space="preserve"> </w:t>
      </w:r>
      <w:r w:rsidR="00DC6119" w:rsidRPr="00DC6119">
        <w:rPr>
          <w:rFonts w:ascii="Arial" w:hAnsi="Arial" w:cs="Arial"/>
          <w:lang w:eastAsia="en-US" w:bidi="ar-SA"/>
        </w:rPr>
        <w:t>7</w:t>
      </w:r>
    </w:p>
    <w:p w:rsidR="00DC6119" w:rsidRPr="00DC6119" w:rsidRDefault="00DC6119" w:rsidP="00DC6119">
      <w:pPr>
        <w:pStyle w:val="a9"/>
        <w:rPr>
          <w:rFonts w:ascii="Arial" w:hAnsi="Arial" w:cs="Arial"/>
          <w:lang w:eastAsia="en-US" w:bidi="ar-SA"/>
        </w:rPr>
      </w:pPr>
      <w:r w:rsidRPr="00DC6119">
        <w:rPr>
          <w:rFonts w:ascii="Arial" w:hAnsi="Arial" w:cs="Arial"/>
          <w:lang w:eastAsia="en-US" w:bidi="ar-SA"/>
        </w:rPr>
        <w:t>с.</w:t>
      </w:r>
      <w:r w:rsidR="00EB3D2C">
        <w:rPr>
          <w:rFonts w:ascii="Arial" w:hAnsi="Arial" w:cs="Arial"/>
          <w:lang w:eastAsia="en-US" w:bidi="ar-SA"/>
        </w:rPr>
        <w:t xml:space="preserve"> </w:t>
      </w:r>
      <w:proofErr w:type="spellStart"/>
      <w:r w:rsidRPr="00DC6119">
        <w:rPr>
          <w:rFonts w:ascii="Arial" w:hAnsi="Arial" w:cs="Arial"/>
          <w:lang w:eastAsia="en-US" w:bidi="ar-SA"/>
        </w:rPr>
        <w:t>Селихово</w:t>
      </w:r>
      <w:proofErr w:type="spellEnd"/>
    </w:p>
    <w:p w:rsidR="00A33FCF" w:rsidRPr="00A33FCF" w:rsidRDefault="00A33FCF" w:rsidP="00DC6119">
      <w:pPr>
        <w:rPr>
          <w:rFonts w:cs="Arial"/>
          <w:bCs/>
          <w:kern w:val="32"/>
        </w:rPr>
      </w:pPr>
    </w:p>
    <w:p w:rsidR="002768E7" w:rsidRDefault="00A33FCF" w:rsidP="002768E7">
      <w:pPr>
        <w:rPr>
          <w:rFonts w:ascii="Arial" w:hAnsi="Arial" w:cs="Arial"/>
          <w:bCs/>
          <w:kern w:val="28"/>
        </w:rPr>
      </w:pPr>
      <w:r w:rsidRPr="00A33FCF">
        <w:rPr>
          <w:rFonts w:ascii="Arial" w:hAnsi="Arial" w:cs="Arial"/>
          <w:bCs/>
          <w:kern w:val="28"/>
        </w:rPr>
        <w:t xml:space="preserve">Об утверждении порядка ведения </w:t>
      </w:r>
    </w:p>
    <w:p w:rsidR="002768E7" w:rsidRDefault="00A33FCF" w:rsidP="002768E7">
      <w:pPr>
        <w:rPr>
          <w:rFonts w:ascii="Arial" w:hAnsi="Arial" w:cs="Arial"/>
          <w:bCs/>
          <w:kern w:val="28"/>
        </w:rPr>
      </w:pPr>
      <w:r w:rsidRPr="00A33FCF">
        <w:rPr>
          <w:rFonts w:ascii="Arial" w:hAnsi="Arial" w:cs="Arial"/>
          <w:bCs/>
          <w:kern w:val="28"/>
        </w:rPr>
        <w:t>муниц</w:t>
      </w:r>
      <w:r>
        <w:rPr>
          <w:rFonts w:ascii="Arial" w:hAnsi="Arial" w:cs="Arial"/>
          <w:bCs/>
          <w:kern w:val="28"/>
        </w:rPr>
        <w:t xml:space="preserve">ипальной долговой книги  </w:t>
      </w:r>
    </w:p>
    <w:p w:rsidR="002768E7" w:rsidRDefault="002768E7" w:rsidP="002768E7">
      <w:pPr>
        <w:rPr>
          <w:rFonts w:ascii="Arial" w:hAnsi="Arial" w:cs="Arial"/>
          <w:bCs/>
          <w:kern w:val="28"/>
        </w:rPr>
      </w:pPr>
      <w:proofErr w:type="spellStart"/>
      <w:r>
        <w:rPr>
          <w:rFonts w:ascii="Arial" w:hAnsi="Arial" w:cs="Arial"/>
          <w:bCs/>
          <w:kern w:val="28"/>
        </w:rPr>
        <w:t>Селиховского</w:t>
      </w:r>
      <w:proofErr w:type="spellEnd"/>
      <w:r>
        <w:rPr>
          <w:rFonts w:ascii="Arial" w:hAnsi="Arial" w:cs="Arial"/>
          <w:bCs/>
          <w:kern w:val="28"/>
        </w:rPr>
        <w:t xml:space="preserve"> сельского</w:t>
      </w:r>
      <w:r w:rsidR="00A33FCF" w:rsidRPr="00A33FCF">
        <w:rPr>
          <w:rFonts w:ascii="Arial" w:hAnsi="Arial" w:cs="Arial"/>
          <w:bCs/>
          <w:kern w:val="28"/>
        </w:rPr>
        <w:t xml:space="preserve"> поселения </w:t>
      </w:r>
    </w:p>
    <w:p w:rsidR="00A33FCF" w:rsidRPr="00A33FCF" w:rsidRDefault="002768E7" w:rsidP="002768E7">
      <w:pPr>
        <w:rPr>
          <w:rFonts w:ascii="Arial" w:hAnsi="Arial" w:cs="Arial"/>
          <w:bCs/>
          <w:kern w:val="28"/>
        </w:rPr>
      </w:pPr>
      <w:r>
        <w:rPr>
          <w:rFonts w:ascii="Arial" w:hAnsi="Arial" w:cs="Arial"/>
          <w:bCs/>
          <w:kern w:val="28"/>
        </w:rPr>
        <w:t>Знаменского района</w:t>
      </w:r>
      <w:r w:rsidR="00A33FCF" w:rsidRPr="00A33FCF">
        <w:rPr>
          <w:rFonts w:ascii="Arial" w:hAnsi="Arial" w:cs="Arial"/>
          <w:bCs/>
          <w:kern w:val="28"/>
        </w:rPr>
        <w:t xml:space="preserve"> Орловской области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2768E7" w:rsidRDefault="002768E7" w:rsidP="00A33F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A33FCF" w:rsidRPr="00A33FCF">
        <w:rPr>
          <w:rFonts w:ascii="Arial" w:hAnsi="Arial" w:cs="Arial"/>
        </w:rPr>
        <w:t>В соответствии со статьями 120 и 121 Бюджетного кодекса Российской Федерации</w:t>
      </w:r>
      <w:r w:rsidR="00A33FCF">
        <w:rPr>
          <w:rFonts w:ascii="Arial" w:hAnsi="Arial" w:cs="Arial"/>
        </w:rPr>
        <w:t xml:space="preserve"> администрация </w:t>
      </w:r>
      <w:proofErr w:type="spellStart"/>
      <w:r>
        <w:rPr>
          <w:rFonts w:ascii="Arial" w:hAnsi="Arial" w:cs="Arial"/>
        </w:rPr>
        <w:t>Селиховского</w:t>
      </w:r>
      <w:proofErr w:type="spellEnd"/>
      <w:r>
        <w:rPr>
          <w:rFonts w:ascii="Arial" w:hAnsi="Arial" w:cs="Arial"/>
        </w:rPr>
        <w:t xml:space="preserve"> сельского</w:t>
      </w:r>
      <w:r w:rsidR="00A33FCF">
        <w:rPr>
          <w:rFonts w:ascii="Arial" w:hAnsi="Arial" w:cs="Arial"/>
        </w:rPr>
        <w:t xml:space="preserve"> поселения </w:t>
      </w:r>
      <w:r w:rsidR="00DC6119">
        <w:rPr>
          <w:rFonts w:ascii="Arial" w:hAnsi="Arial" w:cs="Arial"/>
        </w:rPr>
        <w:t>Знаменского района Орловской области</w:t>
      </w:r>
    </w:p>
    <w:p w:rsidR="00A33FCF" w:rsidRPr="00A33FCF" w:rsidRDefault="002768E7" w:rsidP="00A33F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ПОСТАНОВЛЯЕТ</w:t>
      </w:r>
      <w:r w:rsidR="00A33FCF" w:rsidRPr="00A33FCF">
        <w:rPr>
          <w:rFonts w:ascii="Arial" w:hAnsi="Arial" w:cs="Arial"/>
        </w:rPr>
        <w:t>: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0D614E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1. Утвердить Порядок ведения муницип</w:t>
      </w:r>
      <w:r>
        <w:rPr>
          <w:rFonts w:ascii="Arial" w:hAnsi="Arial" w:cs="Arial"/>
        </w:rPr>
        <w:t xml:space="preserve">альной долговой книги </w:t>
      </w:r>
      <w:proofErr w:type="spellStart"/>
      <w:r w:rsidR="002768E7">
        <w:rPr>
          <w:rFonts w:ascii="Arial" w:hAnsi="Arial" w:cs="Arial"/>
        </w:rPr>
        <w:t>Селиховского</w:t>
      </w:r>
      <w:proofErr w:type="spellEnd"/>
      <w:r w:rsidR="002768E7">
        <w:rPr>
          <w:rFonts w:ascii="Arial" w:hAnsi="Arial" w:cs="Arial"/>
        </w:rPr>
        <w:t xml:space="preserve"> сельского</w:t>
      </w:r>
      <w:r>
        <w:rPr>
          <w:rFonts w:ascii="Arial" w:hAnsi="Arial" w:cs="Arial"/>
        </w:rPr>
        <w:t xml:space="preserve"> поселения </w:t>
      </w:r>
      <w:r w:rsidR="002768E7">
        <w:rPr>
          <w:rFonts w:ascii="Arial" w:hAnsi="Arial" w:cs="Arial"/>
        </w:rPr>
        <w:t>Знаменского района</w:t>
      </w:r>
      <w:r w:rsidRPr="00A33FCF">
        <w:rPr>
          <w:rFonts w:ascii="Arial" w:hAnsi="Arial" w:cs="Arial"/>
        </w:rPr>
        <w:t xml:space="preserve"> Орловской области согласно приложению.</w:t>
      </w:r>
    </w:p>
    <w:p w:rsidR="00EB3D2C" w:rsidRDefault="00A33FCF" w:rsidP="000D614E">
      <w:pPr>
        <w:pStyle w:val="a9"/>
        <w:ind w:firstLine="567"/>
        <w:jc w:val="both"/>
        <w:rPr>
          <w:rFonts w:ascii="Arial" w:eastAsia="Calibri" w:hAnsi="Arial" w:cs="Arial"/>
          <w:color w:val="auto"/>
          <w:lang w:bidi="ar-SA"/>
        </w:rPr>
      </w:pPr>
      <w:r w:rsidRPr="00A33FCF">
        <w:rPr>
          <w:rFonts w:ascii="Arial" w:hAnsi="Arial" w:cs="Arial"/>
        </w:rPr>
        <w:t>2.</w:t>
      </w:r>
      <w:r w:rsidR="00EB3D2C">
        <w:rPr>
          <w:rFonts w:ascii="Arial" w:hAnsi="Arial" w:cs="Arial"/>
        </w:rPr>
        <w:t xml:space="preserve">Настоящее постановление вступает в силу со дня его подписания, подлежит обнародованию в порядке, установленном Уставом </w:t>
      </w:r>
      <w:proofErr w:type="spellStart"/>
      <w:r w:rsidR="00EB3D2C">
        <w:rPr>
          <w:rFonts w:ascii="Arial" w:hAnsi="Arial" w:cs="Arial"/>
        </w:rPr>
        <w:t>Селиховского</w:t>
      </w:r>
      <w:proofErr w:type="spellEnd"/>
      <w:r w:rsidR="00EB3D2C">
        <w:rPr>
          <w:rFonts w:ascii="Arial" w:hAnsi="Arial" w:cs="Arial"/>
        </w:rPr>
        <w:t xml:space="preserve"> сельского </w:t>
      </w:r>
      <w:proofErr w:type="gramStart"/>
      <w:r w:rsidR="00EB3D2C">
        <w:rPr>
          <w:rFonts w:ascii="Arial" w:hAnsi="Arial" w:cs="Arial"/>
        </w:rPr>
        <w:t>поселения  Знаменского</w:t>
      </w:r>
      <w:proofErr w:type="gramEnd"/>
      <w:r w:rsidR="00EB3D2C">
        <w:rPr>
          <w:rFonts w:ascii="Arial" w:hAnsi="Arial" w:cs="Arial"/>
        </w:rPr>
        <w:t xml:space="preserve"> муниципального района Орловской области.</w:t>
      </w:r>
    </w:p>
    <w:p w:rsidR="00A33FCF" w:rsidRDefault="00EB3D2C" w:rsidP="000D614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33FCF" w:rsidRPr="00A33FCF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A33FCF" w:rsidRDefault="00A33FCF" w:rsidP="00DC6119">
      <w:pPr>
        <w:ind w:firstLine="567"/>
        <w:jc w:val="both"/>
        <w:rPr>
          <w:rFonts w:ascii="Arial" w:hAnsi="Arial" w:cs="Arial"/>
        </w:rPr>
      </w:pPr>
    </w:p>
    <w:p w:rsidR="00A33FCF" w:rsidRDefault="00A33FCF" w:rsidP="00A33FCF">
      <w:pPr>
        <w:rPr>
          <w:rFonts w:ascii="Arial" w:hAnsi="Arial" w:cs="Arial"/>
        </w:rPr>
      </w:pPr>
    </w:p>
    <w:p w:rsidR="00A33FCF" w:rsidRDefault="00A33FCF" w:rsidP="00A33FCF">
      <w:pPr>
        <w:rPr>
          <w:rFonts w:ascii="Arial" w:hAnsi="Arial" w:cs="Arial"/>
        </w:rPr>
      </w:pPr>
    </w:p>
    <w:p w:rsid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Глава</w:t>
      </w:r>
      <w:r w:rsidR="002768E7">
        <w:rPr>
          <w:rFonts w:ascii="Arial" w:hAnsi="Arial" w:cs="Arial"/>
        </w:rPr>
        <w:t xml:space="preserve"> </w:t>
      </w:r>
      <w:proofErr w:type="spellStart"/>
      <w:r w:rsidR="002768E7">
        <w:rPr>
          <w:rFonts w:ascii="Arial" w:hAnsi="Arial" w:cs="Arial"/>
        </w:rPr>
        <w:t>Селиховского</w:t>
      </w:r>
      <w:proofErr w:type="spellEnd"/>
      <w:r>
        <w:rPr>
          <w:rFonts w:ascii="Arial" w:hAnsi="Arial" w:cs="Arial"/>
        </w:rPr>
        <w:t xml:space="preserve"> сельского поселения                                 </w:t>
      </w:r>
      <w:r w:rsidR="003C42E5">
        <w:rPr>
          <w:rFonts w:ascii="Arial" w:hAnsi="Arial" w:cs="Arial"/>
        </w:rPr>
        <w:t xml:space="preserve">          </w:t>
      </w:r>
      <w:r w:rsidR="000D614E">
        <w:rPr>
          <w:rFonts w:ascii="Arial" w:hAnsi="Arial" w:cs="Arial"/>
        </w:rPr>
        <w:t xml:space="preserve">  </w:t>
      </w:r>
      <w:r w:rsidR="003C42E5">
        <w:rPr>
          <w:rFonts w:ascii="Arial" w:hAnsi="Arial" w:cs="Arial"/>
        </w:rPr>
        <w:t xml:space="preserve">  </w:t>
      </w:r>
      <w:r w:rsidR="002768E7">
        <w:rPr>
          <w:rFonts w:ascii="Arial" w:hAnsi="Arial" w:cs="Arial"/>
        </w:rPr>
        <w:t>М.М.</w:t>
      </w:r>
      <w:r w:rsidR="000D614E">
        <w:rPr>
          <w:rFonts w:ascii="Arial" w:hAnsi="Arial" w:cs="Arial"/>
        </w:rPr>
        <w:t xml:space="preserve"> </w:t>
      </w:r>
      <w:proofErr w:type="spellStart"/>
      <w:r w:rsidR="002768E7">
        <w:rPr>
          <w:rFonts w:ascii="Arial" w:hAnsi="Arial" w:cs="Arial"/>
        </w:rPr>
        <w:t>Думчев</w:t>
      </w:r>
      <w:proofErr w:type="spellEnd"/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Default="00A33FCF" w:rsidP="00361CD9">
      <w:pPr>
        <w:spacing w:after="200" w:line="276" w:lineRule="auto"/>
        <w:rPr>
          <w:rFonts w:ascii="Arial" w:hAnsi="Arial" w:cs="Arial"/>
        </w:rPr>
      </w:pPr>
    </w:p>
    <w:p w:rsidR="00361CD9" w:rsidRDefault="00361CD9" w:rsidP="00361CD9">
      <w:pPr>
        <w:spacing w:after="200" w:line="276" w:lineRule="auto"/>
        <w:rPr>
          <w:rFonts w:ascii="Arial" w:hAnsi="Arial" w:cs="Arial"/>
        </w:rPr>
      </w:pPr>
    </w:p>
    <w:p w:rsidR="00361CD9" w:rsidRDefault="00361CD9" w:rsidP="00361CD9">
      <w:pPr>
        <w:spacing w:after="200" w:line="276" w:lineRule="auto"/>
        <w:rPr>
          <w:rFonts w:ascii="Arial" w:hAnsi="Arial" w:cs="Arial"/>
        </w:rPr>
      </w:pPr>
    </w:p>
    <w:p w:rsidR="00361CD9" w:rsidRDefault="00361CD9" w:rsidP="00361CD9">
      <w:pPr>
        <w:spacing w:after="200" w:line="276" w:lineRule="auto"/>
        <w:rPr>
          <w:rFonts w:ascii="Arial" w:hAnsi="Arial" w:cs="Arial"/>
        </w:rPr>
      </w:pPr>
    </w:p>
    <w:p w:rsidR="00361CD9" w:rsidRDefault="00361CD9" w:rsidP="00361CD9">
      <w:pPr>
        <w:spacing w:after="200" w:line="276" w:lineRule="auto"/>
        <w:rPr>
          <w:rFonts w:ascii="Arial" w:hAnsi="Arial" w:cs="Arial"/>
        </w:rPr>
      </w:pPr>
    </w:p>
    <w:p w:rsidR="00361CD9" w:rsidRDefault="00361CD9" w:rsidP="00361CD9">
      <w:pPr>
        <w:spacing w:after="200" w:line="276" w:lineRule="auto"/>
        <w:rPr>
          <w:rFonts w:ascii="Arial" w:hAnsi="Arial" w:cs="Arial"/>
        </w:rPr>
      </w:pPr>
    </w:p>
    <w:p w:rsidR="00361CD9" w:rsidRDefault="00361CD9" w:rsidP="00361CD9">
      <w:pPr>
        <w:spacing w:after="200" w:line="276" w:lineRule="auto"/>
        <w:rPr>
          <w:rFonts w:ascii="Arial" w:hAnsi="Arial" w:cs="Arial"/>
        </w:rPr>
      </w:pPr>
    </w:p>
    <w:p w:rsidR="00DC6119" w:rsidRPr="00A33FCF" w:rsidRDefault="00DC6119" w:rsidP="00361CD9">
      <w:pPr>
        <w:spacing w:after="200" w:line="276" w:lineRule="auto"/>
        <w:rPr>
          <w:rFonts w:ascii="Arial" w:hAnsi="Arial" w:cs="Arial"/>
        </w:rPr>
      </w:pPr>
    </w:p>
    <w:p w:rsidR="00A33FCF" w:rsidRPr="00A33FCF" w:rsidRDefault="00A33FCF" w:rsidP="00A33FCF">
      <w:pPr>
        <w:jc w:val="right"/>
        <w:rPr>
          <w:rFonts w:ascii="Arial" w:hAnsi="Arial" w:cs="Arial"/>
        </w:rPr>
      </w:pPr>
    </w:p>
    <w:p w:rsidR="00EB3D2C" w:rsidRDefault="00A33FCF" w:rsidP="00A33FCF">
      <w:pPr>
        <w:jc w:val="right"/>
        <w:rPr>
          <w:rFonts w:ascii="Arial" w:hAnsi="Arial" w:cs="Arial"/>
        </w:rPr>
      </w:pPr>
      <w:r w:rsidRPr="00A33FCF">
        <w:rPr>
          <w:rFonts w:ascii="Arial" w:hAnsi="Arial" w:cs="Arial"/>
        </w:rPr>
        <w:lastRenderedPageBreak/>
        <w:t xml:space="preserve">Приложение </w:t>
      </w:r>
    </w:p>
    <w:p w:rsidR="00EB3D2C" w:rsidRDefault="00A33FCF" w:rsidP="00EB3D2C">
      <w:pPr>
        <w:jc w:val="right"/>
        <w:rPr>
          <w:rFonts w:ascii="Arial" w:hAnsi="Arial" w:cs="Arial"/>
        </w:rPr>
      </w:pPr>
      <w:r w:rsidRPr="00A33FCF">
        <w:rPr>
          <w:rFonts w:ascii="Arial" w:hAnsi="Arial" w:cs="Arial"/>
        </w:rPr>
        <w:t>к постановлению</w:t>
      </w:r>
      <w:r w:rsidR="00EB3D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администрации  </w:t>
      </w:r>
    </w:p>
    <w:p w:rsidR="00A33FCF" w:rsidRPr="00A33FCF" w:rsidRDefault="002768E7" w:rsidP="00EB3D2C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Селиховского</w:t>
      </w:r>
      <w:proofErr w:type="spellEnd"/>
      <w:r>
        <w:rPr>
          <w:rFonts w:ascii="Arial" w:hAnsi="Arial" w:cs="Arial"/>
        </w:rPr>
        <w:t xml:space="preserve"> сельского</w:t>
      </w:r>
      <w:r w:rsidR="00A33FCF" w:rsidRPr="00A33FCF">
        <w:rPr>
          <w:rFonts w:ascii="Arial" w:hAnsi="Arial" w:cs="Arial"/>
        </w:rPr>
        <w:t xml:space="preserve"> поселения </w:t>
      </w:r>
    </w:p>
    <w:p w:rsidR="00A33FCF" w:rsidRPr="00A33FCF" w:rsidRDefault="00A33FCF" w:rsidP="00A33FC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361CD9">
        <w:rPr>
          <w:rFonts w:ascii="Arial" w:hAnsi="Arial" w:cs="Arial"/>
        </w:rPr>
        <w:t xml:space="preserve"> </w:t>
      </w:r>
      <w:r w:rsidR="00EB3D2C">
        <w:rPr>
          <w:rFonts w:ascii="Arial" w:hAnsi="Arial" w:cs="Arial"/>
        </w:rPr>
        <w:t xml:space="preserve">28 </w:t>
      </w:r>
      <w:proofErr w:type="gramStart"/>
      <w:r w:rsidR="00EB3D2C">
        <w:rPr>
          <w:rFonts w:ascii="Arial" w:hAnsi="Arial" w:cs="Arial"/>
        </w:rPr>
        <w:t>октября</w:t>
      </w:r>
      <w:r w:rsidR="00361CD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2024</w:t>
      </w:r>
      <w:proofErr w:type="gramEnd"/>
      <w:r>
        <w:rPr>
          <w:rFonts w:ascii="Arial" w:hAnsi="Arial" w:cs="Arial"/>
        </w:rPr>
        <w:t xml:space="preserve"> года №</w:t>
      </w:r>
      <w:r w:rsidR="00EB3D2C">
        <w:rPr>
          <w:rFonts w:ascii="Arial" w:hAnsi="Arial" w:cs="Arial"/>
        </w:rPr>
        <w:t>7</w:t>
      </w:r>
    </w:p>
    <w:p w:rsidR="00A33FCF" w:rsidRPr="00A33FCF" w:rsidRDefault="00A33FCF" w:rsidP="00A33FCF">
      <w:pPr>
        <w:jc w:val="center"/>
        <w:rPr>
          <w:rFonts w:ascii="Arial" w:hAnsi="Arial" w:cs="Arial"/>
        </w:rPr>
      </w:pPr>
    </w:p>
    <w:p w:rsidR="00A33FCF" w:rsidRPr="00A33FCF" w:rsidRDefault="00A33FCF" w:rsidP="00A33FCF">
      <w:pPr>
        <w:jc w:val="center"/>
        <w:rPr>
          <w:rFonts w:ascii="Arial" w:hAnsi="Arial" w:cs="Arial"/>
        </w:rPr>
      </w:pPr>
      <w:r w:rsidRPr="00A33FCF">
        <w:rPr>
          <w:rFonts w:ascii="Arial" w:hAnsi="Arial" w:cs="Arial"/>
        </w:rPr>
        <w:t>Порядок</w:t>
      </w:r>
      <w:r w:rsidRPr="00A33FCF">
        <w:rPr>
          <w:rFonts w:ascii="Arial" w:hAnsi="Arial" w:cs="Arial"/>
          <w:highlight w:val="yellow"/>
        </w:rPr>
        <w:br/>
      </w:r>
      <w:r w:rsidRPr="00A33FCF">
        <w:rPr>
          <w:rFonts w:ascii="Arial" w:hAnsi="Arial" w:cs="Arial"/>
        </w:rPr>
        <w:t>ведения муниципальной долговой книги</w:t>
      </w:r>
    </w:p>
    <w:p w:rsidR="00A33FCF" w:rsidRPr="00A33FCF" w:rsidRDefault="002768E7" w:rsidP="00A33FCF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Селиховского</w:t>
      </w:r>
      <w:proofErr w:type="spellEnd"/>
      <w:r>
        <w:rPr>
          <w:rFonts w:ascii="Arial" w:hAnsi="Arial" w:cs="Arial"/>
        </w:rPr>
        <w:t xml:space="preserve"> сельского</w:t>
      </w:r>
      <w:r w:rsidR="00A33FCF" w:rsidRPr="00A33FCF">
        <w:rPr>
          <w:rFonts w:ascii="Arial" w:hAnsi="Arial" w:cs="Arial"/>
        </w:rPr>
        <w:t xml:space="preserve"> п</w:t>
      </w:r>
      <w:r w:rsidR="00A33FCF">
        <w:rPr>
          <w:rFonts w:ascii="Arial" w:hAnsi="Arial" w:cs="Arial"/>
        </w:rPr>
        <w:t xml:space="preserve">оселения </w:t>
      </w:r>
      <w:r>
        <w:rPr>
          <w:rFonts w:ascii="Arial" w:hAnsi="Arial" w:cs="Arial"/>
        </w:rPr>
        <w:t>Знаменского района</w:t>
      </w:r>
      <w:r w:rsidR="00A33FCF" w:rsidRPr="00A33FCF">
        <w:rPr>
          <w:rFonts w:ascii="Arial" w:hAnsi="Arial" w:cs="Arial"/>
        </w:rPr>
        <w:t xml:space="preserve"> Орловской области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br/>
        <w:t>1. Общие положения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1.1. Настоящий Порядок устанавливает состав информации, порядок и срок её в</w:t>
      </w:r>
      <w:r>
        <w:rPr>
          <w:rFonts w:ascii="Arial" w:hAnsi="Arial" w:cs="Arial"/>
        </w:rPr>
        <w:t xml:space="preserve">несения в долговую книгу  </w:t>
      </w:r>
      <w:proofErr w:type="spellStart"/>
      <w:r w:rsidR="002768E7">
        <w:rPr>
          <w:rFonts w:ascii="Arial" w:hAnsi="Arial" w:cs="Arial"/>
        </w:rPr>
        <w:t>Селиховского</w:t>
      </w:r>
      <w:proofErr w:type="spellEnd"/>
      <w:r w:rsidR="002768E7">
        <w:rPr>
          <w:rFonts w:ascii="Arial" w:hAnsi="Arial" w:cs="Arial"/>
        </w:rPr>
        <w:t xml:space="preserve"> сельского</w:t>
      </w:r>
      <w:r>
        <w:rPr>
          <w:rFonts w:ascii="Arial" w:hAnsi="Arial" w:cs="Arial"/>
        </w:rPr>
        <w:t xml:space="preserve"> поселения </w:t>
      </w:r>
      <w:r w:rsidR="002768E7">
        <w:rPr>
          <w:rFonts w:ascii="Arial" w:hAnsi="Arial" w:cs="Arial"/>
        </w:rPr>
        <w:t>Знаменского района</w:t>
      </w:r>
      <w:r w:rsidRPr="00A33FCF">
        <w:rPr>
          <w:rFonts w:ascii="Arial" w:hAnsi="Arial" w:cs="Arial"/>
        </w:rPr>
        <w:t xml:space="preserve"> Орловской области</w:t>
      </w:r>
      <w:r w:rsidRPr="00A33FCF">
        <w:rPr>
          <w:rFonts w:ascii="Arial" w:eastAsiaTheme="minorHAnsi" w:hAnsi="Arial" w:cs="Arial"/>
        </w:rPr>
        <w:t xml:space="preserve"> (далее – Долговая книга)</w:t>
      </w:r>
      <w:r w:rsidRPr="00A33FCF">
        <w:rPr>
          <w:rFonts w:ascii="Arial" w:hAnsi="Arial" w:cs="Arial"/>
        </w:rPr>
        <w:t>, а также порядок хранения Долговой книги и предоставления информации о долг</w:t>
      </w:r>
      <w:r>
        <w:rPr>
          <w:rFonts w:ascii="Arial" w:hAnsi="Arial" w:cs="Arial"/>
        </w:rPr>
        <w:t xml:space="preserve">овых обязательствах </w:t>
      </w:r>
      <w:proofErr w:type="spellStart"/>
      <w:r w:rsidR="002768E7">
        <w:rPr>
          <w:rFonts w:ascii="Arial" w:hAnsi="Arial" w:cs="Arial"/>
        </w:rPr>
        <w:t>Селиховского</w:t>
      </w:r>
      <w:proofErr w:type="spellEnd"/>
      <w:r w:rsidR="002768E7">
        <w:rPr>
          <w:rFonts w:ascii="Arial" w:hAnsi="Arial" w:cs="Arial"/>
        </w:rPr>
        <w:t xml:space="preserve"> сельского</w:t>
      </w:r>
      <w:r>
        <w:rPr>
          <w:rFonts w:ascii="Arial" w:hAnsi="Arial" w:cs="Arial"/>
        </w:rPr>
        <w:t xml:space="preserve"> поселения </w:t>
      </w:r>
      <w:r w:rsidR="002768E7">
        <w:rPr>
          <w:rFonts w:ascii="Arial" w:hAnsi="Arial" w:cs="Arial"/>
        </w:rPr>
        <w:t>Знаменского района</w:t>
      </w:r>
      <w:r w:rsidRPr="00A33FCF">
        <w:rPr>
          <w:rFonts w:ascii="Arial" w:hAnsi="Arial" w:cs="Arial"/>
        </w:rPr>
        <w:t xml:space="preserve"> Орловской области, отраженной в Долговой книге.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1.2. Ведение Долговой книги осуществляется лицом</w:t>
      </w:r>
      <w:r>
        <w:rPr>
          <w:rFonts w:ascii="Arial" w:hAnsi="Arial" w:cs="Arial"/>
        </w:rPr>
        <w:t xml:space="preserve">, уполномоченным </w:t>
      </w:r>
      <w:proofErr w:type="gramStart"/>
      <w:r>
        <w:rPr>
          <w:rFonts w:ascii="Arial" w:hAnsi="Arial" w:cs="Arial"/>
        </w:rPr>
        <w:t xml:space="preserve">главой  </w:t>
      </w:r>
      <w:proofErr w:type="spellStart"/>
      <w:r w:rsidR="002768E7">
        <w:rPr>
          <w:rFonts w:ascii="Arial" w:hAnsi="Arial" w:cs="Arial"/>
        </w:rPr>
        <w:t>Селиховского</w:t>
      </w:r>
      <w:proofErr w:type="spellEnd"/>
      <w:proofErr w:type="gramEnd"/>
      <w:r w:rsidR="002768E7">
        <w:rPr>
          <w:rFonts w:ascii="Arial" w:hAnsi="Arial" w:cs="Arial"/>
        </w:rPr>
        <w:t xml:space="preserve"> сельского</w:t>
      </w:r>
      <w:r w:rsidRPr="00A33FCF">
        <w:rPr>
          <w:rFonts w:ascii="Arial" w:hAnsi="Arial" w:cs="Arial"/>
        </w:rPr>
        <w:t xml:space="preserve"> поселения</w:t>
      </w:r>
      <w:r>
        <w:rPr>
          <w:rFonts w:ascii="Arial" w:hAnsi="Arial" w:cs="Arial"/>
        </w:rPr>
        <w:t xml:space="preserve">, определенным главой </w:t>
      </w:r>
      <w:proofErr w:type="spellStart"/>
      <w:r w:rsidR="002768E7">
        <w:rPr>
          <w:rFonts w:ascii="Arial" w:hAnsi="Arial" w:cs="Arial"/>
        </w:rPr>
        <w:t>Селиховского</w:t>
      </w:r>
      <w:proofErr w:type="spellEnd"/>
      <w:r w:rsidR="002768E7">
        <w:rPr>
          <w:rFonts w:ascii="Arial" w:hAnsi="Arial" w:cs="Arial"/>
        </w:rPr>
        <w:t xml:space="preserve"> сельского</w:t>
      </w:r>
      <w:r w:rsidRPr="00A33FCF">
        <w:rPr>
          <w:rFonts w:ascii="Arial" w:hAnsi="Arial" w:cs="Arial"/>
        </w:rPr>
        <w:t xml:space="preserve"> поселения (далее – уполномоченное лицо) в соответствии с настоящим Порядком.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1.3. В Долговую книгу вносятся сведения об объеме </w:t>
      </w:r>
      <w:r>
        <w:rPr>
          <w:rFonts w:ascii="Arial" w:hAnsi="Arial" w:cs="Arial"/>
        </w:rPr>
        <w:t xml:space="preserve">долговых обязательств </w:t>
      </w:r>
      <w:proofErr w:type="spellStart"/>
      <w:r w:rsidR="002768E7">
        <w:rPr>
          <w:rFonts w:ascii="Arial" w:hAnsi="Arial" w:cs="Arial"/>
        </w:rPr>
        <w:t>Селиховского</w:t>
      </w:r>
      <w:proofErr w:type="spellEnd"/>
      <w:r w:rsidR="002768E7">
        <w:rPr>
          <w:rFonts w:ascii="Arial" w:hAnsi="Arial" w:cs="Arial"/>
        </w:rPr>
        <w:t xml:space="preserve"> сельского</w:t>
      </w:r>
      <w:r w:rsidR="00523024">
        <w:rPr>
          <w:rFonts w:ascii="Arial" w:hAnsi="Arial" w:cs="Arial"/>
        </w:rPr>
        <w:t xml:space="preserve"> поселения </w:t>
      </w:r>
      <w:r w:rsidR="002768E7">
        <w:rPr>
          <w:rFonts w:ascii="Arial" w:hAnsi="Arial" w:cs="Arial"/>
        </w:rPr>
        <w:t>Знаменского района</w:t>
      </w:r>
      <w:r w:rsidRPr="00A33FCF">
        <w:rPr>
          <w:rFonts w:ascii="Arial" w:hAnsi="Arial" w:cs="Arial"/>
        </w:rPr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установлен настоящим Порядком.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В Долговой книге, в том числе учитывается информация о просроченной задолженности по исполнению муниципальных долговых обязательств.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1.4. Уполномоченное лицо несет ответственность за сохранность, своевременность, полноту и правильность ведения Долговой книги.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2. Состав Долговой книги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F10DA8">
      <w:pPr>
        <w:ind w:firstLine="567"/>
        <w:rPr>
          <w:rFonts w:ascii="Arial" w:hAnsi="Arial" w:cs="Arial"/>
        </w:rPr>
      </w:pPr>
      <w:r w:rsidRPr="00A33FCF">
        <w:rPr>
          <w:rFonts w:ascii="Arial" w:hAnsi="Arial" w:cs="Arial"/>
        </w:rPr>
        <w:t>2.1. Долговая книга состоит из следующих разделов:</w:t>
      </w:r>
    </w:p>
    <w:p w:rsidR="00A33FCF" w:rsidRPr="00A33FCF" w:rsidRDefault="00A33FCF" w:rsidP="00F10DA8">
      <w:pPr>
        <w:ind w:firstLine="567"/>
        <w:rPr>
          <w:rFonts w:ascii="Arial" w:hAnsi="Arial" w:cs="Arial"/>
        </w:rPr>
      </w:pPr>
      <w:r w:rsidRPr="00A33FCF">
        <w:rPr>
          <w:rFonts w:ascii="Arial" w:hAnsi="Arial" w:cs="Arial"/>
        </w:rPr>
        <w:t>1) ценные бумаги муниципального образования (муниципальные ценные бумаги);</w:t>
      </w:r>
    </w:p>
    <w:p w:rsidR="00A33FCF" w:rsidRPr="00A33FCF" w:rsidRDefault="00A33FCF" w:rsidP="00F10DA8">
      <w:pPr>
        <w:ind w:firstLine="567"/>
        <w:rPr>
          <w:rFonts w:ascii="Arial" w:eastAsiaTheme="minorHAnsi" w:hAnsi="Arial" w:cs="Arial"/>
        </w:rPr>
      </w:pPr>
      <w:r w:rsidRPr="00A33FCF">
        <w:rPr>
          <w:rFonts w:ascii="Arial" w:hAnsi="Arial" w:cs="Arial"/>
        </w:rPr>
        <w:t>2) бюджетные кредиты, привлеченные в валюте Российской Федерации в местный бюджет из других бюджетов бюджетной системы Российской Федерации, и</w:t>
      </w:r>
      <w:r w:rsidRPr="00A33FCF">
        <w:rPr>
          <w:rFonts w:ascii="Arial" w:eastAsiaTheme="minorHAnsi" w:hAnsi="Arial" w:cs="Arial"/>
        </w:rPr>
        <w:t xml:space="preserve">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A33FCF" w:rsidRPr="00A33FCF" w:rsidRDefault="00A33FCF" w:rsidP="00F10DA8">
      <w:pPr>
        <w:ind w:firstLine="567"/>
        <w:rPr>
          <w:rFonts w:ascii="Arial" w:eastAsia="Times New Roman" w:hAnsi="Arial" w:cs="Arial"/>
        </w:rPr>
      </w:pPr>
      <w:r w:rsidRPr="00A33FCF">
        <w:rPr>
          <w:rFonts w:ascii="Arial" w:hAnsi="Arial" w:cs="Arial"/>
        </w:rPr>
        <w:t>3) кредиты, привлеченные муниципальным образованием от кредитных организаций в валюте Российской Федерации;</w:t>
      </w:r>
    </w:p>
    <w:p w:rsidR="00A33FCF" w:rsidRPr="00A33FCF" w:rsidRDefault="00A33FCF" w:rsidP="00F10DA8">
      <w:pPr>
        <w:ind w:firstLine="567"/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4) гарантии муниципального образования (муниципальные гарантии), выраженные в валюте Российской Федерации, и </w:t>
      </w:r>
      <w:r w:rsidRPr="00A33FCF">
        <w:rPr>
          <w:rFonts w:ascii="Arial" w:eastAsiaTheme="minorHAnsi" w:hAnsi="Arial" w:cs="Arial"/>
        </w:rPr>
        <w:t>муниципальные гарантии, предоставленные Российской Федерации в иностранной валюте в рамках использования целевых иностранных кредитов</w:t>
      </w:r>
      <w:r w:rsidRPr="00A33FCF">
        <w:rPr>
          <w:rFonts w:ascii="Arial" w:hAnsi="Arial" w:cs="Arial"/>
        </w:rPr>
        <w:t>.</w:t>
      </w:r>
    </w:p>
    <w:p w:rsidR="00A33FCF" w:rsidRPr="00A33FCF" w:rsidRDefault="00A33FCF" w:rsidP="00F10DA8">
      <w:pPr>
        <w:ind w:firstLine="567"/>
        <w:rPr>
          <w:rFonts w:ascii="Arial" w:hAnsi="Arial" w:cs="Arial"/>
        </w:rPr>
      </w:pPr>
      <w:r w:rsidRPr="00A33FCF">
        <w:rPr>
          <w:rFonts w:ascii="Arial" w:hAnsi="Arial" w:cs="Arial"/>
        </w:rPr>
        <w:t>2.2. В Долговую книгу вносятся следующие сведения:</w:t>
      </w:r>
    </w:p>
    <w:p w:rsidR="00A33FCF" w:rsidRPr="00A33FCF" w:rsidRDefault="00A33FCF" w:rsidP="00F10DA8">
      <w:pPr>
        <w:ind w:firstLine="567"/>
        <w:rPr>
          <w:rFonts w:ascii="Arial" w:hAnsi="Arial" w:cs="Arial"/>
        </w:rPr>
      </w:pPr>
      <w:r w:rsidRPr="00A33FCF">
        <w:rPr>
          <w:rFonts w:ascii="Arial" w:hAnsi="Arial" w:cs="Arial"/>
        </w:rPr>
        <w:t>1) по ценным бумагам муниципального образования (муниципальным ценным бумагам):</w:t>
      </w:r>
    </w:p>
    <w:p w:rsidR="00A33FCF" w:rsidRPr="00A33FCF" w:rsidRDefault="00A33FCF" w:rsidP="00F10DA8">
      <w:pPr>
        <w:ind w:firstLine="567"/>
        <w:rPr>
          <w:rFonts w:ascii="Arial" w:hAnsi="Arial" w:cs="Arial"/>
        </w:rPr>
      </w:pPr>
      <w:r w:rsidRPr="00A33FCF">
        <w:rPr>
          <w:rFonts w:ascii="Arial" w:hAnsi="Arial" w:cs="Arial"/>
        </w:rPr>
        <w:t>дата регистрации долгового обязательства;</w:t>
      </w:r>
    </w:p>
    <w:p w:rsidR="00A33FCF" w:rsidRPr="00A33FCF" w:rsidRDefault="00A33FCF" w:rsidP="00F10DA8">
      <w:pPr>
        <w:ind w:firstLine="567"/>
        <w:rPr>
          <w:rFonts w:ascii="Arial" w:hAnsi="Arial" w:cs="Arial"/>
        </w:rPr>
      </w:pPr>
      <w:r w:rsidRPr="00A33FCF">
        <w:rPr>
          <w:rFonts w:ascii="Arial" w:hAnsi="Arial" w:cs="Arial"/>
        </w:rPr>
        <w:t>дата возникновения долгового обязательства;</w:t>
      </w:r>
    </w:p>
    <w:p w:rsidR="00A33FCF" w:rsidRPr="00A33FCF" w:rsidRDefault="00A33FCF" w:rsidP="00F10DA8">
      <w:pPr>
        <w:ind w:firstLine="567"/>
        <w:rPr>
          <w:rFonts w:ascii="Arial" w:hAnsi="Arial" w:cs="Arial"/>
        </w:rPr>
      </w:pPr>
      <w:r w:rsidRPr="00A33FCF">
        <w:rPr>
          <w:rFonts w:ascii="Arial" w:hAnsi="Arial" w:cs="Arial"/>
        </w:rPr>
        <w:lastRenderedPageBreak/>
        <w:t>государственный регистрационный номер выпуска ценных бумаг;</w:t>
      </w:r>
    </w:p>
    <w:p w:rsidR="00A33FCF" w:rsidRPr="00A33FCF" w:rsidRDefault="00A33FCF" w:rsidP="00F10DA8">
      <w:pPr>
        <w:ind w:firstLine="567"/>
        <w:rPr>
          <w:rFonts w:ascii="Arial" w:hAnsi="Arial" w:cs="Arial"/>
        </w:rPr>
      </w:pPr>
      <w:r w:rsidRPr="00A33FCF">
        <w:rPr>
          <w:rFonts w:ascii="Arial" w:hAnsi="Arial" w:cs="Arial"/>
        </w:rPr>
        <w:t>вид ценной бумаги;</w:t>
      </w:r>
    </w:p>
    <w:p w:rsidR="00A33FCF" w:rsidRPr="00A33FCF" w:rsidRDefault="00A33FCF" w:rsidP="00F10DA8">
      <w:pPr>
        <w:ind w:firstLine="567"/>
        <w:rPr>
          <w:rFonts w:ascii="Arial" w:hAnsi="Arial" w:cs="Arial"/>
        </w:rPr>
      </w:pPr>
      <w:r w:rsidRPr="00A33FCF">
        <w:rPr>
          <w:rFonts w:ascii="Arial" w:hAnsi="Arial" w:cs="Arial"/>
        </w:rPr>
        <w:t>форма выпуска ценных бумаг;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основание для осуществления эмиссии ценных бумаг (решение о выпуске, регистрационный номер условий эмиссии, дата государственной регистрации условий эмиссии);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валюта обязательств;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объявленный (по номиналу) и фактически размещенный (по номиналу) объем выпуска (дополнительного выпуска);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ограничение на владельцев ценных бумаг;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номинальная стоимость одной ценной бумаги;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даты размещения, доразмещения, выплаты купонного дохода, выкупа и погашения выпуска ценных бумаг;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ставка купонного дохода по ценной бумаге;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купонный доход на соответствующую дату выплаты в расчете на одну ценную бумагу;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выплаченная сумма купонного дохода;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сведения о погашении (реструктуризации, выкупе) выпуска ценных бумаг (дисконт);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наименование генерального агента (агента) по обслуживанию выпуска ценных бумаг;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наименование регистратора или депозитария;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наименование организатора торговли на рынке ценных бумаг;</w:t>
      </w:r>
    </w:p>
    <w:p w:rsidR="00A33FCF" w:rsidRPr="00A33FCF" w:rsidRDefault="00A33FCF" w:rsidP="00F10DA8">
      <w:pPr>
        <w:ind w:firstLine="567"/>
        <w:jc w:val="both"/>
        <w:rPr>
          <w:rFonts w:ascii="Arial" w:eastAsiaTheme="minorHAnsi" w:hAnsi="Arial" w:cs="Arial"/>
        </w:rPr>
      </w:pPr>
      <w:r w:rsidRPr="00A33FCF">
        <w:rPr>
          <w:rFonts w:ascii="Arial" w:eastAsiaTheme="minorHAnsi" w:hAnsi="Arial" w:cs="Arial"/>
        </w:rPr>
        <w:t>номинальная сумма долга по муниципальной ценной бумаге;</w:t>
      </w:r>
    </w:p>
    <w:p w:rsidR="00A33FCF" w:rsidRPr="00A33FCF" w:rsidRDefault="00A33FCF" w:rsidP="00F10DA8">
      <w:pPr>
        <w:ind w:firstLine="567"/>
        <w:jc w:val="both"/>
        <w:rPr>
          <w:rFonts w:ascii="Arial" w:eastAsia="Times New Roman" w:hAnsi="Arial" w:cs="Arial"/>
        </w:rPr>
      </w:pPr>
      <w:r w:rsidRPr="00A33FCF">
        <w:rPr>
          <w:rFonts w:ascii="Arial" w:hAnsi="Arial" w:cs="Arial"/>
        </w:rPr>
        <w:t>информация о просроченной задолженности;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форма обеспечения долгового обязательства;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дата исполнения (прекращения по иным основаниям) полностью или частично долгового обязательства;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2) по бюджетным кредитам, привлеченным в валюте Российской Федерации в местный бюджет из других бюджетов бюджетной системы Российской Федерации, </w:t>
      </w:r>
      <w:r w:rsidRPr="00A33FCF">
        <w:rPr>
          <w:rFonts w:ascii="Arial" w:eastAsiaTheme="minorHAnsi" w:hAnsi="Arial" w:cs="Arial"/>
        </w:rPr>
        <w:t>бюджетным кредитам, привлеченным от Российской Федерации в иностранной валюте в рамках использования целевых иностранных кредитов,</w:t>
      </w:r>
      <w:r w:rsidRPr="00A33FCF">
        <w:rPr>
          <w:rFonts w:ascii="Arial" w:hAnsi="Arial" w:cs="Arial"/>
        </w:rPr>
        <w:t xml:space="preserve"> и кредитам, привлеченным муниципальным образованием от кредитных организаций в валюте Российской Федерации: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дата регистрации долгового обязательства; 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дата возникновения долгового обязательства;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наименование, номер и дата заключения договора или соглашения;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основание для заключения договора или соглашения;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валюта обязательств;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наименование кредитора;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цель получения кредита;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объем обязательств по договору (соглашению);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дата (период) получения кредита;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сумма полученного кредита;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процентная ставка по кредиту;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периодичность выплаты процентов;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даты (период) погашения кредита по договору (соглашению), выплаты процентных платежей;</w:t>
      </w:r>
    </w:p>
    <w:p w:rsidR="00A33FCF" w:rsidRPr="00A33FCF" w:rsidRDefault="00A33FCF" w:rsidP="00F10DA8">
      <w:pPr>
        <w:ind w:firstLine="567"/>
        <w:jc w:val="both"/>
        <w:rPr>
          <w:rFonts w:ascii="Arial" w:eastAsiaTheme="minorHAnsi" w:hAnsi="Arial" w:cs="Arial"/>
        </w:rPr>
      </w:pPr>
      <w:r w:rsidRPr="00A33FCF">
        <w:rPr>
          <w:rFonts w:ascii="Arial" w:eastAsiaTheme="minorHAnsi" w:hAnsi="Arial" w:cs="Arial"/>
        </w:rPr>
        <w:t xml:space="preserve">объем основного долга по </w:t>
      </w:r>
      <w:r w:rsidRPr="00A33FCF">
        <w:rPr>
          <w:rFonts w:ascii="Arial" w:hAnsi="Arial" w:cs="Arial"/>
        </w:rPr>
        <w:t xml:space="preserve">бюджетному кредиту, привлеченному в местный бюджет из других бюджетов бюджетной системы Российской Федерации, или </w:t>
      </w:r>
      <w:r w:rsidRPr="00A33FCF">
        <w:rPr>
          <w:rFonts w:ascii="Arial" w:eastAsiaTheme="minorHAnsi" w:hAnsi="Arial" w:cs="Arial"/>
        </w:rPr>
        <w:t>по кредиту, привлеченному муниципальным образованием от кредитных организаций;</w:t>
      </w:r>
    </w:p>
    <w:p w:rsidR="00A33FCF" w:rsidRPr="00A33FCF" w:rsidRDefault="00A33FCF" w:rsidP="00F10DA8">
      <w:pPr>
        <w:ind w:firstLine="567"/>
        <w:jc w:val="both"/>
        <w:rPr>
          <w:rFonts w:ascii="Arial" w:eastAsia="Times New Roman" w:hAnsi="Arial" w:cs="Arial"/>
        </w:rPr>
      </w:pPr>
      <w:r w:rsidRPr="00A33FCF">
        <w:rPr>
          <w:rFonts w:ascii="Arial" w:hAnsi="Arial" w:cs="Arial"/>
        </w:rPr>
        <w:lastRenderedPageBreak/>
        <w:t>информация о просроченной задолженности;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изменение условий договора или соглашения о предоставлении кредита;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форма обеспечения долгового обязательства;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дата исполнения (прекращения по иным основаниям) полностью или частично долгового обязательства;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3) по гарантиям муниципального образования (муниципальным гарантиям), выраженным в валюте Российской Федерации, и </w:t>
      </w:r>
      <w:r w:rsidRPr="00A33FCF">
        <w:rPr>
          <w:rFonts w:ascii="Arial" w:eastAsiaTheme="minorHAnsi" w:hAnsi="Arial" w:cs="Arial"/>
        </w:rPr>
        <w:t>муниципальным гарантиям, предоставленным Российской Федерации в иностранной валюте в рамках использования целевых иностранных кредитов</w:t>
      </w:r>
      <w:r w:rsidRPr="00A33FCF">
        <w:rPr>
          <w:rFonts w:ascii="Arial" w:hAnsi="Arial" w:cs="Arial"/>
        </w:rPr>
        <w:t>: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дата регистрации долгового обязательства;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дата возникновения долгового обязательства;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основание для предоставления муниципальной гарантии;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валюта обязательства;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наименование гаранта;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наименование принципала;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наименование бенефициара;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предельная сумма муниципальной гарантии;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вид ответственности гаранта по обеспеченному им обязательству принципала; 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дата или момент вступления гарантии в силу;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сроки действия гарантии, предъявления требований по гарантии, исполнения гарантии;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форма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муниципальной гарантии;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сведения об изменениях условий договора (соглашения) о предоставлении гарантии;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сведения о полном или частичном исполнении, прекращении обязательств по гарантии, а также о фактическом возникновении (увеличении) или прекращении (уменьшении) обязательств принципала, обеспеченных муниципальной гарантией;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объем обязательств, вытекающих из муниципальной гарантии;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информация о просроченной задолженности;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сведения о возврате средств в порядке регресса;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сумма фактически имеющихся у принципала обязательств, обеспеченных муниципальной гарантией;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дата исполнения (прекращения по иным основаниям) полностью или частично долгового обязательства.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2.3. Реструктуризация долгового обязательства, основанная на соглашении, послужившая основанием для изменения условий исполнения долгового обязательства (погашения задолженности), связанного с предоставлением отсрочки, рассрочки исполнения обязательства, изменением объема и (или) срока уплаты процентов и (или) иных платежей, предусмотренных действующим договором (соглашением) и иными документами, из которых вытекает долговое обязательство, подлежит отражению в Долговой книге с отметкой об изменении реструктурированного обязательства (погашения задолженности).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Реструктуризация долговых обязательств может быть осуществлена с частичным списанием (сокращением) суммы основного долга.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2.4. Учет операций в Долговой книге ведется на бумажном носителе и в электронном виде.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lastRenderedPageBreak/>
        <w:t>2.5. Сведения Долговой книги используются для ведения регистров бюджетного учета.</w:t>
      </w:r>
    </w:p>
    <w:p w:rsidR="00A33FCF" w:rsidRPr="00A33FCF" w:rsidRDefault="00A33FCF" w:rsidP="002768E7">
      <w:pPr>
        <w:ind w:firstLine="426"/>
        <w:jc w:val="both"/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3. Порядок и сроки внесения информации в Долговую книгу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3.1. Каждое долговое обязательство регистрируется под номером, присвоенным ему в хронологическом порядке в рамках соответствующего раздела Долговой книги.</w:t>
      </w:r>
    </w:p>
    <w:p w:rsidR="00A33FCF" w:rsidRPr="00A33FCF" w:rsidRDefault="00A33FCF" w:rsidP="00F10DA8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3.2. Информация о долговых обязательствах вносится в Долговую книгу в следующие сроки:</w:t>
      </w:r>
    </w:p>
    <w:p w:rsidR="00A33FCF" w:rsidRPr="00A33FCF" w:rsidRDefault="00A33FCF" w:rsidP="002768E7">
      <w:pPr>
        <w:ind w:firstLine="567"/>
        <w:jc w:val="both"/>
        <w:rPr>
          <w:rFonts w:ascii="Arial" w:eastAsiaTheme="minorHAnsi" w:hAnsi="Arial" w:cs="Arial"/>
        </w:rPr>
      </w:pPr>
      <w:r w:rsidRPr="00A33FCF">
        <w:rPr>
          <w:rFonts w:ascii="Arial" w:eastAsiaTheme="minorHAnsi" w:hAnsi="Arial" w:cs="Arial"/>
        </w:rPr>
        <w:t>1) информация о долговых обязательствах (за исключением обязательств по муниципальным гарантиям) вносится уполномоченным лицом в Долговую книгу в срок, не превышающий пяти рабочих дней с момента возникновения соответствующего обязательства;</w:t>
      </w:r>
    </w:p>
    <w:p w:rsidR="00A33FCF" w:rsidRPr="00A33FCF" w:rsidRDefault="00A33FCF" w:rsidP="002768E7">
      <w:pPr>
        <w:ind w:firstLine="567"/>
        <w:jc w:val="both"/>
        <w:rPr>
          <w:rFonts w:ascii="Arial" w:eastAsiaTheme="minorHAnsi" w:hAnsi="Arial" w:cs="Arial"/>
        </w:rPr>
      </w:pPr>
      <w:r w:rsidRPr="00A33FCF">
        <w:rPr>
          <w:rFonts w:ascii="Arial" w:eastAsiaTheme="minorHAnsi" w:hAnsi="Arial" w:cs="Arial"/>
        </w:rPr>
        <w:t>2) информация о долговых обязательствах по муниципальным гарантиям вносится уполномоченным лицом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A33FCF" w:rsidRPr="00A33FCF" w:rsidRDefault="00A33FCF" w:rsidP="002768E7">
      <w:pPr>
        <w:ind w:firstLine="567"/>
        <w:jc w:val="both"/>
        <w:rPr>
          <w:rFonts w:ascii="Arial" w:eastAsia="Times New Roman" w:hAnsi="Arial" w:cs="Arial"/>
        </w:rPr>
      </w:pPr>
      <w:r w:rsidRPr="00A33FCF">
        <w:rPr>
          <w:rFonts w:ascii="Arial" w:hAnsi="Arial" w:cs="Arial"/>
        </w:rPr>
        <w:t>3.3. Погашенное долговое обязательство не переходит в Долговую книгу на очередной финансовый год.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4. Порядок хранения Долговой книги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2768E7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4.1. Информация, содержащаяся в электронных файлах Долговой книги, хранится в баз</w:t>
      </w:r>
      <w:r w:rsidR="00523024">
        <w:rPr>
          <w:rFonts w:ascii="Arial" w:hAnsi="Arial" w:cs="Arial"/>
        </w:rPr>
        <w:t xml:space="preserve">е данных администрации </w:t>
      </w:r>
      <w:proofErr w:type="spellStart"/>
      <w:r w:rsidR="002768E7">
        <w:rPr>
          <w:rFonts w:ascii="Arial" w:hAnsi="Arial" w:cs="Arial"/>
        </w:rPr>
        <w:t>Селиховского</w:t>
      </w:r>
      <w:proofErr w:type="spellEnd"/>
      <w:r w:rsidR="002768E7">
        <w:rPr>
          <w:rFonts w:ascii="Arial" w:hAnsi="Arial" w:cs="Arial"/>
        </w:rPr>
        <w:t xml:space="preserve"> сельского</w:t>
      </w:r>
      <w:r w:rsidR="00523024">
        <w:rPr>
          <w:rFonts w:ascii="Arial" w:hAnsi="Arial" w:cs="Arial"/>
        </w:rPr>
        <w:t xml:space="preserve"> поселения </w:t>
      </w:r>
      <w:r w:rsidR="002768E7">
        <w:rPr>
          <w:rFonts w:ascii="Arial" w:hAnsi="Arial" w:cs="Arial"/>
        </w:rPr>
        <w:t>Знаменского района</w:t>
      </w:r>
      <w:r w:rsidRPr="00A33FCF">
        <w:rPr>
          <w:rFonts w:ascii="Arial" w:hAnsi="Arial" w:cs="Arial"/>
        </w:rPr>
        <w:t xml:space="preserve"> Орловской области.</w:t>
      </w:r>
    </w:p>
    <w:p w:rsidR="00A33FCF" w:rsidRPr="00A33FCF" w:rsidRDefault="00A33FCF" w:rsidP="002768E7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4.2. Информация о долговых обязательствах муниципального образования, отраженная в Долговой книге, ежемесячно по состоянию на первое число месяца выводится на бумажный носитель согласно приложению 1 к настоящему Порядку.</w:t>
      </w:r>
    </w:p>
    <w:p w:rsidR="00A33FCF" w:rsidRPr="00A33FCF" w:rsidRDefault="00A33FCF" w:rsidP="002768E7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4.3. Информация, содержащая сведения о долговых обязательствах муниципального образования, подлежит хранению в течение 10 лет.</w:t>
      </w:r>
    </w:p>
    <w:p w:rsidR="00A33FCF" w:rsidRPr="00A33FCF" w:rsidRDefault="00A33FCF" w:rsidP="002768E7">
      <w:pPr>
        <w:ind w:firstLine="567"/>
        <w:jc w:val="both"/>
        <w:rPr>
          <w:rFonts w:ascii="Arial" w:hAnsi="Arial" w:cs="Arial"/>
        </w:rPr>
      </w:pPr>
    </w:p>
    <w:p w:rsidR="00A33FCF" w:rsidRPr="00A33FCF" w:rsidRDefault="00A33FCF" w:rsidP="002768E7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5. Порядок предоставления информации о долговых обязательствах муниципального образования, отраженной в Долговой книге</w:t>
      </w:r>
    </w:p>
    <w:p w:rsidR="00A33FCF" w:rsidRPr="00A33FCF" w:rsidRDefault="00A33FCF" w:rsidP="002768E7">
      <w:pPr>
        <w:ind w:firstLine="567"/>
        <w:jc w:val="both"/>
        <w:rPr>
          <w:rFonts w:ascii="Arial" w:hAnsi="Arial" w:cs="Arial"/>
        </w:rPr>
      </w:pPr>
    </w:p>
    <w:p w:rsidR="00A33FCF" w:rsidRPr="00A33FCF" w:rsidRDefault="00A33FCF" w:rsidP="002768E7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5.1. Информация о долговых обязательствах муниципального образования, отраженная в Долговой книге, в соответствии со статьей 121 Бюджетного кодекса Российской Федерации подлежит передаче в финансовый</w:t>
      </w:r>
      <w:r w:rsidR="00523024">
        <w:rPr>
          <w:rFonts w:ascii="Arial" w:hAnsi="Arial" w:cs="Arial"/>
        </w:rPr>
        <w:t xml:space="preserve"> отдел администрации </w:t>
      </w:r>
      <w:r w:rsidR="002768E7">
        <w:rPr>
          <w:rFonts w:ascii="Arial" w:hAnsi="Arial" w:cs="Arial"/>
        </w:rPr>
        <w:t>Знаменского района</w:t>
      </w:r>
      <w:r w:rsidRPr="00A33FCF">
        <w:rPr>
          <w:rFonts w:ascii="Arial" w:hAnsi="Arial" w:cs="Arial"/>
        </w:rPr>
        <w:t xml:space="preserve">. Объем информации, порядок и сроки ее передачи устанавливаются финансовым </w:t>
      </w:r>
      <w:r w:rsidR="00523024">
        <w:rPr>
          <w:rFonts w:ascii="Arial" w:hAnsi="Arial" w:cs="Arial"/>
        </w:rPr>
        <w:t xml:space="preserve">отделом администрации </w:t>
      </w:r>
      <w:r w:rsidR="002768E7">
        <w:rPr>
          <w:rFonts w:ascii="Arial" w:hAnsi="Arial" w:cs="Arial"/>
        </w:rPr>
        <w:t>Знаменского района</w:t>
      </w:r>
      <w:r w:rsidRPr="00A33FCF">
        <w:rPr>
          <w:rFonts w:ascii="Arial" w:hAnsi="Arial" w:cs="Arial"/>
        </w:rPr>
        <w:t>.</w:t>
      </w:r>
    </w:p>
    <w:p w:rsidR="00A33FCF" w:rsidRPr="00A33FCF" w:rsidRDefault="00A33FCF" w:rsidP="002768E7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5.2. Информация о долговых обязательствах муниципального образования ежеквартально размещается на официальн</w:t>
      </w:r>
      <w:r w:rsidR="00523024">
        <w:rPr>
          <w:rFonts w:ascii="Arial" w:hAnsi="Arial" w:cs="Arial"/>
        </w:rPr>
        <w:t xml:space="preserve">ом сайте администрации </w:t>
      </w:r>
      <w:r w:rsidR="002768E7">
        <w:rPr>
          <w:rFonts w:ascii="Arial" w:hAnsi="Arial" w:cs="Arial"/>
        </w:rPr>
        <w:t>Знаменского района</w:t>
      </w:r>
      <w:r w:rsidRPr="00A33FCF">
        <w:rPr>
          <w:rFonts w:ascii="Arial" w:hAnsi="Arial" w:cs="Arial"/>
        </w:rPr>
        <w:t xml:space="preserve"> на стран</w:t>
      </w:r>
      <w:r w:rsidR="00523024">
        <w:rPr>
          <w:rFonts w:ascii="Arial" w:hAnsi="Arial" w:cs="Arial"/>
        </w:rPr>
        <w:t xml:space="preserve">ице </w:t>
      </w:r>
      <w:proofErr w:type="spellStart"/>
      <w:r w:rsidR="002768E7">
        <w:rPr>
          <w:rFonts w:ascii="Arial" w:hAnsi="Arial" w:cs="Arial"/>
        </w:rPr>
        <w:t>Селиховского</w:t>
      </w:r>
      <w:proofErr w:type="spellEnd"/>
      <w:r w:rsidR="002768E7">
        <w:rPr>
          <w:rFonts w:ascii="Arial" w:hAnsi="Arial" w:cs="Arial"/>
        </w:rPr>
        <w:t xml:space="preserve"> сельского</w:t>
      </w:r>
      <w:r w:rsidRPr="00A33FCF">
        <w:rPr>
          <w:rFonts w:ascii="Arial" w:hAnsi="Arial" w:cs="Arial"/>
        </w:rPr>
        <w:t xml:space="preserve"> поселения по форме согласно приложению 2 к настоящему Порядку.</w:t>
      </w:r>
    </w:p>
    <w:p w:rsidR="00A33FCF" w:rsidRPr="00A33FCF" w:rsidRDefault="00A33FCF" w:rsidP="002768E7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hAnsi="Arial" w:cs="Arial"/>
        </w:rPr>
        <w:t>5.3. Информация о долговых обязательствах муниципального образования, отраженная в Долговой книге, может быть представлена федеральным органам государственной власти, органам государственной власти Орловской области, контрольно-ревизионным, правоохранительным и судебным органам по соответствующим запросам по форме согласно приложению 3 к настоящему Порядку.</w:t>
      </w:r>
    </w:p>
    <w:p w:rsidR="00A33FCF" w:rsidRPr="00A33FCF" w:rsidRDefault="00A33FCF" w:rsidP="002768E7">
      <w:pPr>
        <w:ind w:firstLine="567"/>
        <w:jc w:val="both"/>
        <w:rPr>
          <w:rFonts w:ascii="Arial" w:hAnsi="Arial" w:cs="Arial"/>
        </w:rPr>
      </w:pPr>
      <w:r w:rsidRPr="00A33FCF">
        <w:rPr>
          <w:rFonts w:ascii="Arial" w:eastAsiaTheme="minorHAnsi" w:hAnsi="Arial" w:cs="Arial"/>
        </w:rPr>
        <w:t>5.4. Иным юридическим и физическим лицам и</w:t>
      </w:r>
      <w:r w:rsidRPr="00A33FCF">
        <w:rPr>
          <w:rFonts w:ascii="Arial" w:hAnsi="Arial" w:cs="Arial"/>
        </w:rPr>
        <w:t xml:space="preserve">нформация о долговых </w:t>
      </w:r>
      <w:r w:rsidRPr="00A33FCF">
        <w:rPr>
          <w:rFonts w:ascii="Arial" w:hAnsi="Arial" w:cs="Arial"/>
        </w:rPr>
        <w:lastRenderedPageBreak/>
        <w:t>обязательствах муниципального образования</w:t>
      </w:r>
      <w:r w:rsidRPr="00A33FCF">
        <w:rPr>
          <w:rFonts w:ascii="Arial" w:eastAsiaTheme="minorHAnsi" w:hAnsi="Arial" w:cs="Arial"/>
        </w:rPr>
        <w:t xml:space="preserve">, содержащаяся в Долговой книге, представляется в части, их касающейся, в случаях, предусмотренных законодательством Российской Федерации, муниципальным контрактом, договором (соглашением), и (или) по соответствующим запросам по форме согласно приложению 3 к настоящему </w:t>
      </w:r>
      <w:r w:rsidRPr="00A33FCF">
        <w:rPr>
          <w:rFonts w:ascii="Arial" w:hAnsi="Arial" w:cs="Arial"/>
        </w:rPr>
        <w:t>Порядку.</w:t>
      </w:r>
    </w:p>
    <w:p w:rsidR="00A33FCF" w:rsidRPr="00A33FCF" w:rsidRDefault="00A33FCF" w:rsidP="002768E7">
      <w:pPr>
        <w:ind w:firstLine="567"/>
        <w:jc w:val="both"/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  <w:sectPr w:rsidR="00A33FCF" w:rsidRPr="00A33FCF" w:rsidSect="000D614E">
          <w:pgSz w:w="11905" w:h="16838"/>
          <w:pgMar w:top="1134" w:right="851" w:bottom="1134" w:left="1701" w:header="709" w:footer="709" w:gutter="0"/>
          <w:cols w:space="720"/>
        </w:sectPr>
      </w:pPr>
    </w:p>
    <w:p w:rsidR="00A33FCF" w:rsidRPr="00A33FCF" w:rsidRDefault="00A33FCF" w:rsidP="00A33FCF">
      <w:pPr>
        <w:jc w:val="right"/>
        <w:rPr>
          <w:rFonts w:ascii="Arial" w:hAnsi="Arial" w:cs="Arial"/>
        </w:rPr>
      </w:pPr>
      <w:bookmarkStart w:id="0" w:name="_Hlk125711445"/>
      <w:r w:rsidRPr="00A33FCF">
        <w:rPr>
          <w:rFonts w:ascii="Arial" w:hAnsi="Arial" w:cs="Arial"/>
        </w:rPr>
        <w:lastRenderedPageBreak/>
        <w:t xml:space="preserve">Приложение 1 </w:t>
      </w:r>
    </w:p>
    <w:p w:rsidR="00A33FCF" w:rsidRPr="00A33FCF" w:rsidRDefault="00A33FCF" w:rsidP="00A33FCF">
      <w:pPr>
        <w:jc w:val="right"/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к Порядку ведения муниципальной долговой книги </w:t>
      </w:r>
    </w:p>
    <w:p w:rsidR="00A33FCF" w:rsidRPr="00A33FCF" w:rsidRDefault="002768E7" w:rsidP="00A33FCF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Селиховского</w:t>
      </w:r>
      <w:proofErr w:type="spellEnd"/>
      <w:r>
        <w:rPr>
          <w:rFonts w:ascii="Arial" w:hAnsi="Arial" w:cs="Arial"/>
        </w:rPr>
        <w:t xml:space="preserve"> сельского</w:t>
      </w:r>
      <w:r w:rsidR="00A33FCF" w:rsidRPr="00A33FCF">
        <w:rPr>
          <w:rFonts w:ascii="Arial" w:hAnsi="Arial" w:cs="Arial"/>
        </w:rPr>
        <w:t xml:space="preserve"> поселения </w:t>
      </w:r>
    </w:p>
    <w:p w:rsidR="00A33FCF" w:rsidRPr="00A33FCF" w:rsidRDefault="002768E7" w:rsidP="00A33FC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Знаменского района</w:t>
      </w:r>
      <w:r w:rsidR="00A33FCF" w:rsidRPr="00A33FCF">
        <w:rPr>
          <w:rFonts w:ascii="Arial" w:hAnsi="Arial" w:cs="Arial"/>
        </w:rPr>
        <w:t xml:space="preserve"> Орловской области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Муниципа</w:t>
      </w:r>
      <w:r w:rsidR="00523024">
        <w:rPr>
          <w:rFonts w:ascii="Arial" w:hAnsi="Arial" w:cs="Arial"/>
        </w:rPr>
        <w:t xml:space="preserve">льная долговая книга </w:t>
      </w:r>
      <w:proofErr w:type="spellStart"/>
      <w:r w:rsidR="002768E7">
        <w:rPr>
          <w:rFonts w:ascii="Arial" w:hAnsi="Arial" w:cs="Arial"/>
        </w:rPr>
        <w:t>Селиховского</w:t>
      </w:r>
      <w:proofErr w:type="spellEnd"/>
      <w:r w:rsidR="002768E7">
        <w:rPr>
          <w:rFonts w:ascii="Arial" w:hAnsi="Arial" w:cs="Arial"/>
        </w:rPr>
        <w:t xml:space="preserve"> сельского</w:t>
      </w:r>
      <w:r w:rsidRPr="00A33FCF">
        <w:rPr>
          <w:rFonts w:ascii="Arial" w:hAnsi="Arial" w:cs="Arial"/>
        </w:rPr>
        <w:t xml:space="preserve"> поселения за период с " " по " " 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руб.</w:t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821"/>
        <w:gridCol w:w="798"/>
        <w:gridCol w:w="784"/>
        <w:gridCol w:w="552"/>
        <w:gridCol w:w="512"/>
        <w:gridCol w:w="512"/>
        <w:gridCol w:w="512"/>
        <w:gridCol w:w="512"/>
        <w:gridCol w:w="594"/>
        <w:gridCol w:w="594"/>
        <w:gridCol w:w="594"/>
        <w:gridCol w:w="594"/>
        <w:gridCol w:w="594"/>
        <w:gridCol w:w="594"/>
        <w:gridCol w:w="594"/>
        <w:gridCol w:w="604"/>
        <w:gridCol w:w="604"/>
        <w:gridCol w:w="604"/>
        <w:gridCol w:w="604"/>
        <w:gridCol w:w="604"/>
        <w:gridCol w:w="604"/>
        <w:gridCol w:w="512"/>
        <w:gridCol w:w="512"/>
      </w:tblGrid>
      <w:tr w:rsidR="00A33FCF" w:rsidRPr="00A33FCF" w:rsidTr="00A33FCF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Дата регистрации долгового обязательства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Наименование долгового обязательства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Дата </w:t>
            </w:r>
            <w:proofErr w:type="spellStart"/>
            <w:r w:rsidRPr="00A33FCF">
              <w:rPr>
                <w:rFonts w:ascii="Arial" w:hAnsi="Arial" w:cs="Arial"/>
              </w:rPr>
              <w:t>возникно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вения</w:t>
            </w:r>
            <w:proofErr w:type="spellEnd"/>
            <w:r w:rsidRPr="00A33FCF">
              <w:rPr>
                <w:rFonts w:ascii="Arial" w:hAnsi="Arial" w:cs="Arial"/>
              </w:rPr>
              <w:t xml:space="preserve"> долгового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  <w:r w:rsidRPr="00A33FCF">
              <w:rPr>
                <w:rFonts w:ascii="Arial" w:hAnsi="Arial" w:cs="Arial"/>
              </w:rPr>
              <w:t xml:space="preserve"> (дата и номер договора)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proofErr w:type="spellStart"/>
            <w:r w:rsidRPr="00A33FCF">
              <w:rPr>
                <w:rFonts w:ascii="Arial" w:hAnsi="Arial" w:cs="Arial"/>
              </w:rPr>
              <w:t>Наимено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вание</w:t>
            </w:r>
            <w:proofErr w:type="spellEnd"/>
            <w:r w:rsidRPr="00A33FCF">
              <w:rPr>
                <w:rFonts w:ascii="Arial" w:hAnsi="Arial" w:cs="Arial"/>
              </w:rPr>
              <w:t xml:space="preserve"> кредитор а или принципа ла (в зависимо </w:t>
            </w:r>
            <w:proofErr w:type="spellStart"/>
            <w:r w:rsidRPr="00A33FCF">
              <w:rPr>
                <w:rFonts w:ascii="Arial" w:hAnsi="Arial" w:cs="Arial"/>
              </w:rPr>
              <w:t>сти</w:t>
            </w:r>
            <w:proofErr w:type="spellEnd"/>
            <w:r w:rsidRPr="00A33FCF">
              <w:rPr>
                <w:rFonts w:ascii="Arial" w:hAnsi="Arial" w:cs="Arial"/>
              </w:rPr>
              <w:t xml:space="preserve"> от вида долгового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  <w:r w:rsidRPr="00A33FCF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Объем долгового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Дата исполнен </w:t>
            </w:r>
            <w:proofErr w:type="spellStart"/>
            <w:r w:rsidRPr="00A33FCF">
              <w:rPr>
                <w:rFonts w:ascii="Arial" w:hAnsi="Arial" w:cs="Arial"/>
              </w:rPr>
              <w:t>ия</w:t>
            </w:r>
            <w:proofErr w:type="spellEnd"/>
            <w:r w:rsidRPr="00A33FCF">
              <w:rPr>
                <w:rFonts w:ascii="Arial" w:hAnsi="Arial" w:cs="Arial"/>
              </w:rPr>
              <w:t xml:space="preserve"> (</w:t>
            </w:r>
            <w:proofErr w:type="spellStart"/>
            <w:r w:rsidRPr="00A33FCF">
              <w:rPr>
                <w:rFonts w:ascii="Arial" w:hAnsi="Arial" w:cs="Arial"/>
              </w:rPr>
              <w:t>прекращ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ения</w:t>
            </w:r>
            <w:proofErr w:type="spellEnd"/>
            <w:r w:rsidRPr="00A33FCF">
              <w:rPr>
                <w:rFonts w:ascii="Arial" w:hAnsi="Arial" w:cs="Arial"/>
              </w:rPr>
              <w:t xml:space="preserve"> по иным </w:t>
            </w:r>
            <w:proofErr w:type="spellStart"/>
            <w:r w:rsidRPr="00A33FCF">
              <w:rPr>
                <w:rFonts w:ascii="Arial" w:hAnsi="Arial" w:cs="Arial"/>
              </w:rPr>
              <w:t>основани</w:t>
            </w:r>
            <w:proofErr w:type="spellEnd"/>
            <w:r w:rsidRPr="00A33FCF">
              <w:rPr>
                <w:rFonts w:ascii="Arial" w:hAnsi="Arial" w:cs="Arial"/>
              </w:rPr>
              <w:t xml:space="preserve"> ям) долгового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Форма </w:t>
            </w:r>
            <w:proofErr w:type="spellStart"/>
            <w:r w:rsidRPr="00A33FCF">
              <w:rPr>
                <w:rFonts w:ascii="Arial" w:hAnsi="Arial" w:cs="Arial"/>
              </w:rPr>
              <w:t>обеспече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ния</w:t>
            </w:r>
            <w:proofErr w:type="spellEnd"/>
            <w:r w:rsidRPr="00A33FCF">
              <w:rPr>
                <w:rFonts w:ascii="Arial" w:hAnsi="Arial" w:cs="Arial"/>
              </w:rPr>
              <w:t xml:space="preserve"> долгового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  <w:r w:rsidRPr="00A33FCF">
              <w:rPr>
                <w:rFonts w:ascii="Arial" w:hAnsi="Arial" w:cs="Arial"/>
              </w:rPr>
              <w:t xml:space="preserve"> (дата и номер документ а)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proofErr w:type="spellStart"/>
            <w:r w:rsidRPr="00A33FCF">
              <w:rPr>
                <w:rFonts w:ascii="Arial" w:hAnsi="Arial" w:cs="Arial"/>
              </w:rPr>
              <w:t>Процентн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ая</w:t>
            </w:r>
            <w:proofErr w:type="spellEnd"/>
            <w:r w:rsidRPr="00A33FCF">
              <w:rPr>
                <w:rFonts w:ascii="Arial" w:hAnsi="Arial" w:cs="Arial"/>
              </w:rPr>
              <w:t xml:space="preserve"> ставка по долговом у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ству</w:t>
            </w:r>
            <w:proofErr w:type="spellEnd"/>
            <w:r w:rsidRPr="00A33FCF">
              <w:rPr>
                <w:rFonts w:ascii="Arial" w:hAnsi="Arial" w:cs="Arial"/>
              </w:rPr>
              <w:t xml:space="preserve"> или ставка </w:t>
            </w:r>
            <w:proofErr w:type="spellStart"/>
            <w:r w:rsidRPr="00A33FCF">
              <w:rPr>
                <w:rFonts w:ascii="Arial" w:hAnsi="Arial" w:cs="Arial"/>
              </w:rPr>
              <w:t>купонног</w:t>
            </w:r>
            <w:proofErr w:type="spellEnd"/>
            <w:r w:rsidRPr="00A33FCF">
              <w:rPr>
                <w:rFonts w:ascii="Arial" w:hAnsi="Arial" w:cs="Arial"/>
              </w:rPr>
              <w:t xml:space="preserve"> о дохода</w:t>
            </w:r>
          </w:p>
        </w:tc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ОБЪЕМ ОСНОВНОГО ДОЛГА</w:t>
            </w:r>
          </w:p>
        </w:tc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ПРОЦЕНТНЫЕ ПЛАТЕЖИ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Остаток долгового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  <w:r w:rsidRPr="00A33FCF">
              <w:rPr>
                <w:rFonts w:ascii="Arial" w:hAnsi="Arial" w:cs="Arial"/>
              </w:rPr>
              <w:t xml:space="preserve"> на конец отчетного периода (гр. 15 + гр. 21)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в том числе </w:t>
            </w:r>
            <w:proofErr w:type="spellStart"/>
            <w:r w:rsidRPr="00A33FCF">
              <w:rPr>
                <w:rFonts w:ascii="Arial" w:hAnsi="Arial" w:cs="Arial"/>
              </w:rPr>
              <w:t>просроче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нные</w:t>
            </w:r>
            <w:proofErr w:type="spellEnd"/>
            <w:r w:rsidRPr="00A33FCF">
              <w:rPr>
                <w:rFonts w:ascii="Arial" w:hAnsi="Arial" w:cs="Arial"/>
              </w:rPr>
              <w:t xml:space="preserve"> долговые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  <w:r w:rsidRPr="00A33FCF">
              <w:rPr>
                <w:rFonts w:ascii="Arial" w:hAnsi="Arial" w:cs="Arial"/>
              </w:rPr>
              <w:t xml:space="preserve"> (гр. 16 + гр. 22)</w:t>
            </w:r>
          </w:p>
        </w:tc>
      </w:tr>
      <w:tr w:rsidR="00A33FCF" w:rsidRPr="00A33FCF" w:rsidTr="002768E7">
        <w:trPr>
          <w:cantSplit/>
          <w:trHeight w:val="407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Остаток долгового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  <w:r w:rsidRPr="00A33FCF">
              <w:rPr>
                <w:rFonts w:ascii="Arial" w:hAnsi="Arial" w:cs="Arial"/>
              </w:rPr>
              <w:t xml:space="preserve"> на начало финансов ого года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в том числе остаток </w:t>
            </w:r>
            <w:proofErr w:type="spellStart"/>
            <w:r w:rsidRPr="00A33FCF">
              <w:rPr>
                <w:rFonts w:ascii="Arial" w:hAnsi="Arial" w:cs="Arial"/>
              </w:rPr>
              <w:t>просроче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нного</w:t>
            </w:r>
            <w:proofErr w:type="spellEnd"/>
            <w:r w:rsidRPr="00A33FCF">
              <w:rPr>
                <w:rFonts w:ascii="Arial" w:hAnsi="Arial" w:cs="Arial"/>
              </w:rPr>
              <w:t xml:space="preserve"> долгового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proofErr w:type="spellStart"/>
            <w:r w:rsidRPr="00A33FCF">
              <w:rPr>
                <w:rFonts w:ascii="Arial" w:hAnsi="Arial" w:cs="Arial"/>
              </w:rPr>
              <w:t>Образова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ние</w:t>
            </w:r>
            <w:proofErr w:type="spellEnd"/>
            <w:r w:rsidRPr="00A33FCF">
              <w:rPr>
                <w:rFonts w:ascii="Arial" w:hAnsi="Arial" w:cs="Arial"/>
              </w:rPr>
              <w:t xml:space="preserve"> долгового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  <w:r w:rsidRPr="00A33FCF">
              <w:rPr>
                <w:rFonts w:ascii="Arial" w:hAnsi="Arial" w:cs="Arial"/>
              </w:rPr>
              <w:t xml:space="preserve"> в текущем финансов ом году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Исполнен </w:t>
            </w:r>
            <w:proofErr w:type="spellStart"/>
            <w:r w:rsidRPr="00A33FCF">
              <w:rPr>
                <w:rFonts w:ascii="Arial" w:hAnsi="Arial" w:cs="Arial"/>
              </w:rPr>
              <w:t>ие</w:t>
            </w:r>
            <w:proofErr w:type="spellEnd"/>
            <w:r w:rsidRPr="00A33FCF">
              <w:rPr>
                <w:rFonts w:ascii="Arial" w:hAnsi="Arial" w:cs="Arial"/>
              </w:rPr>
              <w:t xml:space="preserve"> долгового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  <w:r w:rsidRPr="00A33FCF">
              <w:rPr>
                <w:rFonts w:ascii="Arial" w:hAnsi="Arial" w:cs="Arial"/>
              </w:rPr>
              <w:t xml:space="preserve"> в текущем финансов ом году (дата, сумма)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в том числе исполнен </w:t>
            </w:r>
            <w:proofErr w:type="spellStart"/>
            <w:r w:rsidRPr="00A33FCF">
              <w:rPr>
                <w:rFonts w:ascii="Arial" w:hAnsi="Arial" w:cs="Arial"/>
              </w:rPr>
              <w:t>ие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просроче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нного</w:t>
            </w:r>
            <w:proofErr w:type="spellEnd"/>
            <w:r w:rsidRPr="00A33FCF">
              <w:rPr>
                <w:rFonts w:ascii="Arial" w:hAnsi="Arial" w:cs="Arial"/>
              </w:rPr>
              <w:t xml:space="preserve"> долгового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Остаток долгового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  <w:r w:rsidRPr="00A33FCF">
              <w:rPr>
                <w:rFonts w:ascii="Arial" w:hAnsi="Arial" w:cs="Arial"/>
              </w:rPr>
              <w:t xml:space="preserve"> на конец отчетного периода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в том числе остаток </w:t>
            </w:r>
            <w:proofErr w:type="spellStart"/>
            <w:r w:rsidRPr="00A33FCF">
              <w:rPr>
                <w:rFonts w:ascii="Arial" w:hAnsi="Arial" w:cs="Arial"/>
              </w:rPr>
              <w:t>просроче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нного</w:t>
            </w:r>
            <w:proofErr w:type="spellEnd"/>
            <w:r w:rsidRPr="00A33FCF">
              <w:rPr>
                <w:rFonts w:ascii="Arial" w:hAnsi="Arial" w:cs="Arial"/>
              </w:rPr>
              <w:t xml:space="preserve"> долгового </w:t>
            </w:r>
            <w:proofErr w:type="spellStart"/>
            <w:r w:rsidRPr="00A33FCF">
              <w:rPr>
                <w:rFonts w:ascii="Arial" w:hAnsi="Arial" w:cs="Arial"/>
              </w:rPr>
              <w:t>обязатель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ства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Остаток начислен </w:t>
            </w:r>
            <w:proofErr w:type="spellStart"/>
            <w:r w:rsidRPr="00A33FCF">
              <w:rPr>
                <w:rFonts w:ascii="Arial" w:hAnsi="Arial" w:cs="Arial"/>
              </w:rPr>
              <w:t>ных</w:t>
            </w:r>
            <w:proofErr w:type="spellEnd"/>
            <w:r w:rsidRPr="00A33FCF">
              <w:rPr>
                <w:rFonts w:ascii="Arial" w:hAnsi="Arial" w:cs="Arial"/>
              </w:rPr>
              <w:t xml:space="preserve"> и не </w:t>
            </w:r>
            <w:proofErr w:type="spellStart"/>
            <w:r w:rsidRPr="00A33FCF">
              <w:rPr>
                <w:rFonts w:ascii="Arial" w:hAnsi="Arial" w:cs="Arial"/>
              </w:rPr>
              <w:t>погашенн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ых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проценто</w:t>
            </w:r>
            <w:proofErr w:type="spellEnd"/>
            <w:r w:rsidRPr="00A33FCF">
              <w:rPr>
                <w:rFonts w:ascii="Arial" w:hAnsi="Arial" w:cs="Arial"/>
              </w:rPr>
              <w:t xml:space="preserve"> в на начало года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в том числе </w:t>
            </w:r>
            <w:proofErr w:type="spellStart"/>
            <w:r w:rsidRPr="00A33FCF">
              <w:rPr>
                <w:rFonts w:ascii="Arial" w:hAnsi="Arial" w:cs="Arial"/>
              </w:rPr>
              <w:t>просроче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нных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Сумма начислен </w:t>
            </w:r>
            <w:proofErr w:type="spellStart"/>
            <w:r w:rsidRPr="00A33FCF">
              <w:rPr>
                <w:rFonts w:ascii="Arial" w:hAnsi="Arial" w:cs="Arial"/>
              </w:rPr>
              <w:t>ных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проценто</w:t>
            </w:r>
            <w:proofErr w:type="spellEnd"/>
            <w:r w:rsidRPr="00A33FCF">
              <w:rPr>
                <w:rFonts w:ascii="Arial" w:hAnsi="Arial" w:cs="Arial"/>
              </w:rPr>
              <w:t xml:space="preserve"> в </w:t>
            </w:r>
            <w:proofErr w:type="spellStart"/>
            <w:r w:rsidRPr="00A33FCF">
              <w:rPr>
                <w:rFonts w:ascii="Arial" w:hAnsi="Arial" w:cs="Arial"/>
              </w:rPr>
              <w:t>в</w:t>
            </w:r>
            <w:proofErr w:type="spellEnd"/>
            <w:r w:rsidRPr="00A33FCF">
              <w:rPr>
                <w:rFonts w:ascii="Arial" w:hAnsi="Arial" w:cs="Arial"/>
              </w:rPr>
              <w:t xml:space="preserve"> текущем финансов ом году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proofErr w:type="spellStart"/>
            <w:r w:rsidRPr="00A33FCF">
              <w:rPr>
                <w:rFonts w:ascii="Arial" w:hAnsi="Arial" w:cs="Arial"/>
              </w:rPr>
              <w:t>Погашенн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ые</w:t>
            </w:r>
            <w:proofErr w:type="spellEnd"/>
            <w:r w:rsidRPr="00A33FCF">
              <w:rPr>
                <w:rFonts w:ascii="Arial" w:hAnsi="Arial" w:cs="Arial"/>
              </w:rPr>
              <w:t xml:space="preserve"> проценты в текущем финансов ом году (дата, сумма)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Остаток начислен </w:t>
            </w:r>
            <w:proofErr w:type="spellStart"/>
            <w:r w:rsidRPr="00A33FCF">
              <w:rPr>
                <w:rFonts w:ascii="Arial" w:hAnsi="Arial" w:cs="Arial"/>
              </w:rPr>
              <w:t>ных</w:t>
            </w:r>
            <w:proofErr w:type="spellEnd"/>
            <w:r w:rsidRPr="00A33FCF">
              <w:rPr>
                <w:rFonts w:ascii="Arial" w:hAnsi="Arial" w:cs="Arial"/>
              </w:rPr>
              <w:t xml:space="preserve"> и не </w:t>
            </w:r>
            <w:proofErr w:type="spellStart"/>
            <w:r w:rsidRPr="00A33FCF">
              <w:rPr>
                <w:rFonts w:ascii="Arial" w:hAnsi="Arial" w:cs="Arial"/>
              </w:rPr>
              <w:t>погашенн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ых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проценто</w:t>
            </w:r>
            <w:proofErr w:type="spellEnd"/>
            <w:r w:rsidRPr="00A33FCF">
              <w:rPr>
                <w:rFonts w:ascii="Arial" w:hAnsi="Arial" w:cs="Arial"/>
              </w:rPr>
              <w:t xml:space="preserve"> в на конец отчетного периода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 xml:space="preserve">в том числе </w:t>
            </w:r>
            <w:proofErr w:type="spellStart"/>
            <w:r w:rsidRPr="00A33FCF">
              <w:rPr>
                <w:rFonts w:ascii="Arial" w:hAnsi="Arial" w:cs="Arial"/>
              </w:rPr>
              <w:t>просроче</w:t>
            </w:r>
            <w:proofErr w:type="spellEnd"/>
            <w:r w:rsidRPr="00A33FCF">
              <w:rPr>
                <w:rFonts w:ascii="Arial" w:hAnsi="Arial" w:cs="Arial"/>
              </w:rPr>
              <w:t xml:space="preserve"> </w:t>
            </w:r>
            <w:proofErr w:type="spellStart"/>
            <w:r w:rsidRPr="00A33FCF">
              <w:rPr>
                <w:rFonts w:ascii="Arial" w:hAnsi="Arial" w:cs="Arial"/>
              </w:rPr>
              <w:t>нных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24</w:t>
            </w:r>
          </w:p>
        </w:tc>
      </w:tr>
      <w:tr w:rsidR="00A33FCF" w:rsidRPr="00A33FCF" w:rsidTr="00A33FCF">
        <w:tc>
          <w:tcPr>
            <w:tcW w:w="0" w:type="auto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Раздел 1. Ценные бумаги муниципального образования (муниципальные ценные бумаги)</w:t>
            </w: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...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Раздел 2. Бюджетные кредиты, привлеченные в валюте Российской Федерации в местный бюджет из других бюджетов бюджетной системы Российской Федерации, и бюджетные кредиты, привлеченные от Российской Федерации в иностранной валюте в рамках</w:t>
            </w:r>
            <w:r w:rsidR="002768E7">
              <w:rPr>
                <w:rFonts w:ascii="Arial" w:hAnsi="Arial" w:cs="Arial"/>
              </w:rPr>
              <w:t xml:space="preserve"> </w:t>
            </w:r>
            <w:r w:rsidRPr="00A33FCF">
              <w:rPr>
                <w:rFonts w:ascii="Arial" w:hAnsi="Arial" w:cs="Arial"/>
              </w:rPr>
              <w:t>использования целевых иностранных кредитов</w:t>
            </w: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...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Раздел 3. Кредиты, привлеченные муниципальным образованием от кредитных организаций в валюте Российской Федерации</w:t>
            </w: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...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Раздел 4. Гарантии муниципального образования (муниципальные гарантии), выраженные в валюте Российской Федерации, и муниципальные гарантии, предоставленные Российской Федерации в иностранной валюте в рамках использования целевых</w:t>
            </w:r>
          </w:p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иностранных кредитов &lt;*&gt;</w:t>
            </w: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...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Итого муниципальный долг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A33FCF" w:rsidRPr="00A33FCF" w:rsidRDefault="00A33FCF" w:rsidP="00A33FCF">
      <w:pPr>
        <w:rPr>
          <w:rFonts w:ascii="Arial" w:eastAsia="Times New Roman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Исполнитель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Уполномоченное лицо администрации</w:t>
      </w:r>
    </w:p>
    <w:p w:rsidR="00A33FCF" w:rsidRPr="00A33FCF" w:rsidRDefault="002768E7" w:rsidP="00A33FC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Селиховского</w:t>
      </w:r>
      <w:proofErr w:type="spellEnd"/>
      <w:r>
        <w:rPr>
          <w:rFonts w:ascii="Arial" w:hAnsi="Arial" w:cs="Arial"/>
        </w:rPr>
        <w:t xml:space="preserve"> сельского</w:t>
      </w:r>
      <w:r w:rsidR="00A33FCF" w:rsidRPr="00A33FCF">
        <w:rPr>
          <w:rFonts w:ascii="Arial" w:hAnsi="Arial" w:cs="Arial"/>
        </w:rPr>
        <w:t xml:space="preserve"> поселения ___________________________</w:t>
      </w:r>
    </w:p>
    <w:p w:rsidR="002768E7" w:rsidRDefault="002768E7" w:rsidP="00A33FCF">
      <w:pPr>
        <w:rPr>
          <w:rFonts w:ascii="Arial" w:hAnsi="Arial" w:cs="Arial"/>
        </w:rPr>
      </w:pPr>
    </w:p>
    <w:p w:rsidR="00A33FCF" w:rsidRPr="00A33FCF" w:rsidRDefault="00523024" w:rsidP="00A33F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 w:rsidR="002768E7">
        <w:rPr>
          <w:rFonts w:ascii="Arial" w:hAnsi="Arial" w:cs="Arial"/>
        </w:rPr>
        <w:t>Селиховского</w:t>
      </w:r>
      <w:proofErr w:type="spellEnd"/>
      <w:r w:rsidR="002768E7">
        <w:rPr>
          <w:rFonts w:ascii="Arial" w:hAnsi="Arial" w:cs="Arial"/>
        </w:rPr>
        <w:t xml:space="preserve"> </w:t>
      </w:r>
    </w:p>
    <w:p w:rsidR="00A33FCF" w:rsidRPr="00A33FCF" w:rsidRDefault="00523024" w:rsidP="00A33FCF">
      <w:pPr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A33FCF" w:rsidRPr="00A33FCF">
        <w:rPr>
          <w:rFonts w:ascii="Arial" w:hAnsi="Arial" w:cs="Arial"/>
        </w:rPr>
        <w:t>ельского поселения ________________________________________ М.П.</w:t>
      </w:r>
    </w:p>
    <w:p w:rsidR="00A33FCF" w:rsidRPr="00A33FCF" w:rsidRDefault="00A33FCF" w:rsidP="00A33FCF">
      <w:pPr>
        <w:rPr>
          <w:rFonts w:ascii="Arial" w:hAnsi="Arial" w:cs="Arial"/>
        </w:rPr>
        <w:sectPr w:rsidR="00A33FCF" w:rsidRPr="00A33FCF">
          <w:pgSz w:w="16838" w:h="11905" w:orient="landscape"/>
          <w:pgMar w:top="1134" w:right="1134" w:bottom="567" w:left="1134" w:header="709" w:footer="709" w:gutter="0"/>
          <w:cols w:space="720"/>
        </w:sectPr>
      </w:pPr>
    </w:p>
    <w:bookmarkEnd w:id="0"/>
    <w:p w:rsidR="00A33FCF" w:rsidRPr="00A33FCF" w:rsidRDefault="00A33FCF" w:rsidP="00A33FCF">
      <w:pPr>
        <w:jc w:val="right"/>
        <w:rPr>
          <w:rFonts w:ascii="Arial" w:hAnsi="Arial" w:cs="Arial"/>
        </w:rPr>
      </w:pPr>
      <w:r w:rsidRPr="00A33FCF">
        <w:rPr>
          <w:rFonts w:ascii="Arial" w:hAnsi="Arial" w:cs="Arial"/>
        </w:rPr>
        <w:lastRenderedPageBreak/>
        <w:t>Приложение 2</w:t>
      </w:r>
    </w:p>
    <w:p w:rsidR="00A33FCF" w:rsidRPr="00A33FCF" w:rsidRDefault="00A33FCF" w:rsidP="00A33FCF">
      <w:pPr>
        <w:jc w:val="right"/>
        <w:rPr>
          <w:rFonts w:ascii="Arial" w:hAnsi="Arial" w:cs="Arial"/>
        </w:rPr>
      </w:pPr>
      <w:r w:rsidRPr="00A33FCF">
        <w:rPr>
          <w:rFonts w:ascii="Arial" w:hAnsi="Arial" w:cs="Arial"/>
        </w:rPr>
        <w:t>к Порядку ведения муниципальной долговой книги</w:t>
      </w:r>
    </w:p>
    <w:p w:rsidR="00A33FCF" w:rsidRPr="00A33FCF" w:rsidRDefault="002768E7" w:rsidP="00A33FCF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Селиховского</w:t>
      </w:r>
      <w:proofErr w:type="spellEnd"/>
      <w:r>
        <w:rPr>
          <w:rFonts w:ascii="Arial" w:hAnsi="Arial" w:cs="Arial"/>
        </w:rPr>
        <w:t xml:space="preserve"> сельского</w:t>
      </w:r>
      <w:r w:rsidR="00A33FCF" w:rsidRPr="00A33FCF">
        <w:rPr>
          <w:rFonts w:ascii="Arial" w:hAnsi="Arial" w:cs="Arial"/>
        </w:rPr>
        <w:t xml:space="preserve"> поселения </w:t>
      </w:r>
    </w:p>
    <w:p w:rsidR="00A33FCF" w:rsidRPr="00A33FCF" w:rsidRDefault="002768E7" w:rsidP="00A33FCF">
      <w:pPr>
        <w:jc w:val="right"/>
        <w:rPr>
          <w:rFonts w:ascii="Arial" w:eastAsiaTheme="minorEastAsia" w:hAnsi="Arial" w:cs="Arial"/>
        </w:rPr>
      </w:pPr>
      <w:r>
        <w:rPr>
          <w:rFonts w:ascii="Arial" w:hAnsi="Arial" w:cs="Arial"/>
        </w:rPr>
        <w:t>Знаменского района</w:t>
      </w:r>
      <w:r w:rsidR="00A33FCF" w:rsidRPr="00A33FCF">
        <w:rPr>
          <w:rFonts w:ascii="Arial" w:hAnsi="Arial" w:cs="Arial"/>
        </w:rPr>
        <w:t xml:space="preserve"> Орловской области</w:t>
      </w:r>
    </w:p>
    <w:p w:rsidR="00A33FCF" w:rsidRPr="00A33FCF" w:rsidRDefault="00A33FCF" w:rsidP="00A33FCF">
      <w:pPr>
        <w:jc w:val="right"/>
        <w:rPr>
          <w:rFonts w:ascii="Arial" w:eastAsia="Times New Roman" w:hAnsi="Arial" w:cs="Arial"/>
        </w:rPr>
      </w:pPr>
    </w:p>
    <w:p w:rsidR="00A33FCF" w:rsidRPr="00A33FCF" w:rsidRDefault="00A33FCF" w:rsidP="00A33FCF">
      <w:pPr>
        <w:jc w:val="center"/>
        <w:rPr>
          <w:rFonts w:ascii="Arial" w:hAnsi="Arial" w:cs="Arial"/>
        </w:rPr>
      </w:pPr>
      <w:bookmarkStart w:id="1" w:name="P692"/>
      <w:bookmarkEnd w:id="1"/>
      <w:r w:rsidRPr="00A33FCF">
        <w:rPr>
          <w:rFonts w:ascii="Arial" w:hAnsi="Arial" w:cs="Arial"/>
        </w:rPr>
        <w:t>Сведения об объеме</w:t>
      </w:r>
      <w:r w:rsidR="00523024">
        <w:rPr>
          <w:rFonts w:ascii="Arial" w:hAnsi="Arial" w:cs="Arial"/>
        </w:rPr>
        <w:t xml:space="preserve"> муниципального долга </w:t>
      </w:r>
      <w:proofErr w:type="spellStart"/>
      <w:r w:rsidR="002768E7">
        <w:rPr>
          <w:rFonts w:ascii="Arial" w:hAnsi="Arial" w:cs="Arial"/>
        </w:rPr>
        <w:t>Селиховского</w:t>
      </w:r>
      <w:proofErr w:type="spellEnd"/>
      <w:r w:rsidR="002768E7">
        <w:rPr>
          <w:rFonts w:ascii="Arial" w:hAnsi="Arial" w:cs="Arial"/>
        </w:rPr>
        <w:t xml:space="preserve"> сельского</w:t>
      </w:r>
      <w:r w:rsidR="00523024">
        <w:rPr>
          <w:rFonts w:ascii="Arial" w:hAnsi="Arial" w:cs="Arial"/>
        </w:rPr>
        <w:t xml:space="preserve"> поселения </w:t>
      </w:r>
      <w:r w:rsidR="002768E7">
        <w:rPr>
          <w:rFonts w:ascii="Arial" w:hAnsi="Arial" w:cs="Arial"/>
        </w:rPr>
        <w:t>Знаменского района</w:t>
      </w:r>
      <w:r w:rsidRPr="00A33FCF">
        <w:rPr>
          <w:rFonts w:ascii="Arial" w:hAnsi="Arial" w:cs="Arial"/>
        </w:rPr>
        <w:t xml:space="preserve"> Орловской области</w:t>
      </w:r>
    </w:p>
    <w:p w:rsidR="00A33FCF" w:rsidRPr="00A33FCF" w:rsidRDefault="00A33FCF" w:rsidP="00A33FCF">
      <w:pPr>
        <w:jc w:val="center"/>
        <w:rPr>
          <w:rFonts w:ascii="Arial" w:hAnsi="Arial" w:cs="Arial"/>
        </w:rPr>
      </w:pPr>
      <w:r w:rsidRPr="00A33FCF">
        <w:rPr>
          <w:rFonts w:ascii="Arial" w:hAnsi="Arial" w:cs="Arial"/>
        </w:rPr>
        <w:t>на ______________ и его соответствии первоначально</w:t>
      </w:r>
    </w:p>
    <w:p w:rsidR="00A33FCF" w:rsidRPr="00A33FCF" w:rsidRDefault="00A33FCF" w:rsidP="00A33FCF">
      <w:pPr>
        <w:jc w:val="center"/>
        <w:rPr>
          <w:rFonts w:ascii="Arial" w:hAnsi="Arial" w:cs="Arial"/>
        </w:rPr>
      </w:pPr>
      <w:r w:rsidRPr="00A33FCF">
        <w:rPr>
          <w:rFonts w:ascii="Arial" w:hAnsi="Arial" w:cs="Arial"/>
        </w:rPr>
        <w:t>утвержденным решением о бюджете предельным значениям</w:t>
      </w:r>
    </w:p>
    <w:p w:rsidR="00A33FCF" w:rsidRPr="00A33FCF" w:rsidRDefault="00A33FCF" w:rsidP="00A33FCF">
      <w:pPr>
        <w:jc w:val="center"/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тыс.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3"/>
        <w:gridCol w:w="1124"/>
        <w:gridCol w:w="1091"/>
        <w:gridCol w:w="2361"/>
        <w:gridCol w:w="2193"/>
        <w:gridCol w:w="3091"/>
        <w:gridCol w:w="2691"/>
      </w:tblGrid>
      <w:tr w:rsidR="00A33FCF" w:rsidRPr="00A33FCF" w:rsidTr="00A33FC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Вид долгового обязательства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Объем муниципального долга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Утверждено на _________</w:t>
            </w:r>
          </w:p>
        </w:tc>
      </w:tr>
      <w:tr w:rsidR="00A33FCF" w:rsidRPr="00A33FCF" w:rsidTr="00A33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Первоначально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Уточнено</w:t>
            </w:r>
          </w:p>
        </w:tc>
      </w:tr>
      <w:tr w:rsidR="00A33FCF" w:rsidRPr="00A33FCF" w:rsidTr="00A33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на 1 января 20__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на 1 января 20__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Решение ________о сельского Совета народных депутатов от ______ 20__ N 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Решение __________сельского Совета народных депутатов. от ______ 20__ N 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Решение _______сельского Совета народных депутатов. от ______ 20__ N ___</w:t>
            </w:r>
          </w:p>
        </w:tc>
      </w:tr>
      <w:tr w:rsidR="00A33FCF" w:rsidRPr="00A33FCF" w:rsidTr="00A33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Верхний предел муниципального долга на 1 января 20__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Предельный объем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Верхний предел муниципального долга на 1 января 20__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Предельный объем муниципального долга</w:t>
            </w: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7</w:t>
            </w: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Общая сумма муниципального долга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A33FCF" w:rsidRPr="00A33FCF" w:rsidRDefault="00A33FCF" w:rsidP="00A33FCF">
      <w:pPr>
        <w:rPr>
          <w:rFonts w:ascii="Arial" w:hAnsi="Arial" w:cs="Arial"/>
        </w:rPr>
        <w:sectPr w:rsidR="00A33FCF" w:rsidRPr="00A33FCF">
          <w:pgSz w:w="16838" w:h="11905" w:orient="landscape"/>
          <w:pgMar w:top="1134" w:right="1134" w:bottom="567" w:left="1134" w:header="709" w:footer="709" w:gutter="0"/>
          <w:cols w:space="720"/>
        </w:sectPr>
      </w:pPr>
    </w:p>
    <w:p w:rsidR="00A33FCF" w:rsidRPr="00A33FCF" w:rsidRDefault="00A33FCF" w:rsidP="00A33FCF">
      <w:pPr>
        <w:jc w:val="right"/>
        <w:rPr>
          <w:rFonts w:ascii="Arial" w:eastAsia="Times New Roman" w:hAnsi="Arial" w:cs="Arial"/>
        </w:rPr>
      </w:pPr>
      <w:r w:rsidRPr="00A33FCF">
        <w:rPr>
          <w:rFonts w:ascii="Arial" w:hAnsi="Arial" w:cs="Arial"/>
        </w:rPr>
        <w:lastRenderedPageBreak/>
        <w:t>Приложение 3</w:t>
      </w:r>
    </w:p>
    <w:p w:rsidR="00A33FCF" w:rsidRPr="00A33FCF" w:rsidRDefault="00A33FCF" w:rsidP="00A33FCF">
      <w:pPr>
        <w:jc w:val="right"/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к Порядку ведения муниципальной долговой книги </w:t>
      </w:r>
    </w:p>
    <w:p w:rsidR="004752EA" w:rsidRDefault="002768E7" w:rsidP="00A33FCF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Селиховского</w:t>
      </w:r>
      <w:proofErr w:type="spellEnd"/>
      <w:r>
        <w:rPr>
          <w:rFonts w:ascii="Arial" w:hAnsi="Arial" w:cs="Arial"/>
        </w:rPr>
        <w:t xml:space="preserve"> сельского</w:t>
      </w:r>
      <w:r w:rsidR="00523024">
        <w:rPr>
          <w:rFonts w:ascii="Arial" w:hAnsi="Arial" w:cs="Arial"/>
        </w:rPr>
        <w:t xml:space="preserve"> поселения </w:t>
      </w:r>
    </w:p>
    <w:p w:rsidR="00A33FCF" w:rsidRPr="00A33FCF" w:rsidRDefault="002768E7" w:rsidP="00A33FCF">
      <w:pPr>
        <w:jc w:val="right"/>
        <w:rPr>
          <w:rFonts w:ascii="Arial" w:hAnsi="Arial" w:cs="Arial"/>
        </w:rPr>
      </w:pPr>
      <w:bookmarkStart w:id="2" w:name="_GoBack"/>
      <w:bookmarkEnd w:id="2"/>
      <w:r>
        <w:rPr>
          <w:rFonts w:ascii="Arial" w:hAnsi="Arial" w:cs="Arial"/>
        </w:rPr>
        <w:t>Знаменского района</w:t>
      </w:r>
      <w:r w:rsidR="00A33FCF" w:rsidRPr="00A33FCF">
        <w:rPr>
          <w:rFonts w:ascii="Arial" w:hAnsi="Arial" w:cs="Arial"/>
        </w:rPr>
        <w:t xml:space="preserve"> Орловской области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jc w:val="center"/>
        <w:rPr>
          <w:rFonts w:ascii="Arial" w:hAnsi="Arial" w:cs="Arial"/>
        </w:rPr>
      </w:pPr>
      <w:bookmarkStart w:id="3" w:name="P749"/>
      <w:bookmarkEnd w:id="3"/>
      <w:r w:rsidRPr="00A33FCF">
        <w:rPr>
          <w:rFonts w:ascii="Arial" w:hAnsi="Arial" w:cs="Arial"/>
        </w:rPr>
        <w:t>Выписка</w:t>
      </w:r>
    </w:p>
    <w:p w:rsidR="00A33FCF" w:rsidRPr="00A33FCF" w:rsidRDefault="00A33FCF" w:rsidP="00A33FCF">
      <w:pPr>
        <w:jc w:val="center"/>
        <w:rPr>
          <w:rFonts w:ascii="Arial" w:hAnsi="Arial" w:cs="Arial"/>
        </w:rPr>
      </w:pPr>
      <w:r w:rsidRPr="00A33FCF">
        <w:rPr>
          <w:rFonts w:ascii="Arial" w:hAnsi="Arial" w:cs="Arial"/>
        </w:rPr>
        <w:t>из мун</w:t>
      </w:r>
      <w:r w:rsidR="00523024">
        <w:rPr>
          <w:rFonts w:ascii="Arial" w:hAnsi="Arial" w:cs="Arial"/>
        </w:rPr>
        <w:t xml:space="preserve">иципальной долговой книги </w:t>
      </w:r>
      <w:proofErr w:type="spellStart"/>
      <w:r w:rsidR="002768E7">
        <w:rPr>
          <w:rFonts w:ascii="Arial" w:hAnsi="Arial" w:cs="Arial"/>
        </w:rPr>
        <w:t>Селиховского</w:t>
      </w:r>
      <w:proofErr w:type="spellEnd"/>
      <w:r w:rsidR="002768E7">
        <w:rPr>
          <w:rFonts w:ascii="Arial" w:hAnsi="Arial" w:cs="Arial"/>
        </w:rPr>
        <w:t xml:space="preserve"> сельского</w:t>
      </w:r>
      <w:r w:rsidRPr="00A33FCF">
        <w:rPr>
          <w:rFonts w:ascii="Arial" w:hAnsi="Arial" w:cs="Arial"/>
        </w:rPr>
        <w:t xml:space="preserve"> поселения</w:t>
      </w:r>
    </w:p>
    <w:p w:rsidR="00A33FCF" w:rsidRPr="00A33FCF" w:rsidRDefault="002768E7" w:rsidP="00A33F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Знаменского района</w:t>
      </w:r>
      <w:r w:rsidR="00A33FCF" w:rsidRPr="00A33FCF">
        <w:rPr>
          <w:rFonts w:ascii="Arial" w:hAnsi="Arial" w:cs="Arial"/>
        </w:rPr>
        <w:t xml:space="preserve"> Орловской области</w:t>
      </w:r>
    </w:p>
    <w:p w:rsidR="00A33FCF" w:rsidRPr="00A33FCF" w:rsidRDefault="00A33FCF" w:rsidP="00A33FCF">
      <w:pPr>
        <w:jc w:val="center"/>
        <w:rPr>
          <w:rFonts w:ascii="Arial" w:hAnsi="Arial" w:cs="Arial"/>
        </w:rPr>
      </w:pPr>
    </w:p>
    <w:p w:rsidR="00A33FCF" w:rsidRPr="00A33FCF" w:rsidRDefault="00A33FCF" w:rsidP="00A33FCF">
      <w:pPr>
        <w:jc w:val="center"/>
        <w:rPr>
          <w:rFonts w:ascii="Arial" w:hAnsi="Arial" w:cs="Arial"/>
        </w:rPr>
      </w:pPr>
      <w:r w:rsidRPr="00A33FCF">
        <w:rPr>
          <w:rFonts w:ascii="Arial" w:hAnsi="Arial" w:cs="Arial"/>
        </w:rPr>
        <w:t>за период с "___" ______________ по "__" _______________</w:t>
      </w:r>
    </w:p>
    <w:p w:rsidR="00A33FCF" w:rsidRPr="00A33FCF" w:rsidRDefault="00A33FCF" w:rsidP="00A33FCF">
      <w:pPr>
        <w:jc w:val="center"/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руб.</w:t>
      </w:r>
    </w:p>
    <w:p w:rsidR="00A33FCF" w:rsidRPr="00A33FCF" w:rsidRDefault="00A33FCF" w:rsidP="00A33FC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"/>
        <w:gridCol w:w="1044"/>
        <w:gridCol w:w="1021"/>
        <w:gridCol w:w="509"/>
        <w:gridCol w:w="409"/>
        <w:gridCol w:w="1044"/>
        <w:gridCol w:w="1031"/>
        <w:gridCol w:w="1031"/>
        <w:gridCol w:w="1024"/>
        <w:gridCol w:w="1031"/>
        <w:gridCol w:w="1031"/>
      </w:tblGrid>
      <w:tr w:rsidR="00A33FCF" w:rsidRPr="00A33FCF" w:rsidTr="00A33FC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Наименование долгового обязательства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Основание возникновения обязательства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Наименование кредитора (принципала)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Объем долгового обязательства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Дата исполнения (прекращения по иным основаниям) долгового обязательства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Процентная ставка по долговому обязательству или ставка купонного дохода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Остаток долгового обязательства на начало отчетного периода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Остаток долгового обязательства на конец отчетного периода</w:t>
            </w:r>
          </w:p>
        </w:tc>
      </w:tr>
      <w:tr w:rsidR="00A33FCF" w:rsidRPr="00A33FCF" w:rsidTr="00A33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CF" w:rsidRPr="00A33FCF" w:rsidRDefault="00A33FCF">
            <w:pPr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11</w:t>
            </w:r>
          </w:p>
        </w:tc>
      </w:tr>
      <w:tr w:rsidR="00A33FCF" w:rsidRPr="00A33FCF" w:rsidTr="00A33FCF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Раздел 1. Ценные бумаги муниципального образования (муниципальные ценные бумаги)</w:t>
            </w: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Раздел 2. Бюджетные кредиты, привлеченные в валюте Российской Федерации в местный бюджет из других бюджетов бюджетной системы Российской Федерации, и бюджетные кредиты, привлеченные от Российской Федерации в иностранной валюте в рамках использования целевых иностранных кредитов</w:t>
            </w: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</w:t>
            </w:r>
            <w:r w:rsidRPr="00A33FCF">
              <w:rPr>
                <w:rFonts w:ascii="Arial" w:hAnsi="Arial" w:cs="Arial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Раздел 3. Кредиты, привлеченные муниципальным образованием от кредитных организаций в валюте Российской Федерации</w:t>
            </w: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Раздел 4. Гарантии муниципального образования (муниципальные гарантии), выраженные в валюте Российской Федерации, и муниципальные гарантии, предоставленные Российской Федерации в иностранной валюте в рамках использования целевых иностранных кредитов &lt;*&gt;</w:t>
            </w: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A33FCF" w:rsidRPr="00A33FCF" w:rsidTr="00A33F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  <w:r w:rsidRPr="00A33FCF">
              <w:rPr>
                <w:rFonts w:ascii="Arial" w:hAnsi="Arial" w:cs="Arial"/>
              </w:rPr>
              <w:t>Итого муниципальный долг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CF" w:rsidRPr="00A33FCF" w:rsidRDefault="00A33FCF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A33FCF" w:rsidRPr="00A33FCF" w:rsidRDefault="00A33FCF" w:rsidP="00A33FCF">
      <w:pPr>
        <w:rPr>
          <w:rFonts w:ascii="Arial" w:eastAsia="Times New Roman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--------------------------------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&lt;*&gt; Исполнение администрацией </w:t>
      </w:r>
      <w:proofErr w:type="spellStart"/>
      <w:r w:rsidR="002768E7">
        <w:rPr>
          <w:rFonts w:ascii="Arial" w:hAnsi="Arial" w:cs="Arial"/>
        </w:rPr>
        <w:t>Селиховского</w:t>
      </w:r>
      <w:proofErr w:type="spellEnd"/>
      <w:r w:rsidR="002768E7">
        <w:rPr>
          <w:rFonts w:ascii="Arial" w:hAnsi="Arial" w:cs="Arial"/>
        </w:rPr>
        <w:t xml:space="preserve"> </w:t>
      </w:r>
      <w:r w:rsidRPr="00A33FCF">
        <w:rPr>
          <w:rFonts w:ascii="Arial" w:hAnsi="Arial" w:cs="Arial"/>
        </w:rPr>
        <w:t>сельского поселения своих обязательств по муниципальной гарантии ведет к возникновению регрессных требований к получателю кредитных средств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Глава </w:t>
      </w:r>
      <w:proofErr w:type="spellStart"/>
      <w:r w:rsidR="002768E7">
        <w:rPr>
          <w:rFonts w:ascii="Arial" w:hAnsi="Arial" w:cs="Arial"/>
        </w:rPr>
        <w:t>Селиховского</w:t>
      </w:r>
      <w:proofErr w:type="spellEnd"/>
      <w:r w:rsidR="002768E7">
        <w:rPr>
          <w:rFonts w:ascii="Arial" w:hAnsi="Arial" w:cs="Arial"/>
        </w:rPr>
        <w:t xml:space="preserve"> </w:t>
      </w:r>
      <w:r w:rsidRPr="00A33FCF">
        <w:rPr>
          <w:rFonts w:ascii="Arial" w:hAnsi="Arial" w:cs="Arial"/>
        </w:rPr>
        <w:t>сельского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поселения </w:t>
      </w:r>
      <w:r w:rsidR="002768E7">
        <w:rPr>
          <w:rFonts w:ascii="Arial" w:hAnsi="Arial" w:cs="Arial"/>
        </w:rPr>
        <w:t xml:space="preserve">Знаменского </w:t>
      </w:r>
      <w:r w:rsidRPr="00A33FCF">
        <w:rPr>
          <w:rFonts w:ascii="Arial" w:hAnsi="Arial" w:cs="Arial"/>
        </w:rPr>
        <w:t>района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lastRenderedPageBreak/>
        <w:t>Орловской области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____________   ______________________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(подпись)           (расшифровка подписи) 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Исполнитель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____________   ______________________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(подпись)           (расшифровка подписи) 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Уполномоченное лицо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>____________   ______________________</w:t>
      </w:r>
    </w:p>
    <w:p w:rsidR="00A33FCF" w:rsidRPr="00A33FCF" w:rsidRDefault="00A33FCF" w:rsidP="00A33FCF">
      <w:pPr>
        <w:rPr>
          <w:rFonts w:ascii="Arial" w:hAnsi="Arial" w:cs="Arial"/>
        </w:rPr>
      </w:pPr>
      <w:r w:rsidRPr="00A33FCF">
        <w:rPr>
          <w:rFonts w:ascii="Arial" w:hAnsi="Arial" w:cs="Arial"/>
        </w:rPr>
        <w:t xml:space="preserve">(подпись)           (расшифровка подписи) </w:t>
      </w:r>
    </w:p>
    <w:p w:rsidR="00A33FCF" w:rsidRPr="00A33FCF" w:rsidRDefault="00A33FCF" w:rsidP="00A33FCF">
      <w:pPr>
        <w:rPr>
          <w:rFonts w:ascii="Arial" w:hAnsi="Arial" w:cs="Arial"/>
        </w:rPr>
      </w:pPr>
    </w:p>
    <w:p w:rsidR="00A33FCF" w:rsidRPr="00A33FCF" w:rsidRDefault="00A33FCF" w:rsidP="00A33FCF">
      <w:pPr>
        <w:rPr>
          <w:rFonts w:ascii="Arial" w:hAnsi="Arial" w:cs="Arial"/>
        </w:rPr>
      </w:pPr>
    </w:p>
    <w:p w:rsidR="0051533A" w:rsidRPr="00A33FCF" w:rsidRDefault="0051533A" w:rsidP="00A33FCF">
      <w:pPr>
        <w:widowControl/>
        <w:autoSpaceDE w:val="0"/>
        <w:autoSpaceDN w:val="0"/>
        <w:adjustRightInd w:val="0"/>
        <w:spacing w:after="200" w:line="276" w:lineRule="auto"/>
        <w:ind w:left="540"/>
        <w:rPr>
          <w:rFonts w:ascii="Arial" w:eastAsiaTheme="minorHAnsi" w:hAnsi="Arial" w:cs="Arial"/>
          <w:bCs/>
          <w:color w:val="auto"/>
          <w:lang w:eastAsia="en-US" w:bidi="ar-SA"/>
        </w:rPr>
      </w:pPr>
    </w:p>
    <w:sectPr w:rsidR="0051533A" w:rsidRPr="00A33FCF" w:rsidSect="004752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4AED"/>
    <w:multiLevelType w:val="hybridMultilevel"/>
    <w:tmpl w:val="874C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F83F9D"/>
    <w:multiLevelType w:val="hybridMultilevel"/>
    <w:tmpl w:val="33C0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762AF"/>
    <w:multiLevelType w:val="hybridMultilevel"/>
    <w:tmpl w:val="A2368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C"/>
    <w:rsid w:val="00037400"/>
    <w:rsid w:val="00055708"/>
    <w:rsid w:val="000D614E"/>
    <w:rsid w:val="001B15C7"/>
    <w:rsid w:val="001E65A6"/>
    <w:rsid w:val="001F6985"/>
    <w:rsid w:val="002255DF"/>
    <w:rsid w:val="002358C1"/>
    <w:rsid w:val="002768E7"/>
    <w:rsid w:val="002E5A6F"/>
    <w:rsid w:val="00361CD9"/>
    <w:rsid w:val="003C42E5"/>
    <w:rsid w:val="003D5A1B"/>
    <w:rsid w:val="003F7017"/>
    <w:rsid w:val="004752EA"/>
    <w:rsid w:val="00492D7C"/>
    <w:rsid w:val="004C5620"/>
    <w:rsid w:val="0051533A"/>
    <w:rsid w:val="00523024"/>
    <w:rsid w:val="005625D0"/>
    <w:rsid w:val="005A2893"/>
    <w:rsid w:val="005B48DC"/>
    <w:rsid w:val="006762FA"/>
    <w:rsid w:val="006B32C2"/>
    <w:rsid w:val="006B7E6C"/>
    <w:rsid w:val="008233CA"/>
    <w:rsid w:val="00943865"/>
    <w:rsid w:val="0095303C"/>
    <w:rsid w:val="00A0581B"/>
    <w:rsid w:val="00A33FCF"/>
    <w:rsid w:val="00AD3F86"/>
    <w:rsid w:val="00B67910"/>
    <w:rsid w:val="00BB2A49"/>
    <w:rsid w:val="00D23E46"/>
    <w:rsid w:val="00DC6119"/>
    <w:rsid w:val="00DF027C"/>
    <w:rsid w:val="00DF2BBE"/>
    <w:rsid w:val="00EB20F1"/>
    <w:rsid w:val="00EB3D2C"/>
    <w:rsid w:val="00EF0997"/>
    <w:rsid w:val="00F10DA8"/>
    <w:rsid w:val="00F311E5"/>
    <w:rsid w:val="00F8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2337"/>
  <w15:docId w15:val="{C3A18606-6249-4CBA-A7D8-C2CFE92B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358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"/>
    <w:basedOn w:val="a0"/>
    <w:rsid w:val="002358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table" w:styleId="a4">
    <w:name w:val="Table Grid"/>
    <w:basedOn w:val="a1"/>
    <w:uiPriority w:val="59"/>
    <w:rsid w:val="00235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358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"/>
    <w:basedOn w:val="2"/>
    <w:rsid w:val="002358C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2358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358C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5">
    <w:name w:val="List Paragraph"/>
    <w:basedOn w:val="a"/>
    <w:uiPriority w:val="34"/>
    <w:qFormat/>
    <w:rsid w:val="002358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2A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A4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ConsNormal">
    <w:name w:val="ConsNormal"/>
    <w:uiPriority w:val="99"/>
    <w:rsid w:val="00BB2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B2A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BB2A49"/>
    <w:rPr>
      <w:color w:val="0000FF" w:themeColor="hyperlink"/>
      <w:u w:val="single"/>
    </w:rPr>
  </w:style>
  <w:style w:type="paragraph" w:styleId="a9">
    <w:name w:val="No Spacing"/>
    <w:uiPriority w:val="1"/>
    <w:qFormat/>
    <w:rsid w:val="00DC61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64D11-D722-41FF-9622-6738F521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 </cp:lastModifiedBy>
  <cp:revision>18</cp:revision>
  <cp:lastPrinted>2024-10-29T07:34:00Z</cp:lastPrinted>
  <dcterms:created xsi:type="dcterms:W3CDTF">2024-03-29T11:07:00Z</dcterms:created>
  <dcterms:modified xsi:type="dcterms:W3CDTF">2024-10-29T07:34:00Z</dcterms:modified>
</cp:coreProperties>
</file>