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40" w:rsidRDefault="00794F40" w:rsidP="00794F40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2"/>
          <w:szCs w:val="22"/>
        </w:rPr>
        <w:t>ДОГОВОР</w:t>
      </w:r>
    </w:p>
    <w:p w:rsidR="00794F40" w:rsidRDefault="00794F40" w:rsidP="00794F40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2"/>
          <w:szCs w:val="22"/>
        </w:rPr>
        <w:t>управления многоквартирными домами</w:t>
      </w:r>
    </w:p>
    <w:p w:rsidR="00794F40" w:rsidRDefault="00794F40" w:rsidP="00794F40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>. Знаменское                                                                                                   «__» ___________ 20__г.</w:t>
      </w:r>
    </w:p>
    <w:p w:rsidR="00794F40" w:rsidRDefault="00794F40" w:rsidP="00794F40">
      <w:pPr>
        <w:pStyle w:val="a5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Общество с ограниченной ответственностью «Коммунсервис», именуемое в дальнейшем «Управляющая организация», в лице директора </w:t>
      </w:r>
      <w:proofErr w:type="spellStart"/>
      <w:r>
        <w:rPr>
          <w:color w:val="000000"/>
          <w:sz w:val="22"/>
          <w:szCs w:val="22"/>
        </w:rPr>
        <w:t>Шахиной</w:t>
      </w:r>
      <w:proofErr w:type="spellEnd"/>
      <w:r>
        <w:rPr>
          <w:color w:val="000000"/>
          <w:sz w:val="22"/>
          <w:szCs w:val="22"/>
        </w:rPr>
        <w:t xml:space="preserve"> Нины Васильевны, действующего на основании Устава с одной стороны,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2"/>
          <w:szCs w:val="22"/>
        </w:rPr>
        <w:t xml:space="preserve">и Собственник помещений многоквартирных жилых домов расположенных по адресу: </w:t>
      </w:r>
      <w:proofErr w:type="gramStart"/>
      <w:r>
        <w:rPr>
          <w:color w:val="000000"/>
          <w:sz w:val="22"/>
          <w:szCs w:val="22"/>
        </w:rPr>
        <w:t>Орловская область, Знаменский район, с. Селихово, ул. Курбанова, д. № 1, №2, №3, №4,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2"/>
          <w:szCs w:val="22"/>
        </w:rPr>
        <w:t>именуемые в дальнейшем «Собственник», являющийся собственником помещений на основании документов, подтверждающих право собственности (свидетельство государственной регистрации права на недвижимое имущество, договоров дарения, купли-продажи, передачи жилья в долевую собственность и других документов), с другой стороны, именуемые в дальнейшем совместно «Стороны», заключили настоящий Договор управления многоквартирным домом (далее Договор).</w:t>
      </w:r>
      <w:proofErr w:type="gramEnd"/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center"/>
        <w:rPr>
          <w:b/>
          <w:color w:val="000000"/>
          <w:sz w:val="22"/>
          <w:szCs w:val="22"/>
        </w:rPr>
      </w:pP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ОБЩИЕ ПОЛОЖЕНИЯ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1.1.Настоящий Договор заключен на основании результатов открытого конкурса по отбору управляющей организации для управления многоквартирным домом, отраженных в протоколе конкурса по отбору управляющей организации для управления многоквартирным домом от 19 марта 2018 года № 1</w:t>
      </w:r>
      <w:r>
        <w:rPr>
          <w:color w:val="000000"/>
        </w:rPr>
        <w:t>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29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( №, дата протокола конкурса по отбору управляющей организации для управления многоквартирным домом).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1.2. Условия настоящего Договора являются обязательными для Сторон и одинаковыми для всех Собственников.</w:t>
      </w:r>
    </w:p>
    <w:p w:rsidR="00794F40" w:rsidRDefault="00794F40" w:rsidP="00794F40">
      <w:pPr>
        <w:pStyle w:val="western"/>
        <w:spacing w:before="0" w:beforeAutospacing="0" w:after="0" w:afterAutospacing="0" w:line="240" w:lineRule="atLeast"/>
        <w:ind w:firstLine="56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gramStart"/>
      <w:r>
        <w:rPr>
          <w:color w:val="000000"/>
          <w:sz w:val="22"/>
          <w:szCs w:val="22"/>
        </w:rPr>
        <w:t xml:space="preserve">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</w:t>
      </w:r>
      <w:hyperlink r:id="rId4" w:anchor="Par73" w:tooltip="Ссылка на текущий документ" w:history="1">
        <w:r>
          <w:rPr>
            <w:rStyle w:val="a3"/>
            <w:color w:val="000000" w:themeColor="text1"/>
            <w:u w:val="none"/>
          </w:rPr>
          <w:t>Правила</w:t>
        </w:r>
      </w:hyperlink>
      <w:r>
        <w:t>ми предоставления коммунальных услуг собственникам и пользователям помещений в многоквартирных домах и жилых домов</w:t>
      </w:r>
      <w:r>
        <w:rPr>
          <w:color w:val="000000"/>
          <w:sz w:val="22"/>
          <w:szCs w:val="22"/>
        </w:rPr>
        <w:t>, Правилами содержания общего имущества в многоквартирном доме, утвержденными Правительством Российской Федерации, Правилами и нормами технической эксплуатации жилищного фонда, утвержденных постановлением Госстроя РФ и иными положениями гражданского законодательства</w:t>
      </w:r>
      <w:proofErr w:type="gramEnd"/>
      <w:r>
        <w:rPr>
          <w:color w:val="000000"/>
          <w:sz w:val="22"/>
          <w:szCs w:val="22"/>
        </w:rPr>
        <w:t xml:space="preserve"> Российской Федерации, нормативными правовыми актами Орловской области и Знаменского муниципального района Орловской области.</w:t>
      </w:r>
    </w:p>
    <w:p w:rsidR="00794F40" w:rsidRDefault="00794F40" w:rsidP="00794F40">
      <w:pPr>
        <w:pStyle w:val="western"/>
        <w:spacing w:before="0" w:beforeAutospacing="0" w:after="0" w:afterAutospacing="0" w:line="240" w:lineRule="atLeast"/>
        <w:ind w:firstLine="562"/>
        <w:jc w:val="both"/>
        <w:rPr>
          <w:color w:val="000000"/>
          <w:sz w:val="27"/>
          <w:szCs w:val="27"/>
        </w:rPr>
      </w:pP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ПРЕДМЕТ ДОГОВОРА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18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2.1. </w:t>
      </w:r>
      <w:proofErr w:type="gramStart"/>
      <w:r>
        <w:rPr>
          <w:color w:val="000000"/>
          <w:sz w:val="22"/>
          <w:szCs w:val="22"/>
        </w:rPr>
        <w:t>Цель настоящего Договора – обеспечение благоприятных и безопасных условий проживания граждан, надлежащего содержания общего имущества в многоквартирном доме и земельного участка, на котором расположен данный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расположенные на указанном земельном участке объектами, а также организация предоставления коммунальных услуг лицам, пользующимся помещениями в многоквартирном доме.</w:t>
      </w:r>
      <w:proofErr w:type="gramEnd"/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18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2.2. Состав общего имущества многоквартирного дома и его техническое состояние указаны в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b/>
          <w:bCs/>
          <w:i/>
          <w:iCs/>
          <w:color w:val="000000"/>
          <w:sz w:val="22"/>
          <w:szCs w:val="22"/>
        </w:rPr>
        <w:t>Приложении №1</w:t>
      </w:r>
      <w:r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к Договору.</w:t>
      </w:r>
    </w:p>
    <w:p w:rsidR="00794F40" w:rsidRDefault="00794F40" w:rsidP="00794F40">
      <w:pPr>
        <w:pStyle w:val="western"/>
        <w:spacing w:before="0" w:beforeAutospacing="0" w:after="0" w:afterAutospacing="0" w:line="240" w:lineRule="atLeast"/>
        <w:ind w:firstLine="518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2.3. Функциями Управляющей организации по объекту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управления являются:</w:t>
      </w:r>
    </w:p>
    <w:p w:rsidR="00794F40" w:rsidRDefault="00794F40" w:rsidP="00794F40">
      <w:pPr>
        <w:pStyle w:val="western"/>
        <w:spacing w:before="0" w:beforeAutospacing="0" w:after="0" w:afterAutospacing="0" w:line="240" w:lineRule="atLeast"/>
        <w:ind w:firstLine="518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2.3.1. Выполнение работ и оказание услуг по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надлежащему содержанию и ремонту общего имущества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дома;</w:t>
      </w:r>
    </w:p>
    <w:p w:rsidR="00794F40" w:rsidRDefault="00794F40" w:rsidP="00794F40">
      <w:pPr>
        <w:pStyle w:val="western"/>
        <w:spacing w:before="0" w:beforeAutospacing="0" w:after="0" w:afterAutospacing="0" w:line="240" w:lineRule="atLeast"/>
        <w:ind w:firstLine="518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2.3.2. Организация предоставления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коммунальных услуг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надлежащего качества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Собственникам и Пользователям помещений в многоквартирном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доме;</w:t>
      </w:r>
    </w:p>
    <w:p w:rsidR="00794F40" w:rsidRDefault="00794F40" w:rsidP="00794F40">
      <w:pPr>
        <w:pStyle w:val="western"/>
        <w:spacing w:before="0" w:beforeAutospacing="0" w:after="0" w:afterAutospacing="0" w:line="240" w:lineRule="atLeast"/>
        <w:ind w:firstLine="518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2.3.3. Представление интересов Собственников по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общему имуществу дома во всех инстанциях;</w:t>
      </w:r>
    </w:p>
    <w:p w:rsidR="00794F40" w:rsidRDefault="00794F40" w:rsidP="00794F40">
      <w:pPr>
        <w:pStyle w:val="western"/>
        <w:spacing w:before="0" w:beforeAutospacing="0" w:after="0" w:afterAutospacing="0" w:line="240" w:lineRule="atLeast"/>
        <w:ind w:firstLine="518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2.3.4. Заключение хозяйственных и прочих договоров в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пределах полномочий, определенных настоящим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Договором, не нарушающих имущественные интересы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Собственников, пользователей помещениями дома;</w:t>
      </w:r>
    </w:p>
    <w:p w:rsidR="00794F40" w:rsidRDefault="00794F40" w:rsidP="00794F40">
      <w:pPr>
        <w:pStyle w:val="western"/>
        <w:spacing w:before="0" w:beforeAutospacing="0" w:after="0" w:afterAutospacing="0" w:line="240" w:lineRule="atLeast"/>
        <w:ind w:firstLine="518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2.3.5. В пределах полномочий, определенных настоящим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Договором, рассмотрение жалоб, заявлений, претензий,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принятие по ним решений и дача ответов;</w:t>
      </w:r>
    </w:p>
    <w:p w:rsidR="00794F40" w:rsidRDefault="00794F40" w:rsidP="00794F40">
      <w:pPr>
        <w:pStyle w:val="western"/>
        <w:spacing w:before="0" w:beforeAutospacing="0" w:after="0" w:afterAutospacing="0" w:line="240" w:lineRule="atLeast"/>
        <w:ind w:firstLine="518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2.3.6. В установленном законодательством порядке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ведение технической, эксплуатационной, финансовой,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бухгалтерской документации по дому, предоставление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статистической отчетности;</w:t>
      </w:r>
    </w:p>
    <w:p w:rsidR="00794F40" w:rsidRDefault="00794F40" w:rsidP="00794F40">
      <w:pPr>
        <w:pStyle w:val="western"/>
        <w:spacing w:before="0" w:beforeAutospacing="0" w:after="0" w:afterAutospacing="0" w:line="240" w:lineRule="atLeast"/>
        <w:ind w:firstLine="518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lastRenderedPageBreak/>
        <w:t>2.3.7. Консолидация всех финансовых средств из всех источников, поступающих на производство работ,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предоставление услуг по предмету настоящего Договора,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их использование по прямому назначению в рамках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настоящего Договора;</w:t>
      </w:r>
    </w:p>
    <w:p w:rsidR="00794F40" w:rsidRDefault="00794F40" w:rsidP="00794F40">
      <w:pPr>
        <w:pStyle w:val="western"/>
        <w:spacing w:before="0" w:beforeAutospacing="0" w:after="0" w:afterAutospacing="0" w:line="240" w:lineRule="atLeast"/>
        <w:ind w:firstLine="518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2.3.8. Осуществление иной деятельности, направленной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 цели управления многоквартирным домом.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 Управляющая организация в соответствии с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b/>
          <w:bCs/>
          <w:i/>
          <w:iCs/>
          <w:color w:val="000000"/>
          <w:sz w:val="22"/>
          <w:szCs w:val="22"/>
        </w:rPr>
        <w:t>Приложениями №2, 3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к настоящему Договору обязуется оказывать услуги и выполнять работы по надлежащему содержанию и текущему ремонту общего имущества в многоквартирном доме.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18"/>
        <w:jc w:val="both"/>
        <w:rPr>
          <w:color w:val="000000"/>
          <w:sz w:val="27"/>
          <w:szCs w:val="27"/>
        </w:rPr>
      </w:pP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ПРАВА И ОБЯЗАННОСТИ СТОРОН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 Управляющая организация обязана: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3.1.1. Осуществлять управление общим имуществом в многоквартирном доме в соответствии с условиями и целями настоящего Договора.</w:t>
      </w:r>
    </w:p>
    <w:p w:rsidR="00794F40" w:rsidRDefault="00794F40" w:rsidP="00794F40">
      <w:pPr>
        <w:pStyle w:val="western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         3.1.2. Оказывать услуги по содержанию и выполнять работы по текущему ремонту общего имущества в многоквартирном доме, указанные в</w:t>
      </w:r>
      <w:r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>
        <w:rPr>
          <w:b/>
          <w:bCs/>
          <w:i/>
          <w:iCs/>
          <w:color w:val="000000"/>
          <w:sz w:val="22"/>
          <w:szCs w:val="22"/>
        </w:rPr>
        <w:t>Приложениях 2, 3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к настоящему Договору.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Перечень работ и услуг по содержанию и ремонту общего имущества многоквартирных домов сформирован с учетом услуг управляющей компании.</w:t>
      </w:r>
    </w:p>
    <w:p w:rsidR="00794F40" w:rsidRDefault="00794F40" w:rsidP="00794F40">
      <w:pPr>
        <w:pStyle w:val="western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Изменение перечня услуг и работ по содержанию и ремонту общего имущества в многоквартирном доме осуществляется на основе дополнительного соглашения к Договору.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3.1.3. Осуществлять </w:t>
      </w:r>
      <w:proofErr w:type="gramStart"/>
      <w:r>
        <w:rPr>
          <w:color w:val="000000"/>
          <w:sz w:val="22"/>
          <w:szCs w:val="22"/>
        </w:rPr>
        <w:t>контроль за</w:t>
      </w:r>
      <w:proofErr w:type="gramEnd"/>
      <w:r>
        <w:rPr>
          <w:color w:val="000000"/>
          <w:sz w:val="22"/>
          <w:szCs w:val="22"/>
        </w:rPr>
        <w:t xml:space="preserve"> предоставлением коммунальных услуг собственником помещений и лицам, пользующимся помещениями в многоквартирном доме надлежащего качества и в необходимых объемах в соответствии с </w:t>
      </w:r>
      <w:hyperlink r:id="rId5" w:anchor="Par73" w:tooltip="Ссылка на текущий документ" w:history="1">
        <w:r>
          <w:rPr>
            <w:rStyle w:val="a3"/>
            <w:color w:val="000000" w:themeColor="text1"/>
            <w:u w:val="none"/>
          </w:rPr>
          <w:t>Правила</w:t>
        </w:r>
      </w:hyperlink>
      <w:r>
        <w:t>ми предоставления коммунальных услуг собственникам и пользователям помещений в многоквартирных домах и жилых домов</w:t>
      </w:r>
      <w:r>
        <w:rPr>
          <w:color w:val="000000"/>
          <w:sz w:val="22"/>
          <w:szCs w:val="22"/>
        </w:rPr>
        <w:t>, в том числе: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а) холодное водоснабжение;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б) водоотведение;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в) электроснабжение;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г) газоснабжение.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Для этого от своего имени, в интересах собственников помещений и потребителей заключать договоры с </w:t>
      </w:r>
      <w:proofErr w:type="spellStart"/>
      <w:r>
        <w:rPr>
          <w:color w:val="000000"/>
          <w:sz w:val="22"/>
          <w:szCs w:val="22"/>
        </w:rPr>
        <w:t>ресурсоснабжающими</w:t>
      </w:r>
      <w:proofErr w:type="spellEnd"/>
      <w:r>
        <w:rPr>
          <w:color w:val="000000"/>
          <w:sz w:val="22"/>
          <w:szCs w:val="22"/>
        </w:rPr>
        <w:t xml:space="preserve"> организациями.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3.1.4. Самостоятельно или с привлечением других лиц обслуживать внутридомовые инженерные системы, с использованием которых предоставляются коммунальные услуги.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3.1.5</w:t>
      </w:r>
      <w:proofErr w:type="gramStart"/>
      <w:r>
        <w:rPr>
          <w:color w:val="000000"/>
          <w:sz w:val="22"/>
          <w:szCs w:val="22"/>
        </w:rPr>
        <w:t xml:space="preserve"> И</w:t>
      </w:r>
      <w:proofErr w:type="gramEnd"/>
      <w:r>
        <w:rPr>
          <w:color w:val="000000"/>
          <w:sz w:val="22"/>
          <w:szCs w:val="22"/>
        </w:rPr>
        <w:t xml:space="preserve">нформировать собственников помещений и потребителей о заключении указанных в </w:t>
      </w:r>
      <w:proofErr w:type="spellStart"/>
      <w:r>
        <w:rPr>
          <w:color w:val="000000"/>
          <w:sz w:val="22"/>
          <w:szCs w:val="22"/>
        </w:rPr>
        <w:t>подп</w:t>
      </w:r>
      <w:proofErr w:type="spellEnd"/>
      <w:r>
        <w:rPr>
          <w:color w:val="000000"/>
          <w:sz w:val="22"/>
          <w:szCs w:val="22"/>
        </w:rPr>
        <w:t>. 3.1.3 Договора условиях и порядке оплаты коммунальных услуг и иных услуг.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3.1.6. Принимать от собственников помещений и потребителей плату за содержание и ремонт жилого помещения, а также плату за коммунальные услуги.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3.1.7.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</w:t>
      </w:r>
      <w:hyperlink r:id="rId6" w:anchor="Par73" w:tooltip="Ссылка на текущий документ" w:history="1">
        <w:r>
          <w:rPr>
            <w:rStyle w:val="a3"/>
            <w:color w:val="000000" w:themeColor="text1"/>
            <w:u w:val="none"/>
          </w:rPr>
          <w:t>Правила</w:t>
        </w:r>
      </w:hyperlink>
      <w:r>
        <w:t>ми предоставления коммунальных услуг собственникам и пользователям помещений в многоквартирных домах и жилых домов</w:t>
      </w:r>
      <w:r>
        <w:rPr>
          <w:color w:val="000000"/>
          <w:sz w:val="22"/>
          <w:szCs w:val="22"/>
        </w:rPr>
        <w:t>, утвержденными постановлением Правительства Российской Федерации.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3.1.8. При временном отсутствии потребителей коммунальных услуг в жилом помещении осуществлять перерасчет платы за коммунальные услуги в соответствии с </w:t>
      </w:r>
      <w:hyperlink r:id="rId7" w:anchor="Par73" w:tooltip="Ссылка на текущий документ" w:history="1">
        <w:r>
          <w:rPr>
            <w:rStyle w:val="a3"/>
            <w:color w:val="000000" w:themeColor="text1"/>
            <w:u w:val="none"/>
          </w:rPr>
          <w:t>Правила</w:t>
        </w:r>
      </w:hyperlink>
      <w:r>
        <w:t>ми предоставления коммунальных услуг собственникам и пользователям помещений в многоквартирных домах и жилых домов</w:t>
      </w:r>
      <w:r>
        <w:rPr>
          <w:color w:val="000000"/>
          <w:sz w:val="22"/>
          <w:szCs w:val="22"/>
        </w:rPr>
        <w:t>, утвержденными постановлением Правительства Российской Федерации.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3.1.9. Своевременно информировать собственника помещения и лиц, пользующихся помещениями в многоквартирном доме, о причинах и предполагаемой продолжительности перерывов в предоставлении коммунальных услуг, предоставления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дома, на первых этажах подъездов.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3.1.10. Информировать в письменной форме собственников помещений и лиц, пользующихся помещениями в многоквартирном доме, об изменении размера платы за содержание и ремонт жилого помещения и коммунальные услуги не </w:t>
      </w:r>
      <w:proofErr w:type="gramStart"/>
      <w:r>
        <w:rPr>
          <w:color w:val="000000"/>
          <w:sz w:val="22"/>
          <w:szCs w:val="22"/>
        </w:rPr>
        <w:t>позднее</w:t>
      </w:r>
      <w:proofErr w:type="gramEnd"/>
      <w:r>
        <w:rPr>
          <w:color w:val="000000"/>
          <w:sz w:val="22"/>
          <w:szCs w:val="22"/>
        </w:rPr>
        <w:t xml:space="preserve"> чем за 30 дней до </w:t>
      </w:r>
      <w:r>
        <w:rPr>
          <w:color w:val="000000"/>
          <w:sz w:val="22"/>
          <w:szCs w:val="22"/>
        </w:rPr>
        <w:lastRenderedPageBreak/>
        <w:t>даты представления платежных документов, на основании которых будет вноситься плата за жилое помещение и коммунальные услуги в ином размере.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3.1.11. В случае невыполнения работ или не предоставления услуг, предусмотренных настоящим Договором, уведомить собственника помещений и лиц, пользующихся помещениями в многоквартирном доме, о причинах нарушения путем размещения соответствующей информации на информационных стендах дома, на первых этажах подъездов. Если невыполненные работы или не оказанные услуги могут быть выполнены (оказаны) позже, представить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3.1.12. Представлять собственнику помещений, а по распоряжению собственника лицам, пользующимся помещениями в многоквартирном доме, платежные документы не позднее первого числа месяца, следующего за расчетным месяцем.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3.1.13. Производить по требованию собственников помещений или лиц, пользующихся помещениями в многоквартирном доме сверку платы за содержание и ремонт жилого помещения и коммунальные услуги и не позднее 3 рабочих дней выдавать документы, подтверждающие правильность начисления платежей.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3.1.14. По требованию собственника помещений и лиц, пользующихся жилыми помещениями, выдавать в день обращения справки установленного образца, выписки из финансового лицевого счета и (или) из домовой книги и иные предусмотренные действующим законодательством документы.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3.1.15</w:t>
      </w:r>
      <w:proofErr w:type="gramStart"/>
      <w:r>
        <w:rPr>
          <w:color w:val="000000"/>
          <w:sz w:val="22"/>
          <w:szCs w:val="22"/>
        </w:rPr>
        <w:t xml:space="preserve"> П</w:t>
      </w:r>
      <w:proofErr w:type="gramEnd"/>
      <w:r>
        <w:rPr>
          <w:color w:val="000000"/>
          <w:sz w:val="22"/>
          <w:szCs w:val="22"/>
        </w:rPr>
        <w:t>ри наличии коллективных (</w:t>
      </w:r>
      <w:proofErr w:type="spellStart"/>
      <w:r>
        <w:rPr>
          <w:color w:val="000000"/>
          <w:sz w:val="22"/>
          <w:szCs w:val="22"/>
        </w:rPr>
        <w:t>общедомовых</w:t>
      </w:r>
      <w:proofErr w:type="spellEnd"/>
      <w:r>
        <w:rPr>
          <w:color w:val="000000"/>
          <w:sz w:val="22"/>
          <w:szCs w:val="22"/>
        </w:rPr>
        <w:t>) приборов учета ежемесячно, в течение последней недели месяца, снимать их показания и заносить в журнал учета показаний коллективных (</w:t>
      </w:r>
      <w:proofErr w:type="spellStart"/>
      <w:r>
        <w:rPr>
          <w:color w:val="000000"/>
          <w:sz w:val="22"/>
          <w:szCs w:val="22"/>
        </w:rPr>
        <w:t>общедомовых</w:t>
      </w:r>
      <w:proofErr w:type="spellEnd"/>
      <w:r>
        <w:rPr>
          <w:color w:val="000000"/>
          <w:sz w:val="22"/>
          <w:szCs w:val="22"/>
        </w:rPr>
        <w:t>) приборов учета. По требованию потребителя в течение одного рабочего дня, следующего за днем обращения, представить потребителю указанный журнал.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3.1.16. Представлять интересы собственника помещений и лиц, пользующихся помещениями на законных основаниях, в рамках исполнения своих обязательств по настоящему Договору.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3.1.17. Не распространять конфиденциальную информацию, принадлежащую собственнику помещений и лицам, пользующимся помещениями в многоквартирном доме, без их письменного разрешения, за исключением информации, передаваемой в рамках исполнения Договора управления.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3.1.18. Представлять собственнику помещений или уполномоченным им лицам по их запросам, а так же лицам, пользующимся помещениями в многоквартирном доме, документацию, информацию и сведения, касающиеся управления многоквартирным домом, содержания и ремонта общего имущества, предоставления коммунальных услуг.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3.1.19. Обеспечить собственника помещений и лиц, пользующихся помещениями в многоквартирном доме, информацией о телефонах аварийных служб путем их указания на платежных документах.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3.1.20. Организовать круглосуточное аварийно-диспетчерское обслуживание многоквартирного дома, устранять аварии, а также выполнять заявки собственника помещений либо иных лиц, являющихся пользователями помещений в многоквартирном доме, в сроки, установленные жилищным законодательством.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3.1.21. Организовать работы по устранению причин аварийных ситуаций, таких как залив, засор стояка канализации, отключение электричества и других, подлежащих экстренному устранению.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3.1.22. На основании заявления собственника помещений или иного лица, пользующегося помещениями в многоквартирном доме, направлять своего сотрудника для составления акта нанесения ущерба общему имуществу многоквартирного дома или помещени</w:t>
      </w:r>
      <w:proofErr w:type="gramStart"/>
      <w:r>
        <w:rPr>
          <w:color w:val="000000"/>
          <w:sz w:val="22"/>
          <w:szCs w:val="22"/>
        </w:rPr>
        <w:t>ю(</w:t>
      </w:r>
      <w:proofErr w:type="gramEnd"/>
      <w:r>
        <w:rPr>
          <w:color w:val="000000"/>
          <w:sz w:val="22"/>
          <w:szCs w:val="22"/>
        </w:rPr>
        <w:t>ям) собственника.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3.1.23. Акт об устранении недостатков предоставления коммунальных услуг оформляется в соответствии с </w:t>
      </w:r>
      <w:hyperlink r:id="rId8" w:anchor="Par73" w:tooltip="Ссылка на текущий документ" w:history="1">
        <w:r>
          <w:rPr>
            <w:rStyle w:val="a3"/>
            <w:color w:val="000000" w:themeColor="text1"/>
            <w:u w:val="none"/>
          </w:rPr>
          <w:t>Правила</w:t>
        </w:r>
      </w:hyperlink>
      <w:r>
        <w:t>ми предоставления коммунальных услуг собственникам и пользователям помещений в многоквартирных домах и жилых домов</w:t>
      </w:r>
      <w:r>
        <w:rPr>
          <w:color w:val="000000"/>
          <w:sz w:val="22"/>
          <w:szCs w:val="22"/>
        </w:rPr>
        <w:t>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3.1.24. Вести и хранить документацию (базы данных), полученную от собственника помещений,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помещений знакомить его с содержанием указанных документов.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3.1.25. Вести учет жалоб (заявлений, требований, претензий) собственника (нанимателя) помещений на режим и качество предоставления коммунальных услуг, учет их исполнения.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lastRenderedPageBreak/>
        <w:t xml:space="preserve">3.1.26. </w:t>
      </w:r>
      <w:proofErr w:type="gramStart"/>
      <w:r>
        <w:rPr>
          <w:color w:val="000000"/>
          <w:sz w:val="22"/>
          <w:szCs w:val="22"/>
        </w:rPr>
        <w:t>Информировать собственника, лиц, пользующихся жилыми помещениями, в течение суток со дня обнаружения неполадок в работе внутридомовых инженерных систем и (или) инженерных коммуникаций и оборудования, расположенных вне многоквартирного дома (в случае его личного обращения – немедленно), о причинах и предполагаемой продолжительности приостановки или ограничения предоставления коммунальных услуг, а также о причинах нарушения качества предоставления коммунальных услуг.</w:t>
      </w:r>
      <w:proofErr w:type="gramEnd"/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3.1.27. Информировать собственника помещений и лиц, пользующихся жилыми помещениями, о плановых перерывах предоставления коммунальных услуг не позднее, чем за 10 рабочих дней до начала перерыва.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3.1.28. По требованию собственника и лиц, пользующихся жилыми помещениями,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коммунальных услуг;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3.1.29. Не позднее 3-х дней до проведения плановых работ внутри жилого помещения согласовать с собственником или лицом, пользующимся жилыми помещениями, время доступа в это помещение или направить ему письменное уведомление о проведении работ внутри жилого помещения, в котором указываются: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предполагаемые дата и время проведения работ;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номер телефона, по которому потребитель вправе согласовать иную дату и время проведения работ, но не позднее 5 рабочих дней с момента получения уведомления;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вид работ, который будет проводиться;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сроки проведения работ;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должность, фамилия, имя и отчество лица, ответственного за проведение работ.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3.1.30. Представить собственнику помещений следующую информацию об исполнителе: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адреса и номера телефонов диспетчерской, аварийной или аварийно-диспетчерской служб;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размеры тарифов на коммунальные услуги, надбавок к тарифам и реквизиты нормативных правовых актов, на основании которых применяются тарифы;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порядок и форма оплаты коммунальных услуг;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параметры качества предоставления коммунальных услуг, предельные сроки устранения аварий и иных нарушений порядка предоставления коммунальных услуг, установленные законодательством Российской Федерации.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3.1.31.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3.1.32. За 30 дней до </w:t>
      </w:r>
      <w:proofErr w:type="gramStart"/>
      <w:r>
        <w:rPr>
          <w:color w:val="000000"/>
          <w:sz w:val="22"/>
          <w:szCs w:val="22"/>
        </w:rPr>
        <w:t>окончании</w:t>
      </w:r>
      <w:proofErr w:type="gramEnd"/>
      <w:r>
        <w:rPr>
          <w:color w:val="000000"/>
          <w:sz w:val="22"/>
          <w:szCs w:val="22"/>
        </w:rPr>
        <w:t xml:space="preserve"> срока действия настоящего Договора представить собственнику помещений отчет о выполнении условий договора, передать техническую документацию, на многоквартирный дом и иные связанные с управлением домом документы вновь выбранной управляющей организации или уполномоченному органу местного самоуправления.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3.1.33. </w:t>
      </w:r>
      <w:proofErr w:type="gramStart"/>
      <w:r>
        <w:rPr>
          <w:color w:val="000000"/>
          <w:sz w:val="22"/>
          <w:szCs w:val="22"/>
        </w:rPr>
        <w:t>Нести иные обязанности</w:t>
      </w:r>
      <w:proofErr w:type="gramEnd"/>
      <w:r>
        <w:rPr>
          <w:color w:val="000000"/>
          <w:sz w:val="22"/>
          <w:szCs w:val="22"/>
        </w:rPr>
        <w:t>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3.2. Управляющая организация вправе: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3.2.1. Самостоятельно определять порядок и способ выполнения своих обязательств по настоящему Договору, в соответствии с нормами действующего законодательства РФ.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3.2.2. В порядке, установленном действующим законодательством, взыскивать с виновных задолженность по платежам и ущерб, причиненный несвоевременной и (или) неполной оплатой.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3.2.3. Представлять интересы собственника помещений многоквартирного дома, связанные с содержанием и ремонтом многоквартирного дома, предоставлением коммунальных услуг в отношениях с третьими лицами.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3.2.4. . Подписывать договора по закреплению придомовой территории, с целью её содержания, благоустройства и санитарного обслуживания.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3.2.5.Требовать допуска в заранее согласованное собственником помещений время в занимаемое им жилое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</w:t>
      </w:r>
      <w:r>
        <w:rPr>
          <w:color w:val="000000"/>
          <w:sz w:val="22"/>
          <w:szCs w:val="22"/>
        </w:rPr>
        <w:lastRenderedPageBreak/>
        <w:t>внутриквартирного оборудования и выполнения необходимых ремонтных работ, а для ликвидации аварий – в любое время.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3.2.6. Требовать от собственника жилого помещения полного возмещения убытков, возникших по вине потребителя и (или) членов его семьи, в случае невыполнения собственником обязанности допускать в занимаемое им жилое помещение работников и представителей Управляющей организации.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ab/>
        <w:t>В заранее согласованное с Собственником время, но не чаще 1 раза в 6 месяцев, осуществлять проверку правильности снятия потребителем показаний индивидуальных приборов учета, их исправности, а также целостности на них пломб.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ab/>
        <w:t>В случае нарушения срока внесения платы по Договору требовать уплаты неустоек (штрафов, пеней) в случаях, установленных федеральными законами и Договором.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3.2.7. Осуществлять иные права,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3.3. Собственник или лицо, использующее жилые помещения обязаны: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3.3.1. Своевременно и полностью вносить плату за содержание и ремонт жилого </w:t>
      </w:r>
      <w:proofErr w:type="gramStart"/>
      <w:r>
        <w:rPr>
          <w:color w:val="000000"/>
          <w:sz w:val="22"/>
          <w:szCs w:val="22"/>
        </w:rPr>
        <w:t>помещения</w:t>
      </w:r>
      <w:proofErr w:type="gramEnd"/>
      <w:r>
        <w:rPr>
          <w:color w:val="000000"/>
          <w:sz w:val="22"/>
          <w:szCs w:val="22"/>
        </w:rPr>
        <w:t xml:space="preserve"> и коммунальные услуги в соответствии с выставленными платежными документами. Своевременно представлять Управляющей организации документы, подтверждающие права на льготы его и лиц, пользующихся его помещениями.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3.3.2. При неиспользовании помещени</w:t>
      </w:r>
      <w:proofErr w:type="gramStart"/>
      <w:r>
        <w:rPr>
          <w:color w:val="000000"/>
          <w:sz w:val="22"/>
          <w:szCs w:val="22"/>
        </w:rPr>
        <w:t>я(</w:t>
      </w:r>
      <w:proofErr w:type="spellStart"/>
      <w:proofErr w:type="gramEnd"/>
      <w:r>
        <w:rPr>
          <w:color w:val="000000"/>
          <w:sz w:val="22"/>
          <w:szCs w:val="22"/>
        </w:rPr>
        <w:t>й</w:t>
      </w:r>
      <w:proofErr w:type="spellEnd"/>
      <w:r>
        <w:rPr>
          <w:color w:val="000000"/>
          <w:sz w:val="22"/>
          <w:szCs w:val="22"/>
        </w:rPr>
        <w:t>) в многоквартирном доме сообщать Управляющей организации свои контактные телефоны и адреса лиц, которые могут обеспечить доступ в помещения.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3.3.3. Собственник или лицо, использующее жилые помещения обязан соблюдать следующие требования: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а) не производить перенос инженерных сетей;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2"/>
          <w:szCs w:val="22"/>
        </w:rPr>
        <w:t>б) не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фондов;</w:t>
      </w:r>
      <w:proofErr w:type="gramEnd"/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в) самовольно не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г) самовольно не нарушать пломбы на приборах учета, демонтировать приборы учета и осуществлять действия, направленные на искажение их показаний или повреждение;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2"/>
          <w:szCs w:val="22"/>
        </w:rPr>
        <w:t>д</w:t>
      </w:r>
      <w:proofErr w:type="spellEnd"/>
      <w:r>
        <w:rPr>
          <w:color w:val="000000"/>
          <w:sz w:val="22"/>
          <w:szCs w:val="22"/>
        </w:rPr>
        <w:t>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жилое помещение, и их оплаты без согласования с Управляющей организацией;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е)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ж) не загромождать доступ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2"/>
          <w:szCs w:val="22"/>
        </w:rPr>
        <w:t>з</w:t>
      </w:r>
      <w:proofErr w:type="spellEnd"/>
      <w:r>
        <w:rPr>
          <w:color w:val="000000"/>
          <w:sz w:val="22"/>
          <w:szCs w:val="22"/>
        </w:rPr>
        <w:t>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и) не создавать повышенного шума в жилых помещениях и местах общего пользования с 23.00 до 7.00 (при производстве ремонтных работ с 8.00 до 20.00);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к) информировать Управляющую организацию о проведении работ по ремонту, переустройству и перепланировке помещения.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3.3.4. При проведении работ по ремонту, переустройству и перепланировке помещения оплачивать вывоз крупногабаритных и строительных отходов сверх платы, установленной в соответствии с разделом 4 настоящего Договора. Не складировать эти отходы у контейнерной площадки.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3.3.5. Представлять Управляющей организации в течение десяти рабочих дней сведения: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о заключенных договорах купли-продажи, найма и др., по которым обязанность платы Управляющей организации за содержание и ремонт жилого помещения, а также коммунальные </w:t>
      </w:r>
      <w:r>
        <w:rPr>
          <w:color w:val="000000"/>
          <w:sz w:val="22"/>
          <w:szCs w:val="22"/>
        </w:rPr>
        <w:lastRenderedPageBreak/>
        <w:t>услуги возложена на собственника (нанимателя) полностью или частично с указанием Ф.И.О., с приложением копии правоустанавливающих документов.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Об изменении количества граждан, проживающих в жило</w:t>
      </w:r>
      <w:proofErr w:type="gramStart"/>
      <w:r>
        <w:rPr>
          <w:color w:val="000000"/>
          <w:sz w:val="22"/>
          <w:szCs w:val="22"/>
        </w:rPr>
        <w:t>м(</w:t>
      </w:r>
      <w:proofErr w:type="spellStart"/>
      <w:proofErr w:type="gramEnd"/>
      <w:r>
        <w:rPr>
          <w:color w:val="000000"/>
          <w:sz w:val="22"/>
          <w:szCs w:val="22"/>
        </w:rPr>
        <w:t>ых</w:t>
      </w:r>
      <w:proofErr w:type="spellEnd"/>
      <w:r>
        <w:rPr>
          <w:color w:val="000000"/>
          <w:sz w:val="22"/>
          <w:szCs w:val="22"/>
        </w:rPr>
        <w:t>) помещении(</w:t>
      </w:r>
      <w:proofErr w:type="spellStart"/>
      <w:r>
        <w:rPr>
          <w:color w:val="000000"/>
          <w:sz w:val="22"/>
          <w:szCs w:val="22"/>
        </w:rPr>
        <w:t>ях</w:t>
      </w:r>
      <w:proofErr w:type="spellEnd"/>
      <w:r>
        <w:rPr>
          <w:color w:val="000000"/>
          <w:sz w:val="22"/>
          <w:szCs w:val="22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защиты населения;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– в любое время.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3.3.7. Сообщать Управляющей организации о выявленных неисправностях общего имущества в многоквартирном доме.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3.3.8. Использовать коллективные (</w:t>
      </w:r>
      <w:proofErr w:type="spellStart"/>
      <w:r>
        <w:rPr>
          <w:color w:val="000000"/>
          <w:sz w:val="22"/>
          <w:szCs w:val="22"/>
        </w:rPr>
        <w:t>общедомовые</w:t>
      </w:r>
      <w:proofErr w:type="spellEnd"/>
      <w:r>
        <w:rPr>
          <w:color w:val="000000"/>
          <w:sz w:val="22"/>
          <w:szCs w:val="22"/>
        </w:rPr>
        <w:t>), общие (квартирные) или индивидуальные приборы учета, внесенные в государственный реестр средств измерений.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3.3.9. Обеспечить сохранность пломб на коллективных (</w:t>
      </w:r>
      <w:proofErr w:type="spellStart"/>
      <w:r>
        <w:rPr>
          <w:color w:val="000000"/>
          <w:sz w:val="22"/>
          <w:szCs w:val="22"/>
        </w:rPr>
        <w:t>общедомовых</w:t>
      </w:r>
      <w:proofErr w:type="spellEnd"/>
      <w:r>
        <w:rPr>
          <w:color w:val="000000"/>
          <w:sz w:val="22"/>
          <w:szCs w:val="22"/>
        </w:rPr>
        <w:t>), общих (квартирных) или индивидуальных приборах учета и распределителях, установленных в жилом помещении.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ab/>
        <w:t>3.3.10. 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1 раза в 6 месяцев).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ab/>
        <w:t>3.3.11. Передавать показания по индивидуальным приборам учета коммунальных ресурсов в Управляющую компанию не позднее 25 числа текущего месяца.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3.3.12. </w:t>
      </w:r>
      <w:proofErr w:type="gramStart"/>
      <w:r>
        <w:rPr>
          <w:color w:val="000000"/>
          <w:sz w:val="22"/>
          <w:szCs w:val="22"/>
        </w:rPr>
        <w:t>Нести иные обязанности</w:t>
      </w:r>
      <w:proofErr w:type="gramEnd"/>
      <w:r>
        <w:rPr>
          <w:color w:val="000000"/>
          <w:sz w:val="22"/>
          <w:szCs w:val="22"/>
        </w:rPr>
        <w:t>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3.4.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Собственник или лицо, использующее жилые помещения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вправе: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3.4.1.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3.4.2. Получать от Управляющей организации сведения о состоянии расчетов по оплате коммунальных услуг (лично или через своего представителя).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3.4.3. Получать от Управляющей организации акт о не предоставлении или предоставлении коммунальных услуг ненадлежащего качества и об устранении выявленных недостатков в установленные сроки.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3.4.4. Получать от Управляющей организации информацию об объемах и качестве коммунальных услуг, условиях их предоставления, изменении размера платы за коммунальные услуги и порядке их оплаты.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3.4.5. Частично быть освобожденным от оплаты коммунальных услуг в период временного отсутствия по месту постоянного жительства.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3.4.6. Требовать предъявления уполномоченным представителем Управляющей организации документов, подтверждающих их полномочия.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3.4.7. Требовать перерасчета размера платы за содержание и ремонт жилого помещения в случае неоказания части услуг и/или невыполнения части работ по управлению, содержанию и ремонту общего имущества в многоквартирном доме.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3.4.8.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9" w:anchor="Par73" w:tooltip="Ссылка на текущий документ" w:history="1">
        <w:r>
          <w:rPr>
            <w:rStyle w:val="a3"/>
            <w:color w:val="000000" w:themeColor="text1"/>
            <w:u w:val="none"/>
          </w:rPr>
          <w:t>Правила</w:t>
        </w:r>
      </w:hyperlink>
      <w:r>
        <w:t>ми предоставления коммунальных услуг собственникам и пользователям помещений в многоквартирных домах и жилых домов</w:t>
      </w:r>
      <w:r>
        <w:rPr>
          <w:color w:val="000000"/>
          <w:sz w:val="22"/>
          <w:szCs w:val="22"/>
        </w:rPr>
        <w:t>, утвержденными Правительством Российской Федерации.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3.4.9.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3.4.10. Требовать от Управляющей организации ежегодного представления отчета о выполнении настоящего Договора.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3.4.11. Пользоваться общим имуществом в многоквартирном доме в соответствии с его назначением.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ab/>
        <w:t xml:space="preserve">3.4.12. Осуществлять </w:t>
      </w:r>
      <w:proofErr w:type="gramStart"/>
      <w:r>
        <w:rPr>
          <w:color w:val="000000"/>
          <w:sz w:val="22"/>
          <w:szCs w:val="22"/>
        </w:rPr>
        <w:t>контроль за</w:t>
      </w:r>
      <w:proofErr w:type="gramEnd"/>
      <w:r>
        <w:rPr>
          <w:color w:val="000000"/>
          <w:sz w:val="22"/>
          <w:szCs w:val="22"/>
        </w:rPr>
        <w:t xml:space="preserve"> соблюдением Управляющей организацией условий настоящего Договора.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lastRenderedPageBreak/>
        <w:t>3.4.13. Осуществлять иные права,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2"/>
          <w:szCs w:val="22"/>
        </w:rPr>
        <w:t xml:space="preserve">4. ПОРЯДОК ОПРЕДЕЛЕНИЯ ЦЕНЫ ДОГОВОРА, РАЗМЕРА ПЛАТЫ </w:t>
      </w:r>
      <w:proofErr w:type="gramStart"/>
      <w:r>
        <w:rPr>
          <w:b/>
          <w:color w:val="000000"/>
          <w:sz w:val="22"/>
          <w:szCs w:val="22"/>
        </w:rPr>
        <w:t>ЗА</w:t>
      </w:r>
      <w:proofErr w:type="gramEnd"/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2"/>
          <w:szCs w:val="22"/>
        </w:rPr>
        <w:t xml:space="preserve">СОДЕРЖАНИЕ И РЕМОНТ ЖИЛОГО </w:t>
      </w:r>
      <w:proofErr w:type="gramStart"/>
      <w:r>
        <w:rPr>
          <w:b/>
          <w:color w:val="000000"/>
          <w:sz w:val="22"/>
          <w:szCs w:val="22"/>
        </w:rPr>
        <w:t>ПОМЕЩЕНИЯ</w:t>
      </w:r>
      <w:proofErr w:type="gramEnd"/>
      <w:r>
        <w:rPr>
          <w:b/>
          <w:color w:val="000000"/>
          <w:sz w:val="22"/>
          <w:szCs w:val="22"/>
        </w:rPr>
        <w:t xml:space="preserve"> И КОММУНАЛЬНЫЕ УСЛУГИ,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2"/>
          <w:szCs w:val="22"/>
        </w:rPr>
        <w:t>ПОРЯДОК ЕЕ ВНЕСЕНИЯ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4.1. Цена Договора устанавливается в размере стоимости выполненных работ, оказанных услуг по управлению многоквартирным домом, содержанию и ремонту общего имущества, стоимости предоставленных коммунальных услуг 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4.2. </w:t>
      </w:r>
      <w:proofErr w:type="gramStart"/>
      <w:r>
        <w:rPr>
          <w:color w:val="000000"/>
          <w:sz w:val="22"/>
          <w:szCs w:val="22"/>
        </w:rPr>
        <w:t>Цена настоящего Договора на момент его подписания определяется стоимостью услуг и работ по содержанию и ремонту общего имущества в многоквартирном доме,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рассчитанной с учетом услуг управляющей компании,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приведенных в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b/>
          <w:bCs/>
          <w:i/>
          <w:iCs/>
          <w:color w:val="000000"/>
          <w:sz w:val="22"/>
          <w:szCs w:val="22"/>
        </w:rPr>
        <w:t xml:space="preserve">Приложении 2, 3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к настоящему Договору, в размере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185,76 (сто восемьдесят пять) рублей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pple-converted-space"/>
          <w:b/>
          <w:color w:val="000000"/>
          <w:sz w:val="22"/>
          <w:szCs w:val="22"/>
        </w:rPr>
        <w:t>76 (семьдесят шесть) копеек</w:t>
      </w:r>
      <w:r>
        <w:rPr>
          <w:rStyle w:val="apple-converted-space"/>
          <w:color w:val="000000"/>
          <w:sz w:val="22"/>
          <w:szCs w:val="22"/>
        </w:rPr>
        <w:t xml:space="preserve"> на 1 кв.м. </w:t>
      </w:r>
      <w:r>
        <w:rPr>
          <w:color w:val="000000"/>
          <w:sz w:val="22"/>
          <w:szCs w:val="22"/>
        </w:rPr>
        <w:t>в год с учетом НДС.</w:t>
      </w:r>
      <w:proofErr w:type="gramEnd"/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ab/>
        <w:t>4.3.Размер платы за содержание и ремонт жилого помещения на момент подписания настоящего Договора устанавливается в зависимости от цены Договора в размере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15,48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(пятнадцать) рублей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pple-converted-space"/>
          <w:b/>
          <w:color w:val="000000"/>
          <w:sz w:val="22"/>
          <w:szCs w:val="22"/>
        </w:rPr>
        <w:t>48 (</w:t>
      </w:r>
      <w:r>
        <w:rPr>
          <w:b/>
          <w:bCs/>
          <w:color w:val="000000"/>
          <w:sz w:val="22"/>
          <w:szCs w:val="22"/>
        </w:rPr>
        <w:t>сорок восемь) копеек</w:t>
      </w:r>
      <w:r>
        <w:rPr>
          <w:color w:val="000000"/>
          <w:sz w:val="22"/>
          <w:szCs w:val="22"/>
        </w:rPr>
        <w:t xml:space="preserve"> в месяц за один кв. м общей площади помещени</w:t>
      </w:r>
      <w:proofErr w:type="gramStart"/>
      <w:r>
        <w:rPr>
          <w:color w:val="000000"/>
          <w:sz w:val="22"/>
          <w:szCs w:val="22"/>
        </w:rPr>
        <w:t>я(</w:t>
      </w:r>
      <w:proofErr w:type="spellStart"/>
      <w:proofErr w:type="gramEnd"/>
      <w:r>
        <w:rPr>
          <w:color w:val="000000"/>
          <w:sz w:val="22"/>
          <w:szCs w:val="22"/>
        </w:rPr>
        <w:t>й</w:t>
      </w:r>
      <w:proofErr w:type="spellEnd"/>
      <w:r>
        <w:rPr>
          <w:color w:val="000000"/>
          <w:sz w:val="22"/>
          <w:szCs w:val="22"/>
        </w:rPr>
        <w:t>).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4.4. </w:t>
      </w:r>
      <w:proofErr w:type="gramStart"/>
      <w:r>
        <w:rPr>
          <w:color w:val="000000"/>
          <w:sz w:val="22"/>
          <w:szCs w:val="22"/>
        </w:rPr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</w:t>
      </w:r>
      <w:proofErr w:type="spellStart"/>
      <w:r>
        <w:rPr>
          <w:color w:val="000000"/>
          <w:sz w:val="22"/>
          <w:szCs w:val="22"/>
        </w:rPr>
        <w:t>общедомовыми</w:t>
      </w:r>
      <w:proofErr w:type="spellEnd"/>
      <w:r>
        <w:rPr>
          <w:color w:val="000000"/>
          <w:sz w:val="22"/>
          <w:szCs w:val="22"/>
        </w:rPr>
        <w:t xml:space="preserve"> приборами учета, устанавливается в соответствии с объемами фактического потребления коммунальных услуг, определяемыми в соответствии с </w:t>
      </w:r>
      <w:hyperlink r:id="rId10" w:anchor="Par73" w:tooltip="Ссылка на текущий документ" w:history="1">
        <w:r>
          <w:rPr>
            <w:rStyle w:val="a3"/>
            <w:color w:val="000000" w:themeColor="text1"/>
            <w:u w:val="none"/>
          </w:rPr>
          <w:t>Правила</w:t>
        </w:r>
      </w:hyperlink>
      <w:r>
        <w:t>ми предоставления коммунальных услуг собственникам и пользователям помещений в многоквартирных домах и жилых домов</w:t>
      </w:r>
      <w:r>
        <w:rPr>
          <w:color w:val="000000"/>
          <w:sz w:val="22"/>
          <w:szCs w:val="22"/>
        </w:rPr>
        <w:t xml:space="preserve">, а при отсутствии квартирных и (или) </w:t>
      </w:r>
      <w:proofErr w:type="spellStart"/>
      <w:r>
        <w:rPr>
          <w:color w:val="000000"/>
          <w:sz w:val="22"/>
          <w:szCs w:val="22"/>
        </w:rPr>
        <w:t>общедомовых</w:t>
      </w:r>
      <w:proofErr w:type="spellEnd"/>
      <w:r>
        <w:rPr>
          <w:color w:val="000000"/>
          <w:sz w:val="22"/>
          <w:szCs w:val="22"/>
        </w:rPr>
        <w:t xml:space="preserve"> приборов учета – исходя из</w:t>
      </w:r>
      <w:proofErr w:type="gramEnd"/>
      <w:r>
        <w:rPr>
          <w:color w:val="000000"/>
          <w:sz w:val="22"/>
          <w:szCs w:val="22"/>
        </w:rPr>
        <w:t xml:space="preserve"> нормативов потребления коммунальных услуг в порядке, установленном Правительством Российской Федерации.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4.5. Размер платы за коммунальные услуги рассчитывается в порядке, установленном </w:t>
      </w:r>
      <w:hyperlink r:id="rId11" w:anchor="Par73" w:tooltip="Ссылка на текущий документ" w:history="1">
        <w:r>
          <w:rPr>
            <w:rStyle w:val="a3"/>
            <w:color w:val="000000" w:themeColor="text1"/>
            <w:u w:val="none"/>
          </w:rPr>
          <w:t>Правила</w:t>
        </w:r>
      </w:hyperlink>
      <w:r>
        <w:t>ми предоставления коммунальных услуг собственникам и пользователям помещений в многоквартирных домах и жилых домов</w:t>
      </w:r>
      <w:r>
        <w:rPr>
          <w:color w:val="000000"/>
          <w:sz w:val="22"/>
          <w:szCs w:val="22"/>
        </w:rPr>
        <w:t>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4.6. Расчетный период для оплаты коммунальных услуг устанавливается равным календарному месяцу.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4.7. Плата за содержание и ремонт общего имущества в многоквартирном </w:t>
      </w:r>
      <w:proofErr w:type="gramStart"/>
      <w:r>
        <w:rPr>
          <w:color w:val="000000"/>
          <w:sz w:val="22"/>
          <w:szCs w:val="22"/>
        </w:rPr>
        <w:t>доме</w:t>
      </w:r>
      <w:proofErr w:type="gramEnd"/>
      <w:r>
        <w:rPr>
          <w:color w:val="000000"/>
          <w:sz w:val="22"/>
          <w:szCs w:val="22"/>
        </w:rPr>
        <w:t xml:space="preserve"> и коммунальные услуги вносится ежемесячно до двадцать пятого числа месяца, следующего за расчетным месяцем.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4.8. Плата за содержание и ремонт жилого </w:t>
      </w:r>
      <w:proofErr w:type="gramStart"/>
      <w:r>
        <w:rPr>
          <w:color w:val="000000"/>
          <w:sz w:val="22"/>
          <w:szCs w:val="22"/>
        </w:rPr>
        <w:t>помещения</w:t>
      </w:r>
      <w:proofErr w:type="gramEnd"/>
      <w:r>
        <w:rPr>
          <w:color w:val="000000"/>
          <w:sz w:val="22"/>
          <w:szCs w:val="22"/>
        </w:rPr>
        <w:t xml:space="preserve"> и коммунальные услуги вносится в установленные настоящим Договором сроки на основании платежных документов, представляемых Управляющей организацией. </w:t>
      </w:r>
      <w:proofErr w:type="gramStart"/>
      <w:r>
        <w:rPr>
          <w:color w:val="000000"/>
          <w:sz w:val="22"/>
          <w:szCs w:val="22"/>
        </w:rPr>
        <w:t>В случае представления платежных документов позднее даты, определенной в п. 3.1.12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настоящего Договора, плата за содержание и ремонт жилого может быть внесена с задержкой на срок задержки получения платежного документа.</w:t>
      </w:r>
      <w:proofErr w:type="gramEnd"/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ab/>
        <w:t xml:space="preserve">4.9.Плата за содержание и ремонт жилого </w:t>
      </w:r>
      <w:proofErr w:type="gramStart"/>
      <w:r>
        <w:rPr>
          <w:color w:val="000000"/>
          <w:sz w:val="22"/>
          <w:szCs w:val="22"/>
        </w:rPr>
        <w:t>помещения</w:t>
      </w:r>
      <w:proofErr w:type="gramEnd"/>
      <w:r>
        <w:rPr>
          <w:color w:val="000000"/>
          <w:sz w:val="22"/>
          <w:szCs w:val="22"/>
        </w:rPr>
        <w:t xml:space="preserve"> и коммунальные услуги вносится Управляющей организации на расчетный (лицевой) счет, указанный в платежном документе.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ab/>
        <w:t>4.10.Плата за содержание и ремонт жилого помещения, коммунальные услуги вносится лицами, обязанными вносить такую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плату в соответствии с жилищным законодательством и Договором в Управляющую организацию, в том числе через ее платежных агентов.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ab/>
        <w:t>4.11.При приеме платы по Договору банками и платежными системами с плательщика гражданина взимается комиссионное вознаграждение. Внесение платы в кассу Управляющей организации или ее платежному агенту, осуществляется плательщиками без уплаты комиссии.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4.12. Неиспользование помещений не является основанием невнесения платы за жилое помещение и за отопление.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4.13. При временном отсутствии проживающих в жилых помещениях граждан внесение платы за холодное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lastRenderedPageBreak/>
        <w:t xml:space="preserve">4.14.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12" w:anchor="Par73" w:tooltip="Ссылка на текущий документ" w:history="1">
        <w:r>
          <w:rPr>
            <w:rStyle w:val="a3"/>
            <w:color w:val="000000" w:themeColor="text1"/>
            <w:u w:val="none"/>
          </w:rPr>
          <w:t>Правила</w:t>
        </w:r>
      </w:hyperlink>
      <w:r>
        <w:t>ми предоставления коммунальных услуг собственникам и пользователям помещений в многоквартирных домах и жилых домов</w:t>
      </w:r>
      <w:r>
        <w:rPr>
          <w:color w:val="000000"/>
          <w:sz w:val="22"/>
          <w:szCs w:val="22"/>
        </w:rPr>
        <w:t>, утвержденными Правительством Российской Федерации.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4.15.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4.16. Услуги Управляющей организации, не предусмотренные настоящим договором, выполняются за отдельную плату по взаимной договоренности сторон.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2"/>
          <w:szCs w:val="22"/>
        </w:rPr>
        <w:t>5. ОТВЕТСТВЕННОСТЬ СТОРОН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5.2. </w:t>
      </w:r>
      <w:proofErr w:type="gramStart"/>
      <w:r>
        <w:rPr>
          <w:color w:val="000000"/>
          <w:sz w:val="22"/>
          <w:szCs w:val="22"/>
        </w:rPr>
        <w:t>В случае оказания услуг и выполнения работ по содержанию и ремонту общего имущества многоквартирного дома, а также предоставления коммунальных услуг по настоящему Договору ненадлежащего качества и (или) с перерывами, превышающими установленную продолжительность, Управляющая организация обязана уплатить неустойку в размере одной трехсотой ставки рефинансирования Центрального банка Российской Федерации, действующей на момент оплаты, от стоимости не предоставленных (невыполненных) или некачественно предоставленных (выполненных</w:t>
      </w:r>
      <w:proofErr w:type="gramEnd"/>
      <w:r>
        <w:rPr>
          <w:color w:val="000000"/>
          <w:sz w:val="22"/>
          <w:szCs w:val="22"/>
        </w:rPr>
        <w:t>) соответствующих услуг (работ) за каждый день нарушения. По желанию плательщика (собственника, лица, пользующегося жилым помещением) неустойка может быть зачтена в счет будущих платежей, если сумма штрафной санкции не будет превышать месячного платежа.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5.3. В случае несвоевременного и (или) неполного внесения платы за содержание и ремонт жилого </w:t>
      </w:r>
      <w:proofErr w:type="gramStart"/>
      <w:r>
        <w:rPr>
          <w:color w:val="000000"/>
          <w:sz w:val="22"/>
          <w:szCs w:val="22"/>
        </w:rPr>
        <w:t>помещения</w:t>
      </w:r>
      <w:proofErr w:type="gramEnd"/>
      <w:r>
        <w:rPr>
          <w:color w:val="000000"/>
          <w:sz w:val="22"/>
          <w:szCs w:val="22"/>
        </w:rPr>
        <w:t xml:space="preserve"> и коммунальные услуги лица, обязанные вносить такую плату в соответствии с жилищным законодательством и Договором, обязаны уплатить Управляющей организации пени в размере и в порядке, установленных ч. 14 ст. 155 Жилищного кодекса Российской Федерации и настоящим Договором.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5.4. Собственник помещения, несет ответственность за своевременность и полноту внесения платежей за </w:t>
      </w:r>
      <w:proofErr w:type="gramStart"/>
      <w:r>
        <w:rPr>
          <w:color w:val="000000"/>
          <w:sz w:val="22"/>
          <w:szCs w:val="22"/>
        </w:rPr>
        <w:t>содержание</w:t>
      </w:r>
      <w:proofErr w:type="gramEnd"/>
      <w:r>
        <w:rPr>
          <w:color w:val="000000"/>
          <w:sz w:val="22"/>
          <w:szCs w:val="22"/>
        </w:rPr>
        <w:t xml:space="preserve"> и ремонт жилого помещения, а также за коммунальные услуги нанимателем, арендатором принадлежащего ему помещения.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2"/>
          <w:szCs w:val="22"/>
        </w:rPr>
        <w:t xml:space="preserve">Уполномоченный представитель Собственника жилого помещения – муниципального образования, являющийся </w:t>
      </w:r>
      <w:proofErr w:type="spellStart"/>
      <w:r>
        <w:rPr>
          <w:color w:val="000000"/>
          <w:sz w:val="22"/>
          <w:szCs w:val="22"/>
        </w:rPr>
        <w:t>наймодателем</w:t>
      </w:r>
      <w:proofErr w:type="spellEnd"/>
      <w:r>
        <w:rPr>
          <w:color w:val="000000"/>
          <w:sz w:val="22"/>
          <w:szCs w:val="22"/>
        </w:rPr>
        <w:t xml:space="preserve"> по договору социального найма, обязан требовать с нанимателя своевременного внесения платы за жилое помещение и коммунальные услуги, а также принять установленные законом меры по выселению нанимателя и проживающих с ним членов его семьи, если указанные лица в течение более шести месяцев без уважительных причин не вносят плату за содержание и ремонт</w:t>
      </w:r>
      <w:proofErr w:type="gramEnd"/>
      <w:r>
        <w:rPr>
          <w:color w:val="000000"/>
          <w:sz w:val="22"/>
          <w:szCs w:val="22"/>
        </w:rPr>
        <w:t xml:space="preserve"> жилого помещения и коммунальные услуги.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5.5. Управляющая организация несет ответственность за ущерб, причиненный имуществу собственника в многоквартирном доме, возникший в результате ее действий или бездействий, в порядке, установленном законодательством.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2"/>
          <w:szCs w:val="22"/>
        </w:rPr>
        <w:t xml:space="preserve">6. ОСУЩЕСТВЛЕНИЕ </w:t>
      </w:r>
      <w:proofErr w:type="gramStart"/>
      <w:r>
        <w:rPr>
          <w:b/>
          <w:color w:val="000000"/>
          <w:sz w:val="22"/>
          <w:szCs w:val="22"/>
        </w:rPr>
        <w:t>КОНТРОЛЯ ЗА</w:t>
      </w:r>
      <w:proofErr w:type="gramEnd"/>
      <w:r>
        <w:rPr>
          <w:b/>
          <w:color w:val="000000"/>
          <w:sz w:val="22"/>
          <w:szCs w:val="22"/>
        </w:rPr>
        <w:t xml:space="preserve"> ИСПОЛНЕНИЕМ ДОГОВОРА.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2"/>
          <w:szCs w:val="22"/>
        </w:rPr>
        <w:t>ПОРЯДОК РЕГИСТРАЦИИ ФАКТОВ НАРУШЕНИЯ УСЛОВИЙ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2"/>
          <w:szCs w:val="22"/>
        </w:rPr>
        <w:t>ДОГОВОРА И ПРИЧИНЕНИЯ ВРЕДА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6.1. Собственник вправе осуществлять </w:t>
      </w:r>
      <w:proofErr w:type="gramStart"/>
      <w:r>
        <w:rPr>
          <w:color w:val="000000"/>
          <w:sz w:val="22"/>
          <w:szCs w:val="22"/>
        </w:rPr>
        <w:t>контроль за</w:t>
      </w:r>
      <w:proofErr w:type="gramEnd"/>
      <w:r>
        <w:rPr>
          <w:color w:val="000000"/>
          <w:sz w:val="22"/>
          <w:szCs w:val="22"/>
        </w:rPr>
        <w:t xml:space="preserve"> деятельностью Управляющей организации по исполнению настоящего Договора лично либо через доверенных лиц посредством участия: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- в осмотрах (измерениях, испытаниях) общего имущества в многоквартирном доме;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- в проверках технического состояния многоквартирного дома и инженерного оборудования;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- в профилактическом осмотре кровель и подвалов с целью подготовки предложений по их ремонту;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- в приемке всех видов работ;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- в приемке работ по подготовке дома к сезонной эксплуатации;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lastRenderedPageBreak/>
        <w:t>-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Привлекать для контроля качества выполняемых работ и предоставляемых услуг по настоящему Договору сторонние организации, специалистов, экспертов, имеющих соответствующие лицензии, квалификацию </w:t>
      </w:r>
      <w:proofErr w:type="gramStart"/>
      <w:r>
        <w:rPr>
          <w:color w:val="000000"/>
          <w:sz w:val="22"/>
          <w:szCs w:val="22"/>
        </w:rPr>
        <w:t>оформленное</w:t>
      </w:r>
      <w:proofErr w:type="gramEnd"/>
      <w:r>
        <w:rPr>
          <w:color w:val="000000"/>
          <w:sz w:val="22"/>
          <w:szCs w:val="22"/>
        </w:rPr>
        <w:t xml:space="preserve"> в письменном виде.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6.2. Помимо указанных выше действий Собственник вправе обращаться с жалобами, претензиями и прочими заявлениями об устранении недостатков в органы, осуществляющие муниципальный жилищный контроль и государственный жилищный </w:t>
      </w:r>
      <w:proofErr w:type="gramStart"/>
      <w:r>
        <w:rPr>
          <w:color w:val="000000"/>
          <w:sz w:val="22"/>
          <w:szCs w:val="22"/>
        </w:rPr>
        <w:t>контроль за</w:t>
      </w:r>
      <w:proofErr w:type="gramEnd"/>
      <w:r>
        <w:rPr>
          <w:color w:val="000000"/>
          <w:sz w:val="22"/>
          <w:szCs w:val="22"/>
        </w:rPr>
        <w:t xml:space="preserve"> использованием и сохранностью жилищного фонда, его соответствию установленным требованиям, для административного воздействия, а также обращаться в другие инстанции согласно действующему законодательству.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6.3. В случаях нарушения условий настоящего Договора Сторонами, а также в случаях причинения вреда имуществу Собственника или общему имуществу в многоквартирном доме неправомерными действиями Управляющей организации, по требованию любой из Сторон Договора составляется акт, а также дефектная ведомость.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6.4. Акт подписывается комиссией, состоящей из трех человек, в том числе представителя Управляющей организации (обязательно). О времени и месте осмотра поврежденного имущества, составления акта извещаются все заинтересованные лица: собственник (член семьи собственника, наниматель, член семьи нанимателя), имуществу которого причинен вред, лицо, виновное в причинении вреда (в том числе представитель подрядной организации), и другие лица. Если в течение одного часа в дневное время или двух часов в ночное время (с 22.00 до 7.00) с момента извещения лица, виновные в причинении вреда, не прибыли для составления акта или если признаки нарушения могут исчезнуть или быть ликвидированы, осмотр и составление акта производятся в их отсутствие.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6.5. Акт должен содержать: дату и время его составления; дату, время и характер нарушения, описание причиненного вреда имуществу (допускаются фото- или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Акт составляется комиссией в трех экземплярах. Один экземпляр акта вручается </w:t>
      </w:r>
      <w:proofErr w:type="spellStart"/>
      <w:r>
        <w:rPr>
          <w:color w:val="000000"/>
          <w:sz w:val="22"/>
          <w:szCs w:val="22"/>
        </w:rPr>
        <w:t>причинителю</w:t>
      </w:r>
      <w:proofErr w:type="spellEnd"/>
      <w:r>
        <w:rPr>
          <w:color w:val="000000"/>
          <w:sz w:val="22"/>
          <w:szCs w:val="22"/>
        </w:rPr>
        <w:t xml:space="preserve"> вреда под расписку, второй – лицу, которому причинен вред, третий остается в Управляющей организации.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2"/>
          <w:szCs w:val="22"/>
        </w:rPr>
        <w:t>7. ПОРЯДОК ИЗМЕНЕНИЯ И РАСТОРЖЕНИЯ ДОГОВОРА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7.1. Изменение и (или) расторжение настоящего Договора осуществляется в порядке, предусмотренном гражданским и жилищным законодательством.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7.2. Настоящий Договор может быть расторгнут: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7.2.1. В одностороннем порядке: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а) по инициативе Собственника в случае: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- невыполнения условий Договора Управляющей организацией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- при переходе многоквартирных (ого) домов (а) в управление другой управляющей компании по результатам открытого конкурса.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-введение в отношении Управляющей организации любой из процедур банкротства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б) по инициативе Управляющей организации в случае: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- когда неполное внесение плательщиками платы по Договору приводит к невозможности для Управляющей организации исполнять условия Договора, в т.ч. исполнять обязанности по оплате работ, услуг, выполненных подрядными и специализированными организациями, а также обязанности по оплате коммунальных ресурсов, приобретаемых ею у </w:t>
      </w:r>
      <w:proofErr w:type="spellStart"/>
      <w:r>
        <w:rPr>
          <w:color w:val="000000"/>
          <w:sz w:val="22"/>
          <w:szCs w:val="22"/>
        </w:rPr>
        <w:t>ресурсоснабжающей</w:t>
      </w:r>
      <w:proofErr w:type="spellEnd"/>
      <w:r>
        <w:rPr>
          <w:color w:val="000000"/>
          <w:sz w:val="22"/>
          <w:szCs w:val="22"/>
        </w:rPr>
        <w:t xml:space="preserve"> организации. Под таким неполным внесением плательщиками платы по Договору признается случай, когда суммарный размер задолженности плательщиков по внесению платы по Договору за последние 6 календарных месяцев превышает определенную в соответствии с Договором цену Договора за один месяц.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7.2.2. По соглашению Сторон.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7.2.3. В судебном порядке в соответствии с нормами гражданского законодательства.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7.2.4. В случае ликвидации Управляющей организации.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7.2.5. В связи с окончанием срока действия Договора.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lastRenderedPageBreak/>
        <w:t>7.3. Настоящий Договор в одностороннем порядке по инициативе любой из Сторон считается расторгнутым через один месяц с момента направления другой Стороне письменного заявления.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7.4.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должна уведомить органы местного самоуправления для принятия ими соответствующих решений.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ab/>
        <w:t>7.5. В случае переплаты плательщиками средств за услуги по настоящему Договору на момент его расторжения Управляющая организация обязана уведомить их о сумме переплаты. Получить от плательщика распоряжение о перечислении излишне полученных ей средств на указанный им счет в течение 1 месяца со дня расторжения настоящего Договора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ab/>
        <w:t>7.6. В случае недоплаты Собственником (нанимателем) средств за услуги по настоящему Договору на момент его расторжения Управляющая организация обязана уведомить Собственника (нанимателя) о сумме недоплаты. Собственник (наниматель) перечисляет недополученные Управляющей организацией средства на ее расчетный счет в течение 1 месяца со дня расторжения настоящего Договора.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2"/>
          <w:szCs w:val="22"/>
        </w:rPr>
        <w:t>8. ОСОБЫЕ УСЛОВИЯ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8.1. Все споры, возникшие из Договора или в связи с ним, разрешаются Сторонами путем переговоров. 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2"/>
          <w:szCs w:val="22"/>
        </w:rPr>
        <w:t>9. ФОРС-МАЖОР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9.1.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b/>
          <w:color w:val="000000"/>
          <w:sz w:val="27"/>
          <w:szCs w:val="27"/>
        </w:rPr>
      </w:pP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2"/>
          <w:szCs w:val="22"/>
        </w:rPr>
        <w:t>10. СРОК ДЕЙСТВИЯ ДОГОВОРА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10.1. Настоящий Договор заключен сроком на три года и вступает в силу с «   » ________________ 2018 года</w:t>
      </w:r>
      <w:r>
        <w:rPr>
          <w:color w:val="000000"/>
        </w:rPr>
        <w:t>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10.2. Договор может быть продлен на 3 месяца, если: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- товарищество собственников жилья, либо жилищный кооператив или иной специализированный потребительский кооператив не зарегистрированы (в соответствии со ст. 114 ЖК РФ) на основании решения общего собрания о выборе способа управления многоквартирным домом;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2"/>
          <w:szCs w:val="22"/>
        </w:rPr>
        <w:t xml:space="preserve"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</w:t>
      </w:r>
      <w:r>
        <w:rPr>
          <w:color w:val="000000"/>
          <w:sz w:val="22"/>
          <w:szCs w:val="22"/>
        </w:rPr>
        <w:lastRenderedPageBreak/>
        <w:t>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- 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не приступила к выполнению договора управления многоквартирным домом.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10.2. Настоящий Договор составлен в двух экземплярах, имеющих одинаковую юридическую силу, по одному для каждой из Сторон. Все приложения к настоящему Договору являются его неотъемлемой частью. Договор составлен на ___</w:t>
      </w:r>
      <w:r>
        <w:rPr>
          <w:rStyle w:val="apple-converted-space"/>
          <w:color w:val="000000"/>
          <w:sz w:val="22"/>
          <w:szCs w:val="22"/>
          <w:u w:val="single"/>
        </w:rPr>
        <w:t> </w:t>
      </w:r>
      <w:r>
        <w:rPr>
          <w:color w:val="000000"/>
          <w:sz w:val="22"/>
          <w:szCs w:val="22"/>
        </w:rPr>
        <w:t>страницах и содержит ____ приложения на _________ страницах: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приложение 1 «Состав и состояние общего имущества многоквартирных домов»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приложение 2 «Перечень услуг и работ по содержанию общего имущества в многоквартирном доме», их стоимость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приложение 3 «Перечень дополнительных работ и услуг по содержанию и ремонту общего имущества»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2"/>
          <w:szCs w:val="22"/>
        </w:rPr>
        <w:t>11. РЕКВИЗИТЫ СТОРОН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Собственник:                                                          Управляющая организация: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_______________________________________ _________________________________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_______________________________________ _________________________________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_______________________________________ __________________________________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_______________________________________ __________________________________</w:t>
      </w: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М.П.</w:t>
      </w: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40" w:rsidRDefault="00794F40" w:rsidP="00794F4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794F40" w:rsidRDefault="00794F40" w:rsidP="00794F40">
      <w:pPr>
        <w:spacing w:after="0" w:line="240" w:lineRule="atLeast"/>
        <w:ind w:left="48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 1 к Договору</w:t>
      </w:r>
    </w:p>
    <w:p w:rsidR="00794F40" w:rsidRDefault="00794F40" w:rsidP="00794F40">
      <w:pPr>
        <w:spacing w:after="0" w:line="240" w:lineRule="atLeast"/>
        <w:ind w:left="48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4F40" w:rsidRDefault="00794F40" w:rsidP="00794F40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Состав и состояние общего имущества многоквартирных домов</w:t>
      </w:r>
    </w:p>
    <w:p w:rsidR="00794F40" w:rsidRDefault="00794F40" w:rsidP="00794F40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Общие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многоквартирном доме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5166"/>
        <w:gridCol w:w="4124"/>
      </w:tblGrid>
      <w:tr w:rsidR="00794F40" w:rsidTr="00794F40">
        <w:trPr>
          <w:trHeight w:val="7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 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Орловская область, Знаменский район, с. Селихово, 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урбанова, д. 1</w:t>
            </w:r>
          </w:p>
        </w:tc>
      </w:tr>
      <w:tr w:rsidR="00794F40" w:rsidTr="00794F40">
        <w:trPr>
          <w:trHeight w:val="50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rPr>
          <w:trHeight w:val="35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rPr>
          <w:trHeight w:val="4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   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1972</w:t>
            </w:r>
          </w:p>
        </w:tc>
      </w:tr>
      <w:tr w:rsidR="00794F40" w:rsidTr="00794F40">
        <w:trPr>
          <w:trHeight w:val="7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по данным государственного технического учета, %          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rPr>
          <w:trHeight w:val="3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фактического износа, %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794F40" w:rsidTr="00794F40">
        <w:trPr>
          <w:trHeight w:val="40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</w:tr>
      <w:tr w:rsidR="00794F40" w:rsidTr="00794F40">
        <w:trPr>
          <w:trHeight w:val="7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многоквартирного дома аварийным и подлежащим сносу 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rPr>
          <w:trHeight w:val="29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 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94F40" w:rsidTr="00794F40">
        <w:trPr>
          <w:trHeight w:val="28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подвала 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94F40" w:rsidTr="00794F40">
        <w:trPr>
          <w:trHeight w:val="27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цокольного этажа 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rPr>
          <w:trHeight w:val="2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мансарды 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rPr>
          <w:trHeight w:val="3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мезонина 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rPr>
          <w:trHeight w:val="2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    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94F40" w:rsidTr="00794F40">
        <w:trPr>
          <w:trHeight w:val="55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rPr>
          <w:trHeight w:val="7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rPr>
          <w:trHeight w:val="7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непригодными для проживания (с указанием реквизитов правовых актов</w:t>
            </w:r>
            <w:proofErr w:type="gramEnd"/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rPr>
          <w:trHeight w:val="57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жилых помещений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rPr>
          <w:trHeight w:val="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объем, куб.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rPr>
          <w:trHeight w:val="27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rPr>
          <w:trHeight w:val="7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 многоквартирного дома с лоджиями, балконами, шкафами, коридорами и лестничными клетками, кв. м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779,3</w:t>
            </w:r>
          </w:p>
        </w:tc>
      </w:tr>
      <w:tr w:rsidR="00794F40" w:rsidTr="00794F40">
        <w:trPr>
          <w:trHeight w:val="5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жилых помещений (общая площадь квартир), кв. м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526,4</w:t>
            </w:r>
          </w:p>
        </w:tc>
      </w:tr>
      <w:tr w:rsidR="00794F40" w:rsidTr="00794F40">
        <w:trPr>
          <w:trHeight w:val="7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 нежилых помещений (общая площадь нежилых помещений, не входящих в состав общего имущества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кв. м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rPr>
          <w:trHeight w:val="7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 помещений общего пользования (общая площадь нежилых помещений, входящих в состав общего имущества в многоквартирном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доме), кв. м  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нет</w:t>
            </w:r>
          </w:p>
        </w:tc>
      </w:tr>
      <w:tr w:rsidR="00794F40" w:rsidTr="00794F40">
        <w:trPr>
          <w:trHeight w:val="31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лестниц, шт.  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94F40" w:rsidTr="00794F40">
        <w:trPr>
          <w:trHeight w:val="7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межквартирные лестничные площадки), кв. м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rPr>
          <w:trHeight w:val="2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Уборочная площадь общих коридоров, кв. м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rPr>
          <w:trHeight w:val="7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Уборочная площадь других помещений общего пользования (включая технические этажи, чердаки, технические подполья)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rPr>
          <w:trHeight w:val="7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 м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806</w:t>
            </w:r>
          </w:p>
        </w:tc>
      </w:tr>
      <w:tr w:rsidR="00794F40" w:rsidTr="00794F40">
        <w:trPr>
          <w:trHeight w:val="5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его наличии</w:t>
            </w:r>
            <w:proofErr w:type="gramEnd"/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57:02:0950101:309</w:t>
            </w:r>
          </w:p>
        </w:tc>
      </w:tr>
    </w:tbl>
    <w:p w:rsidR="00794F40" w:rsidRDefault="00794F40" w:rsidP="00794F40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II. Техническое состояние многоквартирного дома в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елихово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94F40" w:rsidRDefault="00794F40" w:rsidP="00794F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Курбанова, д.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"/>
        <w:gridCol w:w="3735"/>
        <w:gridCol w:w="2992"/>
        <w:gridCol w:w="2319"/>
      </w:tblGrid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Фундамент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железобетон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Наружные и внутренние капитальные стены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Перегородки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стеновые панели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чердачные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железобетонные плиты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междуэтажные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железобетонные плиты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подвальные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железобетонные плиты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(другое)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Крыша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плоская мягкая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Подъезды - бетонные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Проемы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деревянные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Деревянные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еталлические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(другое)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Отделка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Стены в подъездах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краска масляной краской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(другое)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ванны напольные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электроплиты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телефонные сети и оборудование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сети проводного радиовещания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сигнализация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мусоропровод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лифт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Приточно-вытяжная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естественным побуждением </w:t>
            </w:r>
            <w:r>
              <w:rPr>
                <w:rFonts w:ascii="Times New Roman" w:hAnsi="Times New Roman" w:cs="Times New Roman"/>
              </w:rPr>
              <w:lastRenderedPageBreak/>
              <w:t>через каналы в кирпичных стенах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(другое)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отопление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отопление (от домовой котельной) печи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калориферы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АГВ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(другое)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Крыльца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бетонные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</w:tbl>
    <w:p w:rsidR="00794F40" w:rsidRDefault="00794F40" w:rsidP="00794F4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94F40" w:rsidRDefault="00794F40" w:rsidP="00794F4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 Общие сведения 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5153"/>
        <w:gridCol w:w="3819"/>
      </w:tblGrid>
      <w:tr w:rsidR="00794F40" w:rsidTr="00794F40">
        <w:trPr>
          <w:trHeight w:val="7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Орловская область, Знаменский район, с. Селихово, 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урбанова, д. 2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1980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по данным государственного технического учета, %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фактического износа,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49,0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многоквартирного дома аварийным и подлежащим сносу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подвала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цокольного этажа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мансарды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мезонина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непригодными для проживания (с указанием реквизитов правовых актов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жилых помещений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объем, куб.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 многоквартирного дома с лоджиями, балконами, шкафами, коридорами и лестничными клетками, 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779,2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жилых помещений (общая площадь квартир), 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526,4</w:t>
            </w:r>
          </w:p>
        </w:tc>
      </w:tr>
      <w:tr w:rsidR="00794F40" w:rsidTr="00794F40">
        <w:trPr>
          <w:trHeight w:val="11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 нежилых помещений (общая площадь нежилых помещений, не входящих в состав общего имущества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 помещений общего пользования (общая площадь нежилых помещений, входящих в состав общего имущества в многоквартирном доме), кв. м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лестниц, шт.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межквартирные лестничные площадки), 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Уборочная площадь общих коридоров, 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Уборочная площадь других помещений общего пользования (включая технические этажи, чердаки, технические подполья)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806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его наличии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57:02:0950101:315</w:t>
            </w:r>
          </w:p>
        </w:tc>
      </w:tr>
    </w:tbl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94F40" w:rsidRDefault="00794F40" w:rsidP="00794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Техническое состояние многоквартирного дома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елихово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F40" w:rsidRDefault="00794F40" w:rsidP="00794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ул. Курбанова, д.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3644"/>
        <w:gridCol w:w="3045"/>
        <w:gridCol w:w="2354"/>
      </w:tblGrid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стеновые панели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Крыша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 мягкая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 - бетонные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еталлические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Стены в подъездах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масляной краской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естественным побуждением через каналы в кирпичных стенах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794F40" w:rsidRDefault="00794F40" w:rsidP="00794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 Общие сведения 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5153"/>
        <w:gridCol w:w="3819"/>
      </w:tblGrid>
      <w:tr w:rsidR="00794F40" w:rsidTr="00794F40">
        <w:trPr>
          <w:trHeight w:val="7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Орловская область, Знаменский район, с. Селихово, 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урбанова, д. 3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1980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по данным государственного технического учета, %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фактического износа,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47,0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многоквартирного дома аварийным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подлежащим сносу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подвала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цокольного этажа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мансарды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мезонина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непригодными для проживания (с указанием реквизитов правовых актов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жилых помещений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объем, куб.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 многоквартирного дома с лоджиями, балконами, шкафами, коридорами и лестничными клетками, 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837,6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жилых помещений (общая площадь квартир), 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488,6</w:t>
            </w:r>
          </w:p>
        </w:tc>
      </w:tr>
      <w:tr w:rsidR="00794F40" w:rsidTr="00794F40">
        <w:trPr>
          <w:trHeight w:val="11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 нежилых помещений (общая площадь нежилых помещений, не входящих в состав общего имущества в многоквартирном доме), 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 помещений общего пользования (общая площадь нежилых помещений, входящих в состав общего имущества в многоквартирном доме), кв. м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лестниц, шт.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межквартирные лестничные площадки), 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Уборочная площадь общих коридоров, 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Уборочная площадь других помещений общего пользования (включая технические этажи, чердаки, технические подполья)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596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его наличии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57:02:0950101:320</w:t>
            </w:r>
          </w:p>
        </w:tc>
      </w:tr>
    </w:tbl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4F40" w:rsidRDefault="00794F40" w:rsidP="00794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Техническое состояние многоквартирного дома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елихово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F40" w:rsidRDefault="00794F40" w:rsidP="00794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Курбанова, д.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3643"/>
        <w:gridCol w:w="3045"/>
        <w:gridCol w:w="2354"/>
      </w:tblGrid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элементов общего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многоквартирного дома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стеновые панели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Крыша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 мягкая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 - бетонные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еталлические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Стены в подъездах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масляной краской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естественным побуждением через каналы в кирпичных стенах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794F40" w:rsidRDefault="00794F40" w:rsidP="00794F40">
      <w:pPr>
        <w:spacing w:after="0" w:line="240" w:lineRule="auto"/>
        <w:rPr>
          <w:sz w:val="28"/>
          <w:szCs w:val="28"/>
          <w:lang w:eastAsia="en-US"/>
        </w:rPr>
      </w:pPr>
    </w:p>
    <w:p w:rsidR="00794F40" w:rsidRDefault="00794F40" w:rsidP="00794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сведения 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5153"/>
        <w:gridCol w:w="3819"/>
      </w:tblGrid>
      <w:tr w:rsidR="00794F40" w:rsidTr="00794F40">
        <w:trPr>
          <w:trHeight w:val="7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Орловская область, Знаменский район, с. Селихово, 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урбанова, д. 4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1972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по данным государственного технического учета, %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фактического износа,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многоквартирного дома аварийным и подлежащим сносу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подвала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цокольного этажа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мансарды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мезонина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непригодными для проживания (с указанием реквизитов правовых актов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жилых помещений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объем, куб.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 многоквартирного дома с лоджиями, балконами, шкафами, коридорами и лестничными клетками, 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858,2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жилых помещений (общая площадь квартир), 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485,4</w:t>
            </w:r>
          </w:p>
        </w:tc>
      </w:tr>
      <w:tr w:rsidR="00794F40" w:rsidTr="00794F40">
        <w:trPr>
          <w:trHeight w:val="11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 нежилых помещений (общая площадь нежилых помещений, не входящих в состав общего имущества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 помещений общего пользования (общая площадь нежилых помещений, входящих в состав общего имущества в многоквартирном доме), кв. м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лестниц, шт.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межквартирные лестничные площадки), 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Уборочная площадь общих коридоров, 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Уборочная площадь других помещений общего пользования (включая технические этажи, чердаки, технические подполья)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864</w:t>
            </w:r>
          </w:p>
        </w:tc>
      </w:tr>
      <w:tr w:rsidR="00794F40" w:rsidTr="00794F4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его наличии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57:02:0950101:308</w:t>
            </w:r>
          </w:p>
        </w:tc>
      </w:tr>
    </w:tbl>
    <w:p w:rsidR="00794F40" w:rsidRDefault="00794F40" w:rsidP="00794F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4F40" w:rsidRDefault="00794F40" w:rsidP="00794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Техническое состояние многоквартирного дома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елихово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F40" w:rsidRDefault="00794F40" w:rsidP="00794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Курбанова, д. 4</w:t>
      </w:r>
    </w:p>
    <w:p w:rsidR="00794F40" w:rsidRDefault="00794F40" w:rsidP="00794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3643"/>
        <w:gridCol w:w="3045"/>
        <w:gridCol w:w="2354"/>
      </w:tblGrid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стеновые панели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Крыша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 мягкая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 - бетонные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еталлические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Стены в подъездах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масляной краской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естественным побуждением через каналы в кирпичных стенах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794F40" w:rsidRDefault="00794F40" w:rsidP="00794F40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4F40" w:rsidRDefault="00794F40" w:rsidP="00794F40">
      <w:pPr>
        <w:spacing w:after="0" w:line="240" w:lineRule="atLeast"/>
        <w:ind w:left="48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№2</w:t>
      </w:r>
    </w:p>
    <w:p w:rsidR="00794F40" w:rsidRDefault="00794F40" w:rsidP="00794F40">
      <w:pPr>
        <w:spacing w:after="0" w:line="240" w:lineRule="atLeast"/>
        <w:ind w:left="48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договору управления</w:t>
      </w:r>
    </w:p>
    <w:p w:rsidR="00794F40" w:rsidRDefault="00794F40" w:rsidP="00794F40">
      <w:pPr>
        <w:spacing w:after="0" w:line="240" w:lineRule="atLeast"/>
        <w:ind w:left="48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многоквартирным домом</w:t>
      </w:r>
    </w:p>
    <w:p w:rsidR="00794F40" w:rsidRDefault="00794F40" w:rsidP="00794F40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94F40" w:rsidRDefault="00794F40" w:rsidP="00794F40">
      <w:pPr>
        <w:spacing w:after="0" w:line="24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работ (услуг) по содержанию и текущему ремонту общего имущества в многоквартирном доме, оплата которых осуществляется за счет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</w:p>
    <w:p w:rsidR="00794F40" w:rsidRDefault="00794F40" w:rsidP="00794F40">
      <w:pPr>
        <w:spacing w:after="0" w:line="24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содержание и ремонт помещений, многоквартирного дома, расположенного по адресу: Орловская область, Знаменский район, с. Селихово, 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урбанова, д.1</w:t>
      </w:r>
    </w:p>
    <w:p w:rsidR="00794F40" w:rsidRDefault="00794F40" w:rsidP="00794F40">
      <w:pPr>
        <w:spacing w:after="0" w:line="24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2661"/>
        <w:gridCol w:w="2184"/>
        <w:gridCol w:w="2360"/>
        <w:gridCol w:w="1984"/>
      </w:tblGrid>
      <w:tr w:rsidR="00794F40" w:rsidTr="00794F40"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квартир 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  кв.м.</w:t>
            </w: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состав работ по содержанию и ремонту общего имущества многоквартирного дома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  отдельных видов работ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в расчете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b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год,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в расчете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b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месяц,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ind w:left="356" w:hanging="3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1.  Внутридомовые инженерные сети (техническое  обслуживание, осмотр, аварийный ремонт)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-фонд оплаты труда,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-начисление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/плату,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 материалы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2,47</w:t>
            </w: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1.1   Система холодного водоснабжения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здания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показаний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холодного водоснабжения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ревизия задвижек холодного водоснабжения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ревизия вентилей холодного водоснабжения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1.2.  Канализация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системы канализации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менее 1 раз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местных засоров канализации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Подчеканка канализационных стыков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 но не менее 1 раз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1.3.   Электрооборудование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линий электрических сетей, арматуры и электрооборудования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менее 1 раза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внутреннего освещения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(замена) электропроводки в местах общего пользования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счетчиков на места общего пользования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1.4. Дымовые и вентиляционные каналы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Осмотр, проверка наличия тяги и прочистка вентиляционной  системы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переходе к эксплуатации дома в осенне-зимний период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Осмотр, проверка наличия тяги и прочистка дымовых  каналов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переходе к эксплуатации дома в осенне-зимний период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внутридомовых инженерных систем, подготовка к отопительному сезону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2.    Техническое обслуживание,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осмотр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варийный ремонт     </w:t>
            </w:r>
          </w:p>
          <w:p w:rsidR="00794F40" w:rsidRDefault="00794F40">
            <w:pPr>
              <w:spacing w:after="0" w:line="240" w:lineRule="auto"/>
              <w:ind w:left="639" w:hanging="6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кровли, фасадов, текущий                                                                                                                                                                                                    ремонт  подъездов: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-фонд оплаты труда,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-начисление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/плату,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 материалы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2,61</w:t>
            </w: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кровли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с крыш снега и наледи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разбитых  стекол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дверных заполнений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оконных заполнений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 конструктивных элементов зданий включая ремонт подъездов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3.    Уборка и благоустройство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придомовой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территории: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-фонд оплаты труда дворника,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 начисление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/плату,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-благоустройство территории (материалы)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2,36</w:t>
            </w: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переходе к эксплуатации дома в весенне-летний период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        Уборка подъездов, лестничных     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клеток, подвальных помещений: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- фонд оплаты труда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- начисление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/плату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- моющие и санитарные средства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1,86</w:t>
            </w: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1 этажей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 2 этажа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5.      Техническое обслуживание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газового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оборудования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содержания общего имущества (ОДН)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электроэнергия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водоснабжение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1,23</w:t>
            </w: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7.   Управление жилым фондом: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-фонд оплаты труда,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-начисление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/плату,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-размещение информации,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-ведение документации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3,38</w:t>
            </w: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Общеэксплуатационные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0,71</w:t>
            </w: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ВСЕГО: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15,07</w:t>
            </w:r>
          </w:p>
        </w:tc>
      </w:tr>
    </w:tbl>
    <w:p w:rsidR="00794F40" w:rsidRDefault="00794F40" w:rsidP="00794F4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94F40" w:rsidRDefault="00794F40" w:rsidP="00794F40">
      <w:pPr>
        <w:spacing w:after="0" w:line="24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работ (услуг) по содержанию и текущему ремонту общего имущества в многоквартирном доме, оплата которых осуществляется за счет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</w:p>
    <w:p w:rsidR="00794F40" w:rsidRDefault="00794F40" w:rsidP="00794F40">
      <w:pPr>
        <w:spacing w:after="0" w:line="24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содержание и ремонт помещений, многоквартирного дома, расположенного по адресу: Орловская область, Знаменский район, с. Селихово, 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урбанова, д.2</w:t>
      </w:r>
    </w:p>
    <w:p w:rsidR="00794F40" w:rsidRDefault="00794F40" w:rsidP="00794F40">
      <w:pPr>
        <w:spacing w:after="0" w:line="24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2661"/>
        <w:gridCol w:w="2184"/>
        <w:gridCol w:w="2360"/>
        <w:gridCol w:w="1984"/>
      </w:tblGrid>
      <w:tr w:rsidR="00794F40" w:rsidTr="00794F40"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квартир 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 кв.м.</w:t>
            </w: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состав работ по содержанию и ремонту общего имущества многоквартирного дома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  отдельных видов работ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в расчете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b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год,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в расчете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b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месяц,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ind w:left="356" w:hanging="3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1.  Внутридомовые инженерные сети (техническое  обслуживание, осмотр, аварийный ремонт)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-фонд оплаты труда,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-начисление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/плату,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 материалы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2,47</w:t>
            </w: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1.1   Система холодного водоснабжения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водоснабжения здания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показаний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холодного водоснабжения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ревизия задвижек холодного водоснабжения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ревизия вентилей холодного водоснабжения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1.2.  Канализация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системы канализации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менее 1 раз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местных засоров канализации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Подчеканка канализационных стыков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 но не менее 1 раз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1.3.   Электрооборудование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линий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электрических сетей, арматуры и электрооборудования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необходимости, но не менее 1 раза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внутреннего освещения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(замена) электропроводки в местах общего пользования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счетчиков на места общего пользования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1.4. Дымовые и вентиляционные каналы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Осмотр, проверка наличия тяги и прочистка вентиляционной  системы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переходе к эксплуатации дома в осенне-зимний период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Осмотр, проверка наличия тяги и прочистка дымовых  каналов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переходе к эксплуатации дома в осенне-зимний период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внутридомовых инженерных систем, подготовка к отопительному сезону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2.    Техническое обслуживание,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осмотр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варийный ремонт     </w:t>
            </w:r>
          </w:p>
          <w:p w:rsidR="00794F40" w:rsidRDefault="00794F40">
            <w:pPr>
              <w:spacing w:after="0" w:line="240" w:lineRule="auto"/>
              <w:ind w:left="639" w:hanging="6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кровли, фасадов, текущий                                                                                                                                                                                                    ремонт  подъездов: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-фонд оплаты труда,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-начисление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/плату,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 материалы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2,61</w:t>
            </w: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Осмотр кровли с проверкой состояния слуховых окон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с крыш снега и наледи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Очистка чердаков от мусора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разбитых  стекол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дверных заполнений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оконных заполнений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 конструктивных элементов зданий включая ремонт подъездов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3.    Уборка и благоустройство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придомовой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территории: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-фонд оплаты труда дворника,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 начисление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/плату,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-благоустройство территории (материалы)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2,36</w:t>
            </w: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переходе к эксплуатации дома в весенне-летний период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        Уборка подъездов, лестничных     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клеток, подвальных помещений: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- фонд оплаты труда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- начисление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/плату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- моющие и санитарные средства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1,86</w:t>
            </w: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1 этажей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 2 этажа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5.      Техническое обслуживание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газового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оборудования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содержания общего имущества (ОДН)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электроэнергия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водоснабжение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1,23</w:t>
            </w: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7.   Управление жилым фондом: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-фонд оплаты труда,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-начисление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/плату,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-размещение информации,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-ведение документации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3,38</w:t>
            </w: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Общеэксплуатационные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0,71</w:t>
            </w: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ВСЕГО: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15,07</w:t>
            </w:r>
          </w:p>
        </w:tc>
      </w:tr>
    </w:tbl>
    <w:p w:rsidR="00794F40" w:rsidRDefault="00794F40" w:rsidP="00794F4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94F40" w:rsidRDefault="00794F40" w:rsidP="00794F40">
      <w:pPr>
        <w:spacing w:after="0" w:line="24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работ (услуг) по содержанию и текущему ремонту общего имущества в многоквартирном доме, оплата которых осуществляется за счет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</w:p>
    <w:p w:rsidR="00794F40" w:rsidRDefault="00794F40" w:rsidP="00794F40">
      <w:pPr>
        <w:spacing w:after="0" w:line="24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содержание и ремонт помещений, многоквартирного дома, расположенного по адресу: Орловская область, Знаменский район, с. Селихово, 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урбанова, д.3</w:t>
      </w:r>
    </w:p>
    <w:p w:rsidR="00794F40" w:rsidRDefault="00794F40" w:rsidP="00794F40">
      <w:pPr>
        <w:spacing w:after="0" w:line="24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2661"/>
        <w:gridCol w:w="2184"/>
        <w:gridCol w:w="2360"/>
        <w:gridCol w:w="1984"/>
      </w:tblGrid>
      <w:tr w:rsidR="00794F40" w:rsidTr="00794F40"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квартир 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488,6 кв.м.</w:t>
            </w: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состав работ по содержанию и ремонту общего имущества многоквартирного дома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  отдельных видов работ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в расчете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b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год,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в расчете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b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месяц,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ind w:left="356" w:hanging="3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1.  Внутридомовые инженерные сети (техническое  обслуживание, осмотр, аварийный ремонт)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-фонд оплаты труда,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-начисление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/плату,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 материалы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2,47</w:t>
            </w: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1.1   Система холодного водоснабжения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водоснабжения здания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показаний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холодного водоснабжения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ревизия задвижек холодного водоснабжения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ревизия вентилей холодного водоснабжения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1.2.  Канализация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системы канализации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менее 1 раз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местных засоров канализации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Подчеканка канализационных стыков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 но не менее 1 раз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1.3.   Электрооборудование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линий электрических сетей, арматуры и электрооборудования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менее 1 раза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внутреннего освещения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(замена) электропроводки в местах общего пользования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счетчиков на места общего пользования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1.4. Дымовые и вентиляционные каналы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Осмотр, проверка наличия тяги и прочистка вентиляционной  системы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переходе к эксплуатации дома в осенне-зимний период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Осмотр, проверка наличия тяги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прочистка дымовых  каналов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переходе к эксплуатации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осенне-зимний период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1.5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внутридомовых инженерных систем, подготовка к отопительному сезону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2.    Техническое обслуживание,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осмотр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варийный ремонт     </w:t>
            </w:r>
          </w:p>
          <w:p w:rsidR="00794F40" w:rsidRDefault="00794F40">
            <w:pPr>
              <w:spacing w:after="0" w:line="240" w:lineRule="auto"/>
              <w:ind w:left="639" w:hanging="6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кровли, фасадов, текущий                                                                                                                                                                                                    ремонт  подъездов: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-фонд оплаты труда,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-начисление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/плату,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 материалы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2,61</w:t>
            </w: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Осмотр кровли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с крыш снега и наледи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разбитых  стекол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дверных заполнений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оконных заполнений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 конструктивных элементов зданий включая ремонт подъездов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3.    Уборка и благоустройство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придомовой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территории: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-фонд оплаты труда дворника,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 начисление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/плату,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-благоустройство территории (материалы)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2,36</w:t>
            </w: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переходе к эксплуатации дома в весенне-летний период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        Уборка подъездов, лестничных     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клеток, подвальных помещений: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- фонд оплаты труда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- начисление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/плату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- моющие и санитарные средства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1,86</w:t>
            </w: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1 этажей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 2 этажа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5.      Техническое обслуживание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газового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оборудования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содержания общего имущества (ОДН)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электроэнергия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водоснабжение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1,23</w:t>
            </w: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7.   Управление жилым фондом: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-фонд оплаты труда,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-начисление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/плату,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-размещение информации,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-ведение документации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3,38</w:t>
            </w: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Общеэксплуатационные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0,71</w:t>
            </w: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ВСЕГО: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15,07</w:t>
            </w:r>
          </w:p>
        </w:tc>
      </w:tr>
    </w:tbl>
    <w:p w:rsidR="00794F40" w:rsidRDefault="00794F40" w:rsidP="00794F4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94F40" w:rsidRDefault="00794F40" w:rsidP="00794F40">
      <w:pPr>
        <w:spacing w:after="0" w:line="24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работ (услуг) по содержанию и текущему ремонту общего имущества в многоквартирном доме, оплата которых осуществляется за счет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</w:p>
    <w:p w:rsidR="00794F40" w:rsidRDefault="00794F40" w:rsidP="00794F40">
      <w:pPr>
        <w:spacing w:after="0" w:line="24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содержание и ремонт помещений, многоквартирного дома, расположенного по адресу: Орловская область, Знаменский район, с. Селихово, 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урбанова, д.4</w:t>
      </w:r>
    </w:p>
    <w:p w:rsidR="00794F40" w:rsidRDefault="00794F40" w:rsidP="00794F40">
      <w:pPr>
        <w:spacing w:after="0" w:line="24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2661"/>
        <w:gridCol w:w="2184"/>
        <w:gridCol w:w="2360"/>
        <w:gridCol w:w="1984"/>
      </w:tblGrid>
      <w:tr w:rsidR="00794F40" w:rsidTr="00794F40"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квартир 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485,4 кв.м.</w:t>
            </w: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состав работ по содержанию и ремонту общего имущества многоквартирного дома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  отдельных видов работ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в расчете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b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год,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в расчете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b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месяц,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ind w:left="356" w:hanging="3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1.  Внутридомовые инженерные сети (техническое  обслуживание, осмотр, аварийный ремонт)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-фонд оплаты труда,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-начисление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/плату,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 материалы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2,47</w:t>
            </w: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1.1   Система холодного водоснабжения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водоснабжения здания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показаний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холодного водоснабжения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ревизия задвижек холодного водоснабжения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ревизия вентилей холодного водоснабжения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1.2.  Канализация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системы канализации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менее 1 раз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местных засоров канализации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Подчеканка канализационных стыков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 но не менее 1 раз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1.3.   Электрооборудование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линий электрических сетей, арматуры и электрооборудования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менее 1 раза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внутреннего освещения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(замена) электропроводки в местах общего пользования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счетчиков в щитовых на места общего пользования</w:t>
            </w:r>
            <w:proofErr w:type="gram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1.4. Дымовые и вентиляционные каналы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Осмотр, проверка наличия тяги и прочистка вентиляционной  системы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переходе к эксплуатации дома в осенне-зимний период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Осмотр, проверка наличия тяги и прочистка дымовых  каналов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переходе к эксплуатации дома в осенне-зимний период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внутридомовых инженерных систем, подготовка к отопительному сезону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2.    Техническое обслуживание,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осмотр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варийный ремонт     </w:t>
            </w:r>
          </w:p>
          <w:p w:rsidR="00794F40" w:rsidRDefault="00794F40">
            <w:pPr>
              <w:spacing w:after="0" w:line="240" w:lineRule="auto"/>
              <w:ind w:left="639" w:hanging="6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кровли, фасадов, текущий                                                                                                                                                                                                    ремонт  подъездов: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-фонд оплаты труда,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-начисление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/плату,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 материалы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2,61</w:t>
            </w: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Осмотр кровли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с крыш снега и наледи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разбитых  стекол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дверных заполнений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оконных заполнений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 конструктивных элементов зданий включая ремонт подъездов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3.    Уборка и благоустройство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придомовой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территории: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-фонд оплаты труда дворника,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 начисление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/плату,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-благоустройство территории (материалы)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2,36</w:t>
            </w: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переходе к эксплуатации дома в весенне-летний период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        Уборка подъездов, лестничных     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клеток, подвальных помещений: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- фонд оплаты труда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- начисление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/плату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- моющие и санитарные средства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1,86</w:t>
            </w: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1 этажей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 2 этажа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5.      Техническое обслуживание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газового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оборудования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содержания общего имущества (ОДН)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электроэнергия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водоснабжение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1,23</w:t>
            </w: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7.   Управление жилым фондом: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-фонд оплаты труда,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-начисление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/плату,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-размещение информации,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-ведение документации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3,38</w:t>
            </w: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Общеэксплуатационные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0,71</w:t>
            </w:r>
          </w:p>
        </w:tc>
      </w:tr>
      <w:tr w:rsidR="00794F40" w:rsidTr="00794F40"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ВСЕГО: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15,07</w:t>
            </w:r>
          </w:p>
        </w:tc>
      </w:tr>
    </w:tbl>
    <w:p w:rsidR="00794F40" w:rsidRDefault="00794F40" w:rsidP="00794F4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94F40" w:rsidRDefault="00794F40" w:rsidP="00794F40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4F40" w:rsidRDefault="00794F40" w:rsidP="00794F40">
      <w:pPr>
        <w:spacing w:after="0" w:line="240" w:lineRule="atLeast"/>
        <w:ind w:left="4678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№3</w:t>
      </w:r>
    </w:p>
    <w:p w:rsidR="00794F40" w:rsidRDefault="00794F40" w:rsidP="00794F40">
      <w:pPr>
        <w:spacing w:after="0" w:line="240" w:lineRule="atLeast"/>
        <w:ind w:left="4678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договору управления</w:t>
      </w:r>
    </w:p>
    <w:p w:rsidR="00794F40" w:rsidRDefault="00794F40" w:rsidP="00794F40">
      <w:pPr>
        <w:spacing w:after="0" w:line="240" w:lineRule="atLeast"/>
        <w:ind w:left="4678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многоквартирным домом</w:t>
      </w:r>
    </w:p>
    <w:p w:rsidR="00794F40" w:rsidRDefault="00794F40" w:rsidP="00794F40">
      <w:pPr>
        <w:spacing w:before="100" w:beforeAutospacing="1" w:after="0" w:line="24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дополнительных работ (услуг) по содержанию и текущему ремонту общего имущества в многоквартирном доме, расположенном  по адресу: Орловская область, Знаменский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елихово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ул.Курбанова, д.1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3729"/>
        <w:gridCol w:w="1980"/>
        <w:gridCol w:w="1260"/>
        <w:gridCol w:w="1800"/>
      </w:tblGrid>
      <w:tr w:rsidR="00794F40" w:rsidTr="00794F4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пп</w:t>
            </w:r>
            <w:proofErr w:type="spellEnd"/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Перечень дополнительных  работ </w:t>
            </w:r>
            <w:r>
              <w:rPr>
                <w:rFonts w:ascii="Times New Roman" w:hAnsi="Times New Roman" w:cs="Times New Roman"/>
                <w:b/>
              </w:rPr>
              <w:lastRenderedPageBreak/>
              <w:t>по содержанию и ремонту общего имущества многоквартирного дома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Периодичность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расчете    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на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b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b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b/>
              </w:rPr>
              <w:t xml:space="preserve"> в год,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 расчете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b/>
                </w:rPr>
                <w:lastRenderedPageBreak/>
                <w:t>1 м</w:t>
              </w:r>
              <w:proofErr w:type="gramStart"/>
              <w:r>
                <w:rPr>
                  <w:rFonts w:ascii="Times New Roman" w:hAnsi="Times New Roman" w:cs="Times New Roman"/>
                  <w:b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b/>
              </w:rPr>
              <w:t xml:space="preserve"> в месяц,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794F40" w:rsidTr="00794F4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Дератизация, дезинсекция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</w:tr>
      <w:tr w:rsidR="00794F40" w:rsidTr="00794F40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0,41</w:t>
            </w:r>
          </w:p>
        </w:tc>
      </w:tr>
    </w:tbl>
    <w:p w:rsidR="00794F40" w:rsidRDefault="00794F40" w:rsidP="00794F40">
      <w:pPr>
        <w:spacing w:before="100" w:beforeAutospacing="1" w:after="0" w:line="24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дополнительных работ (услуг) по содержанию и текущему ремонту общего имущества в многоквартирном доме, расположенном  по адресу: Орловская область, Знаменский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елихово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ул.Курбанова, д.2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3729"/>
        <w:gridCol w:w="1980"/>
        <w:gridCol w:w="1260"/>
        <w:gridCol w:w="1800"/>
      </w:tblGrid>
      <w:tr w:rsidR="00794F40" w:rsidTr="00794F4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Перечень дополнительных  работ по содержанию и ремонту общего имущества многоквартирного дома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расчете    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на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b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b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b/>
              </w:rPr>
              <w:t xml:space="preserve"> в год,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расчете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b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b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b/>
              </w:rPr>
              <w:t xml:space="preserve"> в месяц,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794F40" w:rsidTr="00794F4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Дератизация, дезинсекция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</w:tr>
      <w:tr w:rsidR="00794F40" w:rsidTr="00794F40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0,41</w:t>
            </w:r>
          </w:p>
        </w:tc>
      </w:tr>
    </w:tbl>
    <w:p w:rsidR="00794F40" w:rsidRDefault="00794F40" w:rsidP="00794F40">
      <w:pPr>
        <w:spacing w:before="100" w:beforeAutospacing="1" w:after="0" w:line="24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дополнительных работ (услуг) по содержанию и текущему ремонту общего имущества в многоквартирном доме, расположенном  по адресу: Орловская область, Знаменский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елихово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ул.Курбанова, д.3</w:t>
      </w:r>
    </w:p>
    <w:p w:rsidR="00794F40" w:rsidRDefault="00794F40" w:rsidP="00794F40">
      <w:pPr>
        <w:spacing w:before="100" w:beforeAutospacing="1" w:after="0" w:line="24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3729"/>
        <w:gridCol w:w="1980"/>
        <w:gridCol w:w="1260"/>
        <w:gridCol w:w="1800"/>
      </w:tblGrid>
      <w:tr w:rsidR="00794F40" w:rsidTr="00794F4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Перечень дополнительных  работ по содержанию и ремонту общего имущества многоквартирного дома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расчете    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на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b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b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b/>
              </w:rPr>
              <w:t xml:space="preserve"> в год,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расчете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b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b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b/>
              </w:rPr>
              <w:t xml:space="preserve"> в месяц,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794F40" w:rsidTr="00794F4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Дератизация, дезинсекция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</w:tr>
      <w:tr w:rsidR="00794F40" w:rsidTr="00794F40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0,41</w:t>
            </w:r>
          </w:p>
        </w:tc>
      </w:tr>
    </w:tbl>
    <w:p w:rsidR="00794F40" w:rsidRDefault="00794F40" w:rsidP="00794F40">
      <w:pPr>
        <w:spacing w:before="100" w:beforeAutospacing="1" w:after="0" w:line="24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дополнительных работ (услуг) по содержанию и текущему ремонту общего имущества в многоквартирном доме, расположенном  по адресу: Орловская область, Знаменский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елихово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ул.Курбанова, д.4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3729"/>
        <w:gridCol w:w="1980"/>
        <w:gridCol w:w="1260"/>
        <w:gridCol w:w="1800"/>
      </w:tblGrid>
      <w:tr w:rsidR="00794F40" w:rsidTr="00794F4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Перечень дополнительных  работ по содержанию и ремонту общего имущества многоквартирного дома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расчете    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на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b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b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b/>
              </w:rPr>
              <w:t xml:space="preserve"> в год,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расчете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b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b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b/>
              </w:rPr>
              <w:t xml:space="preserve"> в месяц,</w:t>
            </w:r>
          </w:p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794F40" w:rsidTr="00794F4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Дератизация, дезинсекция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</w:tr>
      <w:tr w:rsidR="00794F40" w:rsidTr="00794F40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0" w:rsidRDefault="00794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0,41</w:t>
            </w:r>
          </w:p>
        </w:tc>
      </w:tr>
    </w:tbl>
    <w:p w:rsidR="00794F40" w:rsidRDefault="00794F40" w:rsidP="00794F40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F12ADE" w:rsidRDefault="00F12ADE"/>
    <w:sectPr w:rsidR="00F1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794F40"/>
    <w:rsid w:val="00794F40"/>
    <w:rsid w:val="00F1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4F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4F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9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794F4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94F40"/>
    <w:rPr>
      <w:rFonts w:eastAsiaTheme="minorHAnsi"/>
      <w:sz w:val="20"/>
      <w:szCs w:val="20"/>
      <w:lang w:eastAsia="en-US"/>
    </w:rPr>
  </w:style>
  <w:style w:type="paragraph" w:customStyle="1" w:styleId="western">
    <w:name w:val="western"/>
    <w:basedOn w:val="a"/>
    <w:uiPriority w:val="99"/>
    <w:rsid w:val="0079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 Знак2 Знак"/>
    <w:basedOn w:val="a"/>
    <w:uiPriority w:val="99"/>
    <w:rsid w:val="00794F4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8">
    <w:name w:val="footnote reference"/>
    <w:basedOn w:val="a0"/>
    <w:uiPriority w:val="99"/>
    <w:semiHidden/>
    <w:unhideWhenUsed/>
    <w:rsid w:val="00794F40"/>
    <w:rPr>
      <w:vertAlign w:val="superscript"/>
    </w:rPr>
  </w:style>
  <w:style w:type="character" w:customStyle="1" w:styleId="apple-converted-space">
    <w:name w:val="apple-converted-space"/>
    <w:basedOn w:val="a0"/>
    <w:rsid w:val="00794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6;&#1073;&#1084;&#1077;&#1085;%20&#1072;&#1088;&#1093;&#1080;&#1090;&#1077;&#1082;&#1090;&#1091;&#1088;&#1072;\&#1058;&#1088;&#1080;&#1096;&#1080;&#1085;&#1072;%20&#1053;.&#1042;\&#1090;&#1086;&#1088;&#1075;&#1080;%20&#1087;&#1086;%20&#1052;&#1050;&#1044;\&#1057;&#1077;&#1083;&#1080;&#1093;&#1086;&#1074;&#1086;\&#1050;&#1086;&#1085;&#1082;&#1091;&#1088;&#1089;&#1085;&#1072;&#1103;%20&#1076;&#1086;&#1082;&#1091;&#1084;&#1077;&#1085;&#1090;&#1072;&#1094;&#1080;&#1103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86;&#1073;&#1084;&#1077;&#1085;%20&#1072;&#1088;&#1093;&#1080;&#1090;&#1077;&#1082;&#1090;&#1091;&#1088;&#1072;\&#1058;&#1088;&#1080;&#1096;&#1080;&#1085;&#1072;%20&#1053;.&#1042;\&#1090;&#1086;&#1088;&#1075;&#1080;%20&#1087;&#1086;%20&#1052;&#1050;&#1044;\&#1057;&#1077;&#1083;&#1080;&#1093;&#1086;&#1074;&#1086;\&#1050;&#1086;&#1085;&#1082;&#1091;&#1088;&#1089;&#1085;&#1072;&#1103;%20&#1076;&#1086;&#1082;&#1091;&#1084;&#1077;&#1085;&#1090;&#1072;&#1094;&#1080;&#1103;.docx" TargetMode="External"/><Relationship Id="rId12" Type="http://schemas.openxmlformats.org/officeDocument/2006/relationships/hyperlink" Target="file:///D:\&#1086;&#1073;&#1084;&#1077;&#1085;%20&#1072;&#1088;&#1093;&#1080;&#1090;&#1077;&#1082;&#1090;&#1091;&#1088;&#1072;\&#1058;&#1088;&#1080;&#1096;&#1080;&#1085;&#1072;%20&#1053;.&#1042;\&#1090;&#1086;&#1088;&#1075;&#1080;%20&#1087;&#1086;%20&#1052;&#1050;&#1044;\&#1057;&#1077;&#1083;&#1080;&#1093;&#1086;&#1074;&#1086;\&#1050;&#1086;&#1085;&#1082;&#1091;&#1088;&#1089;&#1085;&#1072;&#1103;%20&#1076;&#1086;&#1082;&#1091;&#1084;&#1077;&#1085;&#1090;&#1072;&#1094;&#1080;&#1103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86;&#1073;&#1084;&#1077;&#1085;%20&#1072;&#1088;&#1093;&#1080;&#1090;&#1077;&#1082;&#1090;&#1091;&#1088;&#1072;\&#1058;&#1088;&#1080;&#1096;&#1080;&#1085;&#1072;%20&#1053;.&#1042;\&#1090;&#1086;&#1088;&#1075;&#1080;%20&#1087;&#1086;%20&#1052;&#1050;&#1044;\&#1057;&#1077;&#1083;&#1080;&#1093;&#1086;&#1074;&#1086;\&#1050;&#1086;&#1085;&#1082;&#1091;&#1088;&#1089;&#1085;&#1072;&#1103;%20&#1076;&#1086;&#1082;&#1091;&#1084;&#1077;&#1085;&#1090;&#1072;&#1094;&#1080;&#1103;.docx" TargetMode="External"/><Relationship Id="rId11" Type="http://schemas.openxmlformats.org/officeDocument/2006/relationships/hyperlink" Target="file:///D:\&#1086;&#1073;&#1084;&#1077;&#1085;%20&#1072;&#1088;&#1093;&#1080;&#1090;&#1077;&#1082;&#1090;&#1091;&#1088;&#1072;\&#1058;&#1088;&#1080;&#1096;&#1080;&#1085;&#1072;%20&#1053;.&#1042;\&#1090;&#1086;&#1088;&#1075;&#1080;%20&#1087;&#1086;%20&#1052;&#1050;&#1044;\&#1057;&#1077;&#1083;&#1080;&#1093;&#1086;&#1074;&#1086;\&#1050;&#1086;&#1085;&#1082;&#1091;&#1088;&#1089;&#1085;&#1072;&#1103;%20&#1076;&#1086;&#1082;&#1091;&#1084;&#1077;&#1085;&#1090;&#1072;&#1094;&#1080;&#1103;.docx" TargetMode="External"/><Relationship Id="rId5" Type="http://schemas.openxmlformats.org/officeDocument/2006/relationships/hyperlink" Target="file:///D:\&#1086;&#1073;&#1084;&#1077;&#1085;%20&#1072;&#1088;&#1093;&#1080;&#1090;&#1077;&#1082;&#1090;&#1091;&#1088;&#1072;\&#1058;&#1088;&#1080;&#1096;&#1080;&#1085;&#1072;%20&#1053;.&#1042;\&#1090;&#1086;&#1088;&#1075;&#1080;%20&#1087;&#1086;%20&#1052;&#1050;&#1044;\&#1057;&#1077;&#1083;&#1080;&#1093;&#1086;&#1074;&#1086;\&#1050;&#1086;&#1085;&#1082;&#1091;&#1088;&#1089;&#1085;&#1072;&#1103;%20&#1076;&#1086;&#1082;&#1091;&#1084;&#1077;&#1085;&#1090;&#1072;&#1094;&#1080;&#1103;.docx" TargetMode="External"/><Relationship Id="rId10" Type="http://schemas.openxmlformats.org/officeDocument/2006/relationships/hyperlink" Target="file:///D:\&#1086;&#1073;&#1084;&#1077;&#1085;%20&#1072;&#1088;&#1093;&#1080;&#1090;&#1077;&#1082;&#1090;&#1091;&#1088;&#1072;\&#1058;&#1088;&#1080;&#1096;&#1080;&#1085;&#1072;%20&#1053;.&#1042;\&#1090;&#1086;&#1088;&#1075;&#1080;%20&#1087;&#1086;%20&#1052;&#1050;&#1044;\&#1057;&#1077;&#1083;&#1080;&#1093;&#1086;&#1074;&#1086;\&#1050;&#1086;&#1085;&#1082;&#1091;&#1088;&#1089;&#1085;&#1072;&#1103;%20&#1076;&#1086;&#1082;&#1091;&#1084;&#1077;&#1085;&#1090;&#1072;&#1094;&#1080;&#1103;.docx" TargetMode="External"/><Relationship Id="rId4" Type="http://schemas.openxmlformats.org/officeDocument/2006/relationships/hyperlink" Target="file:///D:\&#1086;&#1073;&#1084;&#1077;&#1085;%20&#1072;&#1088;&#1093;&#1080;&#1090;&#1077;&#1082;&#1090;&#1091;&#1088;&#1072;\&#1058;&#1088;&#1080;&#1096;&#1080;&#1085;&#1072;%20&#1053;.&#1042;\&#1090;&#1086;&#1088;&#1075;&#1080;%20&#1087;&#1086;%20&#1052;&#1050;&#1044;\&#1057;&#1077;&#1083;&#1080;&#1093;&#1086;&#1074;&#1086;\&#1050;&#1086;&#1085;&#1082;&#1091;&#1088;&#1089;&#1085;&#1072;&#1103;%20&#1076;&#1086;&#1082;&#1091;&#1084;&#1077;&#1085;&#1090;&#1072;&#1094;&#1080;&#1103;.docx" TargetMode="External"/><Relationship Id="rId9" Type="http://schemas.openxmlformats.org/officeDocument/2006/relationships/hyperlink" Target="file:///D:\&#1086;&#1073;&#1084;&#1077;&#1085;%20&#1072;&#1088;&#1093;&#1080;&#1090;&#1077;&#1082;&#1090;&#1091;&#1088;&#1072;\&#1058;&#1088;&#1080;&#1096;&#1080;&#1085;&#1072;%20&#1053;.&#1042;\&#1090;&#1086;&#1088;&#1075;&#1080;%20&#1087;&#1086;%20&#1052;&#1050;&#1044;\&#1057;&#1077;&#1083;&#1080;&#1093;&#1086;&#1074;&#1086;\&#1050;&#1086;&#1085;&#1082;&#1091;&#1088;&#1089;&#1085;&#1072;&#1103;%20&#1076;&#1086;&#1082;&#1091;&#1084;&#1077;&#1085;&#1090;&#1072;&#1094;&#1080;&#1103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11286</Words>
  <Characters>64335</Characters>
  <Application>Microsoft Office Word</Application>
  <DocSecurity>0</DocSecurity>
  <Lines>536</Lines>
  <Paragraphs>150</Paragraphs>
  <ScaleCrop>false</ScaleCrop>
  <Company>Microsoft</Company>
  <LinksUpToDate>false</LinksUpToDate>
  <CharactersWithSpaces>75471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2018-03-23T09:36:00Z</dcterms:created>
  <dcterms:modified xsi:type="dcterms:W3CDTF">2018-03-23T09:37:00Z</dcterms:modified>
</cp:coreProperties>
</file>