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F" w:rsidRPr="002B3465" w:rsidRDefault="0046093F" w:rsidP="002B3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65">
        <w:rPr>
          <w:rFonts w:ascii="Times New Roman" w:hAnsi="Times New Roman" w:cs="Times New Roman"/>
          <w:b/>
          <w:sz w:val="28"/>
          <w:szCs w:val="28"/>
        </w:rPr>
        <w:t>Между Правительством Орловской области и ОГУ им. И. С. Тургенева подписано соглашение о развитии молодежного волонтерского движения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 xml:space="preserve">Документ подписали </w:t>
      </w:r>
      <w:proofErr w:type="spellStart"/>
      <w:r w:rsidRPr="002B346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B3465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Андрей Клычков и ректор Орловского государственного университета им. И. С. Тургенева Ольга Пилипенко.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>Стороны намерены объединить усилия для развития молодежного волонтерского движения и организации практической работы волонтеров в Орловской области.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>Также планируется разрабатывать и внедрять новые технологии и комплексные программы в сфере развития волонтерского движения и поддержки молодежных инициатив.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 xml:space="preserve">Кроме того, соглашением предусматривается поддержка и развитие молодежного предпринимательства в научно-технической, инновационной, производственной </w:t>
      </w:r>
      <w:proofErr w:type="gramStart"/>
      <w:r w:rsidRPr="002B3465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2B3465">
        <w:rPr>
          <w:rFonts w:ascii="Times New Roman" w:hAnsi="Times New Roman" w:cs="Times New Roman"/>
          <w:sz w:val="28"/>
          <w:szCs w:val="28"/>
        </w:rPr>
        <w:t>, а также в сфере оказания услуг населению.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>Правительство области будет оказывать поддержку проводимым университетом мероприятиям по развитию молодежного волонтерского движения.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>Координацию действий по развитию молодежного волонтерского движения и поддержке добровольческих молодежных инициатив, а также деятельности участников этого движения на территории области будет осуществлять Ресурсный координационный центр добровольческих инициатив ОГУ им. И. С. Тургенева.</w:t>
      </w:r>
    </w:p>
    <w:p w:rsidR="0046093F" w:rsidRPr="002B3465" w:rsidRDefault="0046093F" w:rsidP="002B3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65">
        <w:rPr>
          <w:rFonts w:ascii="Times New Roman" w:hAnsi="Times New Roman" w:cs="Times New Roman"/>
          <w:sz w:val="28"/>
          <w:szCs w:val="28"/>
        </w:rPr>
        <w:t>Напомним, что Президент России Владимир Путин в 2017 году дал поручение всем регионам уделять особое внимание развитию волонтёрских движений. Также он подписал перечень поручений, касающихся волонтерской деятельности, в том числе по поиску пропавших людей.</w:t>
      </w:r>
      <w:bookmarkStart w:id="0" w:name="_GoBack"/>
      <w:bookmarkEnd w:id="0"/>
    </w:p>
    <w:sectPr w:rsidR="0046093F" w:rsidRPr="002B3465" w:rsidSect="0065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3F"/>
    <w:rsid w:val="000C67ED"/>
    <w:rsid w:val="002B3465"/>
    <w:rsid w:val="00345BC3"/>
    <w:rsid w:val="0046093F"/>
    <w:rsid w:val="00654EB1"/>
    <w:rsid w:val="009D3E3E"/>
    <w:rsid w:val="00AD63FA"/>
    <w:rsid w:val="00B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2018-03-13T13:27:00Z</dcterms:created>
  <dcterms:modified xsi:type="dcterms:W3CDTF">2018-03-13T14:12:00Z</dcterms:modified>
</cp:coreProperties>
</file>