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A7" w:rsidRDefault="008E36A7" w:rsidP="008E36A7">
      <w:pPr>
        <w:jc w:val="right"/>
        <w:rPr>
          <w:rFonts w:ascii="Arial" w:hAnsi="Arial" w:cs="Arial"/>
        </w:rPr>
      </w:pPr>
      <w:r>
        <w:rPr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                                                                                                </w:t>
      </w:r>
    </w:p>
    <w:p w:rsidR="008E36A7" w:rsidRPr="008E36A7" w:rsidRDefault="008E36A7" w:rsidP="008E36A7">
      <w:pPr>
        <w:pStyle w:val="2"/>
        <w:numPr>
          <w:ilvl w:val="1"/>
          <w:numId w:val="1"/>
        </w:num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8E36A7"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8E36A7" w:rsidRPr="008E36A7" w:rsidRDefault="008E36A7" w:rsidP="008E36A7">
      <w:pPr>
        <w:pStyle w:val="1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  <w:szCs w:val="24"/>
        </w:rPr>
      </w:pPr>
      <w:r w:rsidRPr="008E36A7">
        <w:rPr>
          <w:rFonts w:ascii="Arial" w:hAnsi="Arial" w:cs="Arial"/>
          <w:b w:val="0"/>
          <w:sz w:val="24"/>
          <w:szCs w:val="24"/>
        </w:rPr>
        <w:t>СЕЛИХОВСКИЙ  СЕЛЬСКИЙ  СОВЕТ  НАРОДНЫХ ДЕПУТАТОВ</w:t>
      </w:r>
    </w:p>
    <w:p w:rsidR="008E36A7" w:rsidRPr="008E36A7" w:rsidRDefault="008E36A7" w:rsidP="008E36A7">
      <w:pPr>
        <w:jc w:val="center"/>
        <w:rPr>
          <w:rFonts w:ascii="Arial" w:hAnsi="Arial" w:cs="Arial"/>
        </w:rPr>
      </w:pPr>
      <w:r w:rsidRPr="008E36A7">
        <w:rPr>
          <w:rFonts w:ascii="Arial" w:hAnsi="Arial" w:cs="Arial"/>
          <w:bCs/>
        </w:rPr>
        <w:t>ЗНАМЕНСКОГО РАЙОНА ОРЛОВСКОЙ ОБЛАСТИ</w:t>
      </w:r>
    </w:p>
    <w:p w:rsidR="008E36A7" w:rsidRPr="008E36A7" w:rsidRDefault="008E36A7" w:rsidP="008E36A7">
      <w:pPr>
        <w:rPr>
          <w:rFonts w:ascii="Arial" w:hAnsi="Arial" w:cs="Arial"/>
        </w:rPr>
      </w:pPr>
    </w:p>
    <w:p w:rsidR="008E36A7" w:rsidRPr="008E36A7" w:rsidRDefault="008E36A7" w:rsidP="008E36A7">
      <w:pPr>
        <w:spacing w:line="360" w:lineRule="auto"/>
        <w:rPr>
          <w:rFonts w:ascii="Arial" w:hAnsi="Arial" w:cs="Arial"/>
          <w:sz w:val="22"/>
        </w:rPr>
      </w:pPr>
      <w:r w:rsidRPr="008E36A7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</w:t>
      </w:r>
    </w:p>
    <w:p w:rsidR="008E36A7" w:rsidRPr="008E36A7" w:rsidRDefault="008E36A7" w:rsidP="008E36A7">
      <w:pPr>
        <w:spacing w:line="360" w:lineRule="auto"/>
        <w:rPr>
          <w:rFonts w:ascii="Arial" w:hAnsi="Arial" w:cs="Arial"/>
          <w:sz w:val="32"/>
        </w:rPr>
      </w:pPr>
      <w:r w:rsidRPr="008E36A7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</w:t>
      </w:r>
    </w:p>
    <w:p w:rsidR="008E36A7" w:rsidRDefault="008E36A7" w:rsidP="008E36A7">
      <w:pPr>
        <w:spacing w:line="360" w:lineRule="auto"/>
        <w:jc w:val="center"/>
        <w:rPr>
          <w:rFonts w:ascii="Arial" w:hAnsi="Arial" w:cs="Arial"/>
        </w:rPr>
      </w:pPr>
      <w:proofErr w:type="gramStart"/>
      <w:r w:rsidRPr="008E36A7">
        <w:rPr>
          <w:rFonts w:ascii="Arial" w:hAnsi="Arial" w:cs="Arial"/>
        </w:rPr>
        <w:t>Р</w:t>
      </w:r>
      <w:proofErr w:type="gramEnd"/>
      <w:r w:rsidRPr="008E36A7">
        <w:rPr>
          <w:rFonts w:ascii="Arial" w:hAnsi="Arial" w:cs="Arial"/>
        </w:rPr>
        <w:t xml:space="preserve"> Е Ш Е Н И Е</w:t>
      </w:r>
    </w:p>
    <w:p w:rsidR="008E36A7" w:rsidRDefault="008E36A7" w:rsidP="008E36A7">
      <w:pPr>
        <w:spacing w:line="360" w:lineRule="auto"/>
        <w:jc w:val="center"/>
        <w:rPr>
          <w:rFonts w:ascii="Arial" w:hAnsi="Arial" w:cs="Arial"/>
        </w:rPr>
      </w:pPr>
    </w:p>
    <w:p w:rsidR="008E36A7" w:rsidRDefault="008E36A7" w:rsidP="008E36A7">
      <w:pPr>
        <w:spacing w:line="360" w:lineRule="auto"/>
        <w:jc w:val="center"/>
        <w:rPr>
          <w:rFonts w:ascii="Arial" w:hAnsi="Arial" w:cs="Arial"/>
        </w:rPr>
      </w:pPr>
    </w:p>
    <w:p w:rsidR="008E36A7" w:rsidRPr="008E36A7" w:rsidRDefault="008E36A7" w:rsidP="008E36A7">
      <w:pPr>
        <w:spacing w:line="360" w:lineRule="auto"/>
        <w:jc w:val="center"/>
        <w:rPr>
          <w:rFonts w:ascii="Arial" w:hAnsi="Arial" w:cs="Arial"/>
        </w:rPr>
      </w:pPr>
    </w:p>
    <w:p w:rsidR="008E36A7" w:rsidRDefault="007F7F23" w:rsidP="008E3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«12» ноября </w:t>
      </w:r>
      <w:r w:rsidR="008E36A7">
        <w:rPr>
          <w:rFonts w:ascii="Arial" w:hAnsi="Arial" w:cs="Arial"/>
        </w:rPr>
        <w:t xml:space="preserve"> 2020 года                                           </w:t>
      </w:r>
      <w:r>
        <w:rPr>
          <w:rFonts w:ascii="Arial" w:hAnsi="Arial" w:cs="Arial"/>
        </w:rPr>
        <w:t xml:space="preserve">                                       № 31-1-СС</w:t>
      </w:r>
    </w:p>
    <w:p w:rsidR="008E36A7" w:rsidRDefault="008E36A7" w:rsidP="008E36A7">
      <w:pPr>
        <w:rPr>
          <w:rFonts w:ascii="Arial" w:hAnsi="Arial" w:cs="Arial"/>
        </w:rPr>
      </w:pPr>
    </w:p>
    <w:p w:rsidR="008E36A7" w:rsidRDefault="008E36A7" w:rsidP="008E36A7">
      <w:pPr>
        <w:rPr>
          <w:rFonts w:ascii="Arial" w:hAnsi="Arial" w:cs="Arial"/>
        </w:rPr>
      </w:pPr>
      <w:r>
        <w:rPr>
          <w:rFonts w:ascii="Arial" w:hAnsi="Arial" w:cs="Arial"/>
        </w:rPr>
        <w:t>Об итогах исполнения бюджета</w:t>
      </w:r>
    </w:p>
    <w:p w:rsidR="008E36A7" w:rsidRDefault="008E36A7" w:rsidP="008E36A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Селиховского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8E36A7" w:rsidRDefault="008E36A7" w:rsidP="008E36A7">
      <w:pPr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8E36A7" w:rsidRDefault="008E36A7" w:rsidP="008E36A7">
      <w:pPr>
        <w:rPr>
          <w:rFonts w:ascii="Arial" w:hAnsi="Arial" w:cs="Arial"/>
        </w:rPr>
      </w:pPr>
      <w:r>
        <w:rPr>
          <w:rFonts w:ascii="Arial" w:hAnsi="Arial" w:cs="Arial"/>
        </w:rPr>
        <w:t>за 9 месяцев 2020 года</w:t>
      </w:r>
    </w:p>
    <w:p w:rsidR="008E36A7" w:rsidRDefault="008E36A7" w:rsidP="008E36A7">
      <w:pPr>
        <w:rPr>
          <w:rFonts w:ascii="Arial" w:hAnsi="Arial" w:cs="Arial"/>
        </w:rPr>
      </w:pPr>
    </w:p>
    <w:p w:rsidR="008E36A7" w:rsidRDefault="008E36A7" w:rsidP="008E36A7">
      <w:pPr>
        <w:jc w:val="both"/>
        <w:rPr>
          <w:rFonts w:ascii="Arial" w:hAnsi="Arial" w:cs="Arial"/>
          <w:bCs/>
        </w:rPr>
      </w:pPr>
    </w:p>
    <w:p w:rsidR="008E36A7" w:rsidRDefault="008E36A7" w:rsidP="008E36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Рассмотрев информацию о ходе исполнения бюджета </w:t>
      </w:r>
      <w:proofErr w:type="spellStart"/>
      <w:r>
        <w:rPr>
          <w:rFonts w:ascii="Arial" w:hAnsi="Arial" w:cs="Arial"/>
          <w:bCs/>
        </w:rPr>
        <w:t>Селиховского</w:t>
      </w:r>
      <w:proofErr w:type="spellEnd"/>
      <w:r>
        <w:rPr>
          <w:rFonts w:ascii="Arial" w:hAnsi="Arial" w:cs="Arial"/>
          <w:bCs/>
        </w:rPr>
        <w:t xml:space="preserve"> поселения Знаменского района Орловской области за 9 месяцев 2020 года, </w:t>
      </w:r>
      <w:proofErr w:type="spellStart"/>
      <w:r>
        <w:rPr>
          <w:rFonts w:ascii="Arial" w:hAnsi="Arial" w:cs="Arial"/>
          <w:bCs/>
        </w:rPr>
        <w:t>Селиховский</w:t>
      </w:r>
      <w:proofErr w:type="spellEnd"/>
      <w:r>
        <w:rPr>
          <w:rFonts w:ascii="Arial" w:hAnsi="Arial" w:cs="Arial"/>
          <w:bCs/>
        </w:rPr>
        <w:t xml:space="preserve"> сельский Совет народных депутатов Знаменского района Орловской области</w:t>
      </w:r>
    </w:p>
    <w:p w:rsidR="008E36A7" w:rsidRDefault="008E36A7" w:rsidP="008E36A7">
      <w:pPr>
        <w:jc w:val="center"/>
        <w:rPr>
          <w:rFonts w:ascii="Arial" w:hAnsi="Arial" w:cs="Arial"/>
          <w:bCs/>
        </w:rPr>
      </w:pPr>
    </w:p>
    <w:p w:rsidR="008E36A7" w:rsidRDefault="008E36A7" w:rsidP="008E36A7">
      <w:pPr>
        <w:jc w:val="center"/>
        <w:rPr>
          <w:rFonts w:ascii="Arial" w:hAnsi="Arial" w:cs="Arial"/>
          <w:bCs/>
        </w:rPr>
      </w:pPr>
    </w:p>
    <w:p w:rsidR="008E36A7" w:rsidRDefault="008E36A7" w:rsidP="008E36A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</w:t>
      </w:r>
    </w:p>
    <w:p w:rsidR="008E36A7" w:rsidRDefault="008E36A7" w:rsidP="008E36A7">
      <w:pPr>
        <w:rPr>
          <w:rFonts w:ascii="Arial" w:hAnsi="Arial" w:cs="Arial"/>
          <w:bCs/>
        </w:rPr>
      </w:pPr>
    </w:p>
    <w:p w:rsidR="008E36A7" w:rsidRDefault="008E36A7" w:rsidP="008E36A7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Утвердить информацию об итогах исполнения </w:t>
      </w:r>
      <w:proofErr w:type="spellStart"/>
      <w:r>
        <w:rPr>
          <w:rFonts w:ascii="Arial" w:hAnsi="Arial" w:cs="Arial"/>
          <w:bCs/>
        </w:rPr>
        <w:t>Селиховского</w:t>
      </w:r>
      <w:proofErr w:type="spellEnd"/>
      <w:r>
        <w:rPr>
          <w:rFonts w:ascii="Arial" w:hAnsi="Arial" w:cs="Arial"/>
          <w:bCs/>
        </w:rPr>
        <w:t xml:space="preserve"> сельского поселения за 9 месяцев 2020 года по доходам в сумме 491,0 </w:t>
      </w:r>
      <w:proofErr w:type="spellStart"/>
      <w:r>
        <w:rPr>
          <w:rFonts w:ascii="Arial" w:hAnsi="Arial" w:cs="Arial"/>
          <w:bCs/>
        </w:rPr>
        <w:t>тыс</w:t>
      </w:r>
      <w:proofErr w:type="gramStart"/>
      <w:r>
        <w:rPr>
          <w:rFonts w:ascii="Arial" w:hAnsi="Arial" w:cs="Arial"/>
          <w:bCs/>
        </w:rPr>
        <w:t>.р</w:t>
      </w:r>
      <w:proofErr w:type="gramEnd"/>
      <w:r>
        <w:rPr>
          <w:rFonts w:ascii="Arial" w:hAnsi="Arial" w:cs="Arial"/>
          <w:bCs/>
        </w:rPr>
        <w:t>ублей</w:t>
      </w:r>
      <w:proofErr w:type="spellEnd"/>
      <w:r>
        <w:rPr>
          <w:rFonts w:ascii="Arial" w:hAnsi="Arial" w:cs="Arial"/>
          <w:bCs/>
        </w:rPr>
        <w:t xml:space="preserve"> и по расходам в сумме 716,2 </w:t>
      </w:r>
      <w:proofErr w:type="spellStart"/>
      <w:r>
        <w:rPr>
          <w:rFonts w:ascii="Arial" w:hAnsi="Arial" w:cs="Arial"/>
          <w:bCs/>
        </w:rPr>
        <w:t>тыс.рублей</w:t>
      </w:r>
      <w:proofErr w:type="spellEnd"/>
      <w:r>
        <w:rPr>
          <w:rFonts w:ascii="Arial" w:hAnsi="Arial" w:cs="Arial"/>
          <w:bCs/>
        </w:rPr>
        <w:t xml:space="preserve"> с показателями:</w:t>
      </w:r>
    </w:p>
    <w:p w:rsidR="008E36A7" w:rsidRDefault="008E36A7" w:rsidP="008E36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-по доходам бюджета сельского поселения за 9 месяцев 2020 года по основным источникам согласно приложению 1;</w:t>
      </w:r>
    </w:p>
    <w:p w:rsidR="008E36A7" w:rsidRDefault="008E36A7" w:rsidP="008E36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по распределению расходов бюджета сельского поселения за 9 месяцев 2020 года по разделам и подразделам функциональной классификации расходов бюджетов Российской Федерации согласно приложению 2.</w:t>
      </w:r>
    </w:p>
    <w:p w:rsidR="008E36A7" w:rsidRDefault="008E36A7" w:rsidP="008E36A7">
      <w:pPr>
        <w:jc w:val="both"/>
        <w:rPr>
          <w:rFonts w:ascii="Arial" w:hAnsi="Arial" w:cs="Arial"/>
          <w:bCs/>
        </w:rPr>
      </w:pPr>
    </w:p>
    <w:p w:rsidR="008E36A7" w:rsidRDefault="008E36A7" w:rsidP="008E36A7">
      <w:pPr>
        <w:rPr>
          <w:rFonts w:ascii="Arial" w:hAnsi="Arial" w:cs="Arial"/>
          <w:bCs/>
        </w:rPr>
      </w:pPr>
    </w:p>
    <w:p w:rsidR="008E36A7" w:rsidRDefault="008E36A7" w:rsidP="008E36A7">
      <w:pPr>
        <w:rPr>
          <w:rFonts w:ascii="Arial" w:hAnsi="Arial" w:cs="Arial"/>
          <w:bCs/>
        </w:rPr>
      </w:pPr>
    </w:p>
    <w:p w:rsidR="008E36A7" w:rsidRDefault="008E36A7" w:rsidP="008E36A7">
      <w:pPr>
        <w:rPr>
          <w:rFonts w:ascii="Arial" w:hAnsi="Arial" w:cs="Arial"/>
          <w:bCs/>
        </w:rPr>
      </w:pPr>
    </w:p>
    <w:p w:rsidR="008E36A7" w:rsidRDefault="008E36A7" w:rsidP="008E36A7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Селиховского</w:t>
      </w:r>
      <w:proofErr w:type="spellEnd"/>
    </w:p>
    <w:p w:rsidR="008E36A7" w:rsidRDefault="008E36A7" w:rsidP="008E36A7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Arial" w:hAnsi="Arial" w:cs="Arial"/>
        </w:rPr>
        <w:t>М.М.Думчев</w:t>
      </w:r>
      <w:proofErr w:type="spellEnd"/>
    </w:p>
    <w:p w:rsidR="008E36A7" w:rsidRDefault="008E36A7" w:rsidP="008E36A7">
      <w:pPr>
        <w:pStyle w:val="a3"/>
        <w:tabs>
          <w:tab w:val="left" w:pos="9639"/>
        </w:tabs>
        <w:rPr>
          <w:rFonts w:ascii="Arial" w:hAnsi="Arial" w:cs="Arial"/>
        </w:rPr>
      </w:pPr>
    </w:p>
    <w:p w:rsidR="008E36A7" w:rsidRDefault="008E36A7" w:rsidP="008E36A7"/>
    <w:p w:rsidR="007855F4" w:rsidRDefault="007855F4"/>
    <w:p w:rsidR="00955A56" w:rsidRDefault="00955A56"/>
    <w:p w:rsidR="00955A56" w:rsidRDefault="00955A56"/>
    <w:p w:rsidR="00955A56" w:rsidRDefault="00955A56"/>
    <w:p w:rsidR="00955A56" w:rsidRDefault="00955A56"/>
    <w:p w:rsidR="00955A56" w:rsidRDefault="00955A56"/>
    <w:p w:rsidR="00955A56" w:rsidRDefault="00955A56"/>
    <w:p w:rsidR="00955A56" w:rsidRDefault="00955A56">
      <w:pPr>
        <w:sectPr w:rsidR="00955A56" w:rsidSect="00955A5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35"/>
        <w:tblW w:w="14283" w:type="dxa"/>
        <w:tblLook w:val="04A0" w:firstRow="1" w:lastRow="0" w:firstColumn="1" w:lastColumn="0" w:noHBand="0" w:noVBand="1"/>
      </w:tblPr>
      <w:tblGrid>
        <w:gridCol w:w="2400"/>
        <w:gridCol w:w="4400"/>
        <w:gridCol w:w="963"/>
        <w:gridCol w:w="1559"/>
        <w:gridCol w:w="1418"/>
        <w:gridCol w:w="1417"/>
        <w:gridCol w:w="2126"/>
      </w:tblGrid>
      <w:tr w:rsidR="00955A56" w:rsidRPr="00955A56" w:rsidTr="007F313F">
        <w:trPr>
          <w:trHeight w:val="160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</w:p>
        </w:tc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55A56">
              <w:rPr>
                <w:sz w:val="20"/>
                <w:szCs w:val="20"/>
                <w:lang w:eastAsia="ru-RU"/>
              </w:rPr>
              <w:t xml:space="preserve"> Приложение  1  решения </w:t>
            </w:r>
            <w:proofErr w:type="spellStart"/>
            <w:r w:rsidRPr="00955A56">
              <w:rPr>
                <w:sz w:val="20"/>
                <w:szCs w:val="20"/>
                <w:lang w:eastAsia="ru-RU"/>
              </w:rPr>
              <w:t>Селиховского</w:t>
            </w:r>
            <w:proofErr w:type="spellEnd"/>
            <w:r w:rsidRPr="00955A56">
              <w:rPr>
                <w:sz w:val="20"/>
                <w:szCs w:val="20"/>
                <w:lang w:eastAsia="ru-RU"/>
              </w:rPr>
              <w:t xml:space="preserve"> сельского Совета народных депутатов от "_12 " ноября2020  №31-1-СС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5A56" w:rsidRPr="00955A56" w:rsidTr="007F313F">
        <w:trPr>
          <w:trHeight w:val="480"/>
        </w:trPr>
        <w:tc>
          <w:tcPr>
            <w:tcW w:w="12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55A56">
              <w:rPr>
                <w:b/>
                <w:bCs/>
                <w:lang w:eastAsia="ru-RU"/>
              </w:rPr>
              <w:t xml:space="preserve">Поступление доходов в бюджет </w:t>
            </w:r>
            <w:proofErr w:type="spellStart"/>
            <w:r w:rsidRPr="00955A56">
              <w:rPr>
                <w:b/>
                <w:bCs/>
                <w:lang w:eastAsia="ru-RU"/>
              </w:rPr>
              <w:t>Селиховского</w:t>
            </w:r>
            <w:proofErr w:type="spellEnd"/>
            <w:r w:rsidRPr="00955A56">
              <w:rPr>
                <w:b/>
                <w:bCs/>
                <w:lang w:eastAsia="ru-RU"/>
              </w:rPr>
              <w:t xml:space="preserve"> сельского поселения за 9 месяцев 2020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5A56" w:rsidRPr="00955A56" w:rsidTr="007F313F">
        <w:trPr>
          <w:trHeight w:val="28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(в рублях)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5A56" w:rsidRPr="00955A56" w:rsidTr="007F313F">
        <w:trPr>
          <w:trHeight w:val="276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КБК</w:t>
            </w:r>
          </w:p>
        </w:tc>
        <w:tc>
          <w:tcPr>
            <w:tcW w:w="5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55A56">
              <w:rPr>
                <w:lang w:eastAsia="ru-RU"/>
              </w:rPr>
              <w:t>утвержденно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55A56">
              <w:rPr>
                <w:lang w:eastAsia="ru-RU"/>
              </w:rPr>
              <w:t>исполннео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отклонение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% исполнения</w:t>
            </w:r>
          </w:p>
        </w:tc>
      </w:tr>
      <w:tr w:rsidR="00955A56" w:rsidRPr="00955A56" w:rsidTr="007F313F">
        <w:trPr>
          <w:trHeight w:val="276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</w:p>
        </w:tc>
        <w:tc>
          <w:tcPr>
            <w:tcW w:w="5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55A56" w:rsidRPr="00955A56" w:rsidTr="007F313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b/>
                <w:bCs/>
                <w:lang w:eastAsia="ru-RU"/>
              </w:rPr>
            </w:pPr>
            <w:r w:rsidRPr="00955A56">
              <w:rPr>
                <w:b/>
                <w:bCs/>
                <w:lang w:eastAsia="ru-RU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55A56">
              <w:rPr>
                <w:b/>
                <w:bCs/>
                <w:lang w:eastAsia="ru-RU"/>
              </w:rPr>
              <w:t>887,9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55A56">
              <w:rPr>
                <w:b/>
                <w:bCs/>
                <w:lang w:eastAsia="ru-RU"/>
              </w:rPr>
              <w:t>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-396,9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55</w:t>
            </w:r>
          </w:p>
        </w:tc>
      </w:tr>
      <w:tr w:rsidR="00955A56" w:rsidRPr="00955A56" w:rsidTr="007F313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6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10000000000000000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ind w:firstLineChars="200" w:firstLine="480"/>
              <w:rPr>
                <w:lang w:eastAsia="ru-RU"/>
              </w:rPr>
            </w:pPr>
            <w:r w:rsidRPr="00955A56">
              <w:rPr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724,1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-357,0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304,1</w:t>
            </w:r>
          </w:p>
        </w:tc>
      </w:tr>
      <w:tr w:rsidR="00955A56" w:rsidRPr="00955A56" w:rsidTr="007F313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10102000010000110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ind w:firstLineChars="200" w:firstLine="480"/>
              <w:rPr>
                <w:lang w:eastAsia="ru-RU"/>
              </w:rPr>
            </w:pPr>
            <w:r w:rsidRPr="00955A56">
              <w:rPr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-6,0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76</w:t>
            </w:r>
          </w:p>
        </w:tc>
      </w:tr>
      <w:tr w:rsidR="00955A56" w:rsidRPr="00955A56" w:rsidTr="007F313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10503000000000000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ind w:firstLineChars="200" w:firstLine="480"/>
              <w:rPr>
                <w:lang w:eastAsia="ru-RU"/>
              </w:rPr>
            </w:pPr>
            <w:r w:rsidRPr="00955A56">
              <w:rPr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-88,5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34</w:t>
            </w:r>
          </w:p>
        </w:tc>
      </w:tr>
      <w:tr w:rsidR="00955A56" w:rsidRPr="00955A56" w:rsidTr="007F313F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10601000000000110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ind w:firstLineChars="200" w:firstLine="480"/>
              <w:rPr>
                <w:lang w:eastAsia="ru-RU"/>
              </w:rPr>
            </w:pPr>
            <w:r w:rsidRPr="00955A56">
              <w:rPr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-23,0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18</w:t>
            </w:r>
          </w:p>
        </w:tc>
      </w:tr>
      <w:tr w:rsidR="00955A56" w:rsidRPr="00955A56" w:rsidTr="007F313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10606030000000110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ind w:firstLineChars="200" w:firstLine="480"/>
              <w:rPr>
                <w:lang w:eastAsia="ru-RU"/>
              </w:rPr>
            </w:pPr>
            <w:r w:rsidRPr="00955A56">
              <w:rPr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136,1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209,7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73,6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154</w:t>
            </w:r>
          </w:p>
        </w:tc>
      </w:tr>
      <w:tr w:rsidR="00955A56" w:rsidRPr="00955A56" w:rsidTr="007F313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10606040000000110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ind w:firstLineChars="200" w:firstLine="480"/>
              <w:rPr>
                <w:lang w:eastAsia="ru-RU"/>
              </w:rPr>
            </w:pPr>
            <w:r w:rsidRPr="00955A56">
              <w:rPr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-313,1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22</w:t>
            </w:r>
          </w:p>
        </w:tc>
      </w:tr>
      <w:tr w:rsidR="00955A56" w:rsidRPr="00955A56" w:rsidTr="007F313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20000000000000000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ind w:firstLineChars="200" w:firstLine="480"/>
              <w:rPr>
                <w:lang w:eastAsia="ru-RU"/>
              </w:rPr>
            </w:pPr>
            <w:r w:rsidRPr="00955A56">
              <w:rPr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163,8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-39,9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76</w:t>
            </w:r>
          </w:p>
        </w:tc>
      </w:tr>
      <w:tr w:rsidR="00955A56" w:rsidRPr="00955A56" w:rsidTr="007F313F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 xml:space="preserve"> 20210000000000150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ind w:firstLineChars="200" w:firstLine="480"/>
              <w:rPr>
                <w:lang w:eastAsia="ru-RU"/>
              </w:rPr>
            </w:pPr>
            <w:r w:rsidRPr="00955A56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103,3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-17,4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83</w:t>
            </w:r>
          </w:p>
        </w:tc>
      </w:tr>
      <w:tr w:rsidR="00955A56" w:rsidRPr="00955A56" w:rsidTr="007F313F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20203000000000150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ind w:firstLineChars="200" w:firstLine="480"/>
              <w:rPr>
                <w:lang w:eastAsia="ru-RU"/>
              </w:rPr>
            </w:pPr>
            <w:r w:rsidRPr="00955A56">
              <w:rPr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-16,5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69</w:t>
            </w:r>
          </w:p>
        </w:tc>
      </w:tr>
      <w:tr w:rsidR="00955A56" w:rsidRPr="00955A56" w:rsidTr="007F313F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lang w:eastAsia="ru-RU"/>
              </w:rPr>
            </w:pPr>
            <w:r w:rsidRPr="00955A56">
              <w:rPr>
                <w:lang w:eastAsia="ru-RU"/>
              </w:rPr>
              <w:t>20249999000000100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lang w:eastAsia="ru-RU"/>
              </w:rPr>
            </w:pPr>
            <w:r w:rsidRPr="00955A56">
              <w:rPr>
                <w:lang w:eastAsia="ru-RU"/>
              </w:rPr>
              <w:t>-6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0</w:t>
            </w:r>
          </w:p>
        </w:tc>
      </w:tr>
      <w:tr w:rsidR="00955A56" w:rsidRPr="00955A56" w:rsidTr="007F313F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955A56" w:rsidRPr="00955A56" w:rsidRDefault="00955A56" w:rsidP="00955A56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5A56" w:rsidRPr="00955A56" w:rsidRDefault="00955A56" w:rsidP="00955A56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-850"/>
        <w:tblW w:w="17872" w:type="dxa"/>
        <w:tblLayout w:type="fixed"/>
        <w:tblLook w:val="04A0" w:firstRow="1" w:lastRow="0" w:firstColumn="1" w:lastColumn="0" w:noHBand="0" w:noVBand="1"/>
      </w:tblPr>
      <w:tblGrid>
        <w:gridCol w:w="4172"/>
        <w:gridCol w:w="676"/>
        <w:gridCol w:w="760"/>
        <w:gridCol w:w="1304"/>
        <w:gridCol w:w="298"/>
        <w:gridCol w:w="269"/>
        <w:gridCol w:w="567"/>
        <w:gridCol w:w="640"/>
        <w:gridCol w:w="920"/>
        <w:gridCol w:w="1842"/>
        <w:gridCol w:w="1701"/>
        <w:gridCol w:w="1418"/>
        <w:gridCol w:w="425"/>
        <w:gridCol w:w="960"/>
        <w:gridCol w:w="960"/>
        <w:gridCol w:w="960"/>
      </w:tblGrid>
      <w:tr w:rsidR="00955A56" w:rsidRPr="00955A56" w:rsidTr="007F313F">
        <w:trPr>
          <w:trHeight w:val="1193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55A56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55A5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55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55A56">
              <w:rPr>
                <w:color w:val="000000"/>
                <w:sz w:val="18"/>
                <w:szCs w:val="18"/>
                <w:lang w:eastAsia="ru-RU"/>
              </w:rPr>
              <w:t xml:space="preserve"> Приложение 2 к решению </w:t>
            </w:r>
            <w:proofErr w:type="spellStart"/>
            <w:r w:rsidRPr="00955A56">
              <w:rPr>
                <w:color w:val="000000"/>
                <w:sz w:val="18"/>
                <w:szCs w:val="18"/>
                <w:lang w:eastAsia="ru-RU"/>
              </w:rPr>
              <w:t>Селиховского</w:t>
            </w:r>
            <w:proofErr w:type="spellEnd"/>
            <w:r w:rsidRPr="00955A56">
              <w:rPr>
                <w:color w:val="000000"/>
                <w:sz w:val="18"/>
                <w:szCs w:val="18"/>
                <w:lang w:eastAsia="ru-RU"/>
              </w:rPr>
              <w:t xml:space="preserve"> сельского Совета </w:t>
            </w:r>
          </w:p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55A56">
              <w:rPr>
                <w:color w:val="000000"/>
                <w:sz w:val="18"/>
                <w:szCs w:val="18"/>
                <w:lang w:eastAsia="ru-RU"/>
              </w:rPr>
              <w:t>народных депутатов от "12"ноября 2020  №31-1-СС</w:t>
            </w:r>
            <w:r w:rsidRPr="00955A56">
              <w:rPr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240"/>
        </w:trPr>
        <w:tc>
          <w:tcPr>
            <w:tcW w:w="7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A5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597"/>
        </w:trPr>
        <w:tc>
          <w:tcPr>
            <w:tcW w:w="13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Селиховского</w:t>
            </w:r>
            <w:proofErr w:type="spellEnd"/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Знаменского района Орловской области за 9 месяцев 2020 год по разделам, подразделам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15"/>
        </w:trPr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55A56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55A56">
              <w:rPr>
                <w:sz w:val="20"/>
                <w:szCs w:val="20"/>
                <w:lang w:eastAsia="ru-RU"/>
              </w:rPr>
              <w:t>(в тыс.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807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5A56">
              <w:rPr>
                <w:color w:val="000000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55A56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5A56">
              <w:rPr>
                <w:color w:val="000000"/>
                <w:sz w:val="22"/>
                <w:szCs w:val="22"/>
                <w:lang w:eastAsia="ru-RU"/>
              </w:rPr>
              <w:t>Утвержденно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5A56">
              <w:rPr>
                <w:color w:val="000000"/>
                <w:sz w:val="22"/>
                <w:szCs w:val="22"/>
                <w:lang w:eastAsia="ru-RU"/>
              </w:rPr>
              <w:t>Исполненно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Отклонение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% исполнения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75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751,3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628,0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-123,3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960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Функционирование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высшего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должностного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лица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субъекта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РФ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и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муниципального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963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Функционирование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Правительства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РФ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высших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исполнительных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органов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государственной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власти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субъектов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РФ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местных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446,3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387,0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15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Резервные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15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НАЦИОНАЛЬНАЯ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15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Мобилизационная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и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вневойсковая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15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ЖИЛИЩНО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>-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КОММУНАЛЬНОЕ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30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15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СОЦИАЛЬНАЯ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15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Пенсионное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15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ФИЗИЧЕСКАЯ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КУЛЬТУРА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И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15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Массовый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570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ПРОЧИЕ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МЕЖБЮДЖЕТНЫЕ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ТРАНСФЕРТЫ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ОБЩЕГО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570"/>
        </w:trPr>
        <w:tc>
          <w:tcPr>
            <w:tcW w:w="6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rFonts w:eastAsia="PMingLiU-ExtB"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Иные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межбюджетные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трансферты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в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области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внешнего</w:t>
            </w:r>
            <w:r w:rsidRPr="00955A56">
              <w:rPr>
                <w:rFonts w:eastAsia="PMingLiU-ExtB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5A56">
              <w:rPr>
                <w:rFonts w:eastAsia="MS Gothic"/>
                <w:color w:val="000000"/>
                <w:sz w:val="22"/>
                <w:szCs w:val="22"/>
                <w:lang w:eastAsia="ru-RU"/>
              </w:rPr>
              <w:t>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outlineLvl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  <w:tr w:rsidR="00955A56" w:rsidRPr="00955A56" w:rsidTr="007F313F">
        <w:trPr>
          <w:trHeight w:val="330"/>
        </w:trPr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color w:val="000000"/>
                <w:sz w:val="22"/>
                <w:szCs w:val="22"/>
                <w:lang w:eastAsia="ru-RU"/>
              </w:rPr>
              <w:t>Всего расходов: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887,9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716,2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A56" w:rsidRPr="00955A56" w:rsidRDefault="00955A56" w:rsidP="00955A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5A56">
              <w:rPr>
                <w:b/>
                <w:bCs/>
                <w:color w:val="000000"/>
                <w:sz w:val="22"/>
                <w:szCs w:val="22"/>
                <w:lang w:eastAsia="ru-RU"/>
              </w:rPr>
              <w:t>-171,7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55A56">
              <w:rPr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5A56" w:rsidRPr="00955A56" w:rsidRDefault="00955A56" w:rsidP="00955A56">
            <w:pPr>
              <w:suppressAutoHyphens w:val="0"/>
              <w:rPr>
                <w:lang w:eastAsia="ru-RU"/>
              </w:rPr>
            </w:pPr>
            <w:r w:rsidRPr="00955A56">
              <w:rPr>
                <w:lang w:eastAsia="ru-RU"/>
              </w:rPr>
              <w:t> </w:t>
            </w:r>
          </w:p>
        </w:tc>
      </w:tr>
    </w:tbl>
    <w:p w:rsidR="008E0454" w:rsidRDefault="008E0454" w:rsidP="008E0454">
      <w:bookmarkStart w:id="0" w:name="_GoBack"/>
      <w:bookmarkEnd w:id="0"/>
    </w:p>
    <w:sectPr w:rsidR="008E0454" w:rsidSect="00955A56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A7"/>
    <w:rsid w:val="007855F4"/>
    <w:rsid w:val="007F7F23"/>
    <w:rsid w:val="008E0454"/>
    <w:rsid w:val="008E36A7"/>
    <w:rsid w:val="00955A56"/>
    <w:rsid w:val="00E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36A7"/>
    <w:pPr>
      <w:keepNext/>
      <w:tabs>
        <w:tab w:val="num" w:pos="360"/>
      </w:tabs>
      <w:jc w:val="center"/>
      <w:outlineLvl w:val="0"/>
    </w:pPr>
    <w:rPr>
      <w:rFonts w:ascii="Arial Narrow" w:hAnsi="Arial Narrow" w:cs="Arial Narrow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36A7"/>
    <w:pPr>
      <w:keepNext/>
      <w:tabs>
        <w:tab w:val="num" w:pos="360"/>
      </w:tabs>
      <w:jc w:val="center"/>
      <w:outlineLvl w:val="1"/>
    </w:pPr>
    <w:rPr>
      <w:rFonts w:ascii="Arial Narrow" w:hAnsi="Arial Narrow" w:cs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6A7"/>
    <w:rPr>
      <w:rFonts w:ascii="Arial Narrow" w:eastAsia="Times New Roman" w:hAnsi="Arial Narrow" w:cs="Arial Narrow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36A7"/>
    <w:rPr>
      <w:rFonts w:ascii="Arial Narrow" w:eastAsia="Times New Roman" w:hAnsi="Arial Narrow" w:cs="Arial Narrow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8E36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E36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36A7"/>
    <w:pPr>
      <w:keepNext/>
      <w:tabs>
        <w:tab w:val="num" w:pos="360"/>
      </w:tabs>
      <w:jc w:val="center"/>
      <w:outlineLvl w:val="0"/>
    </w:pPr>
    <w:rPr>
      <w:rFonts w:ascii="Arial Narrow" w:hAnsi="Arial Narrow" w:cs="Arial Narrow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36A7"/>
    <w:pPr>
      <w:keepNext/>
      <w:tabs>
        <w:tab w:val="num" w:pos="360"/>
      </w:tabs>
      <w:jc w:val="center"/>
      <w:outlineLvl w:val="1"/>
    </w:pPr>
    <w:rPr>
      <w:rFonts w:ascii="Arial Narrow" w:hAnsi="Arial Narrow" w:cs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6A7"/>
    <w:rPr>
      <w:rFonts w:ascii="Arial Narrow" w:eastAsia="Times New Roman" w:hAnsi="Arial Narrow" w:cs="Arial Narrow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36A7"/>
    <w:rPr>
      <w:rFonts w:ascii="Arial Narrow" w:eastAsia="Times New Roman" w:hAnsi="Arial Narrow" w:cs="Arial Narrow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8E36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E36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EBB3-C4E8-4FCC-9C29-ECAF8BAA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2020-11-12T06:46:00Z</cp:lastPrinted>
  <dcterms:created xsi:type="dcterms:W3CDTF">2020-11-12T06:44:00Z</dcterms:created>
  <dcterms:modified xsi:type="dcterms:W3CDTF">2020-12-09T11:34:00Z</dcterms:modified>
</cp:coreProperties>
</file>