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5" w:rsidRPr="00EC3D7C" w:rsidRDefault="00B46CE5" w:rsidP="00B46CE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Сведения</w:t>
      </w:r>
      <w:r w:rsidRPr="00EC3D7C">
        <w:rPr>
          <w:rFonts w:ascii="Tahoma" w:hAnsi="Tahoma" w:cs="Tahoma"/>
          <w:b/>
          <w:bCs/>
          <w:color w:val="515050"/>
          <w:sz w:val="20"/>
          <w:szCs w:val="20"/>
        </w:rPr>
        <w:br/>
      </w:r>
      <w:r w:rsidRPr="00EC3D7C">
        <w:rPr>
          <w:rFonts w:ascii="Tahoma" w:hAnsi="Tahoma" w:cs="Tahoma"/>
          <w:b/>
          <w:bCs/>
          <w:color w:val="515050"/>
          <w:sz w:val="20"/>
        </w:rPr>
        <w:t>о доходах, о расходах, об имуществе и обязательствах имущественного характера</w:t>
      </w:r>
    </w:p>
    <w:p w:rsidR="00B46CE5" w:rsidRPr="00EC3D7C" w:rsidRDefault="00B46CE5" w:rsidP="00B46CE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за период с 1 января 201</w:t>
      </w:r>
      <w:r>
        <w:rPr>
          <w:rFonts w:ascii="Tahoma" w:hAnsi="Tahoma" w:cs="Tahoma"/>
          <w:b/>
          <w:bCs/>
          <w:color w:val="515050"/>
          <w:sz w:val="20"/>
        </w:rPr>
        <w:t>7</w:t>
      </w:r>
      <w:r w:rsidRPr="00EC3D7C">
        <w:rPr>
          <w:rFonts w:ascii="Tahoma" w:hAnsi="Tahoma" w:cs="Tahoma"/>
          <w:b/>
          <w:bCs/>
          <w:color w:val="515050"/>
          <w:sz w:val="20"/>
        </w:rPr>
        <w:t> г. по 31 декабря 201</w:t>
      </w:r>
      <w:r w:rsidR="0031183D">
        <w:rPr>
          <w:rFonts w:ascii="Tahoma" w:hAnsi="Tahoma" w:cs="Tahoma"/>
          <w:b/>
          <w:bCs/>
          <w:color w:val="515050"/>
          <w:sz w:val="20"/>
        </w:rPr>
        <w:t>8</w:t>
      </w:r>
      <w:r w:rsidRPr="00EC3D7C">
        <w:rPr>
          <w:rFonts w:ascii="Tahoma" w:hAnsi="Tahoma" w:cs="Tahoma"/>
          <w:b/>
          <w:bCs/>
          <w:color w:val="515050"/>
          <w:sz w:val="20"/>
        </w:rPr>
        <w:t> г.</w:t>
      </w:r>
      <w:r>
        <w:rPr>
          <w:rFonts w:ascii="Tahoma" w:hAnsi="Tahoma" w:cs="Tahoma"/>
          <w:b/>
          <w:bCs/>
          <w:color w:val="515050"/>
          <w:sz w:val="20"/>
        </w:rPr>
        <w:t xml:space="preserve"> депутатов Знаменского сельского поселения.</w:t>
      </w:r>
    </w:p>
    <w:p w:rsidR="00B46CE5" w:rsidRPr="00EC3D7C" w:rsidRDefault="00B46CE5" w:rsidP="00B46CE5">
      <w:pPr>
        <w:shd w:val="clear" w:color="auto" w:fill="FFFFFF"/>
        <w:spacing w:after="0" w:line="240" w:lineRule="auto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color w:val="515050"/>
          <w:sz w:val="20"/>
          <w:szCs w:val="20"/>
        </w:rPr>
        <w:t> </w:t>
      </w:r>
    </w:p>
    <w:tbl>
      <w:tblPr>
        <w:tblpPr w:leftFromText="45" w:rightFromText="45" w:vertAnchor="text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1134"/>
        <w:gridCol w:w="5528"/>
        <w:gridCol w:w="1276"/>
        <w:gridCol w:w="992"/>
        <w:gridCol w:w="1984"/>
      </w:tblGrid>
      <w:tr w:rsidR="00B46CE5" w:rsidRPr="00B45850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№ </w:t>
            </w:r>
            <w:proofErr w:type="spellStart"/>
            <w:proofErr w:type="gram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  <w:proofErr w:type="gram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/</w:t>
            </w: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Деклари</w:t>
            </w:r>
            <w:proofErr w:type="spell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-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рованный</w:t>
            </w:r>
            <w:proofErr w:type="spellEnd"/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годовой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доход (руб.)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 объектов недвижимого имущества, принадлежащих на праве собственности,</w:t>
            </w: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транспортных средств, принадлежащих на праве собственности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(вид, марка)</w:t>
            </w:r>
          </w:p>
        </w:tc>
      </w:tr>
      <w:tr w:rsidR="00B46CE5" w:rsidRPr="00B45850" w:rsidTr="002F38EB">
        <w:trPr>
          <w:trHeight w:val="872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вид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объекта</w:t>
            </w:r>
            <w:hyperlink r:id="rId4" w:anchor="_ftn1" w:history="1">
              <w:r w:rsidRPr="00EC3D7C">
                <w:rPr>
                  <w:rFonts w:ascii="Tahoma" w:hAnsi="Tahoma" w:cs="Tahoma"/>
                  <w:b/>
                  <w:bCs/>
                  <w:color w:val="DB7611"/>
                  <w:sz w:val="2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площадь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7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3F431C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3F431C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Никулина Лариса Ивановна</w:t>
            </w:r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</w:t>
            </w:r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 xml:space="preserve">начальник </w:t>
            </w:r>
            <w:r>
              <w:rPr>
                <w:rFonts w:ascii="Tahoma" w:hAnsi="Tahoma" w:cs="Tahoma"/>
                <w:color w:val="7F7F7F"/>
                <w:sz w:val="20"/>
                <w:szCs w:val="20"/>
              </w:rPr>
              <w:t xml:space="preserve">Знаменского клиентского </w:t>
            </w:r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офиса ООО</w:t>
            </w:r>
            <w:proofErr w:type="gramStart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»О</w:t>
            </w:r>
            <w:proofErr w:type="gramEnd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 xml:space="preserve">рловский </w:t>
            </w:r>
            <w:proofErr w:type="spellStart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энергосбыт</w:t>
            </w:r>
            <w:proofErr w:type="spellEnd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475261,1</w:t>
            </w:r>
            <w:r w:rsidR="00B46CE5">
              <w:rPr>
                <w:rFonts w:ascii="Tahoma" w:hAnsi="Tahoma" w:cs="Tahoma"/>
                <w:color w:val="595959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фактическое предоставление</w:t>
            </w:r>
            <w:r w:rsidR="00931998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Никулиным Николаем Николаевичем, супруг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2B1385" w:rsidRDefault="00B46CE5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</w:t>
            </w:r>
            <w:proofErr w:type="gramStart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504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518361</w:t>
            </w:r>
            <w:r w:rsidR="00B46CE5">
              <w:rPr>
                <w:rFonts w:ascii="Tahoma" w:hAnsi="Tahoma" w:cs="Tahoma"/>
                <w:color w:val="595959"/>
                <w:sz w:val="20"/>
              </w:rPr>
              <w:t>,</w:t>
            </w:r>
            <w:r>
              <w:rPr>
                <w:rFonts w:ascii="Tahoma" w:hAnsi="Tahoma" w:cs="Tahoma"/>
                <w:color w:val="595959"/>
                <w:sz w:val="20"/>
              </w:rPr>
              <w:t>82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ВАЗ 21140  2006г.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ФОРД ФОКУС 2010г.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2B1385" w:rsidRDefault="00B46CE5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2058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B46CE5" w:rsidRPr="00B45850" w:rsidTr="002F38EB">
        <w:trPr>
          <w:trHeight w:val="111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6E1A3B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6E1A3B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proofErr w:type="spellStart"/>
            <w:r w:rsidRPr="00AB71ED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Шахин</w:t>
            </w:r>
            <w:proofErr w:type="spellEnd"/>
            <w:r w:rsidRPr="00AB71ED"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Николай Николаевич</w:t>
            </w:r>
          </w:p>
          <w:p w:rsidR="00B46CE5" w:rsidRPr="00AB71ED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AB71ED">
              <w:rPr>
                <w:rFonts w:ascii="Tahoma" w:hAnsi="Tahoma" w:cs="Tahoma"/>
                <w:color w:val="515050"/>
                <w:sz w:val="20"/>
                <w:szCs w:val="20"/>
              </w:rPr>
              <w:t>Главный инженер ООО «</w:t>
            </w:r>
            <w:proofErr w:type="spellStart"/>
            <w:r w:rsidRPr="00AB71ED">
              <w:rPr>
                <w:rFonts w:ascii="Tahoma" w:hAnsi="Tahoma" w:cs="Tahoma"/>
                <w:color w:val="515050"/>
                <w:sz w:val="20"/>
                <w:szCs w:val="20"/>
              </w:rPr>
              <w:t>Коммунсервис</w:t>
            </w:r>
            <w:proofErr w:type="spellEnd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AB71ED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852588</w:t>
            </w:r>
            <w:r w:rsidR="00B46CE5">
              <w:rPr>
                <w:rFonts w:ascii="Tahoma" w:hAnsi="Tahoma" w:cs="Tahoma"/>
                <w:color w:val="595959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595959"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95959"/>
                <w:sz w:val="20"/>
              </w:rPr>
            </w:pPr>
            <w:r w:rsidRPr="00B45850">
              <w:rPr>
                <w:rFonts w:ascii="Tahoma" w:hAnsi="Tahoma" w:cs="Tahoma"/>
                <w:color w:val="595959"/>
                <w:sz w:val="20"/>
              </w:rPr>
              <w:t>Легковой автомобиль –</w:t>
            </w:r>
            <w:r w:rsidRPr="00B45850">
              <w:rPr>
                <w:rFonts w:ascii="Tahoma" w:hAnsi="Tahoma" w:cs="Tahoma"/>
                <w:color w:val="595959"/>
                <w:sz w:val="20"/>
                <w:lang w:val="en-US"/>
              </w:rPr>
              <w:t>HYUNDAI</w:t>
            </w:r>
            <w:r w:rsidRPr="00B45850">
              <w:rPr>
                <w:rFonts w:ascii="Tahoma" w:hAnsi="Tahoma" w:cs="Tahoma"/>
                <w:color w:val="595959"/>
                <w:sz w:val="20"/>
              </w:rPr>
              <w:t xml:space="preserve"> </w:t>
            </w:r>
            <w:r w:rsidRPr="00B45850">
              <w:rPr>
                <w:rFonts w:ascii="Tahoma" w:hAnsi="Tahoma" w:cs="Tahoma"/>
                <w:color w:val="595959"/>
                <w:sz w:val="20"/>
                <w:lang w:val="en-US"/>
              </w:rPr>
              <w:t>SOLARIS</w:t>
            </w:r>
            <w:r>
              <w:rPr>
                <w:rFonts w:ascii="Tahoma" w:hAnsi="Tahoma" w:cs="Tahoma"/>
                <w:color w:val="595959"/>
                <w:sz w:val="20"/>
              </w:rPr>
              <w:t xml:space="preserve"> 2016</w:t>
            </w:r>
            <w:r w:rsidRPr="00B45850">
              <w:rPr>
                <w:rFonts w:ascii="Tahoma" w:hAnsi="Tahoma" w:cs="Tahoma"/>
                <w:color w:val="595959"/>
                <w:sz w:val="20"/>
              </w:rPr>
              <w:t xml:space="preserve">г. 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0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Титова Валентина Валерьевна 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Глава Знаменского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931998" w:rsidP="002F38EB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750132</w:t>
            </w:r>
            <w:r w:rsidR="00B46CE5">
              <w:rPr>
                <w:color w:val="4A442A"/>
              </w:rPr>
              <w:t>,</w:t>
            </w:r>
            <w:r>
              <w:rPr>
                <w:color w:val="4A442A"/>
              </w:rPr>
              <w:t>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лой дом  (фактическое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4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C85629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4050</w:t>
            </w:r>
            <w:r w:rsidR="00B46CE5">
              <w:rPr>
                <w:color w:val="4A442A"/>
              </w:rPr>
              <w:t>00,</w:t>
            </w:r>
            <w:r>
              <w:rPr>
                <w:color w:val="4A442A"/>
              </w:rPr>
              <w:t>08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лой дом  (фактическое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Легковой автомобиль ФОРД ФОКУС 2008г.</w:t>
            </w:r>
          </w:p>
        </w:tc>
      </w:tr>
      <w:tr w:rsidR="00B46CE5" w:rsidRPr="00B45850" w:rsidTr="002F38EB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1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Несовершеннолетний </w:t>
            </w: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lastRenderedPageBreak/>
              <w:t>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lastRenderedPageBreak/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1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5C5053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 (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8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42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Сальков Алексей Владимирович</w:t>
            </w:r>
          </w:p>
          <w:p w:rsidR="00B46CE5" w:rsidRPr="00E352A0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мастер АО «ОРЕЛОБЛЭНЕРГО»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605328</w:t>
            </w:r>
            <w:r w:rsidR="00B46CE5">
              <w:t>,</w:t>
            </w:r>
            <w:r>
              <w:t>91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Шевроле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Нива 212300-55 2014г.</w:t>
            </w:r>
          </w:p>
        </w:tc>
      </w:tr>
      <w:tr w:rsidR="00B46CE5" w:rsidRPr="00B45850" w:rsidTr="002F38EB">
        <w:trPr>
          <w:trHeight w:val="35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735128</w:t>
            </w:r>
            <w:r w:rsidR="00B46CE5">
              <w:t>,</w:t>
            </w:r>
            <w:r>
              <w:t>06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58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Егорушк</w:t>
            </w:r>
            <w:r w:rsidR="005C5053"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ин Андрей Николаевич 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</w:t>
            </w:r>
            <w:r w:rsidR="005C5053">
              <w:rPr>
                <w:rFonts w:ascii="Tahoma" w:hAnsi="Tahoma" w:cs="Tahoma"/>
                <w:bCs/>
                <w:color w:val="515050"/>
                <w:sz w:val="20"/>
              </w:rPr>
              <w:t>вный инженер ООО</w:t>
            </w: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«Русь»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110072</w:t>
            </w:r>
            <w:r w:rsidR="00B46CE5">
              <w:t>,</w:t>
            </w:r>
            <w:r>
              <w:t>38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УАЗ 315192 ,2002г;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Черри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SUV</w:t>
            </w:r>
            <w:r w:rsidRPr="00C85629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T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11(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SQR</w:t>
            </w:r>
            <w:r w:rsidRPr="00C85629">
              <w:rPr>
                <w:rFonts w:ascii="Tahoma" w:hAnsi="Tahoma" w:cs="Tahoma"/>
                <w:color w:val="515050"/>
                <w:sz w:val="20"/>
                <w:szCs w:val="20"/>
              </w:rPr>
              <w:t xml:space="preserve"> 7247)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;2007г.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УАЗ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Huter</w:t>
            </w:r>
            <w:proofErr w:type="spellEnd"/>
            <w:r w:rsidRPr="0046267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2015г.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4994,0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175324</w:t>
            </w:r>
            <w:r w:rsidR="00B46CE5">
              <w:t>,</w:t>
            </w:r>
            <w:r>
              <w:t>92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0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28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Беляков Сергей Иванович</w:t>
            </w:r>
          </w:p>
          <w:p w:rsidR="00B46CE5" w:rsidRPr="00CD3F0A" w:rsidRDefault="005C5053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Не работающий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100001</w:t>
            </w:r>
            <w:r w:rsidR="00B46CE5">
              <w:t>,</w:t>
            </w:r>
            <w:r>
              <w:t>43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общая 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совместная)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ВАЗ 2107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,2005г</w:t>
            </w:r>
          </w:p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Трактор МТЗ 80 1991г.</w:t>
            </w:r>
          </w:p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Прицеп тракторный  1991г.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 ½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3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3126,0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402472,15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6C3687">
        <w:trPr>
          <w:trHeight w:val="38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6C3687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6C3687" w:rsidRPr="00B45850" w:rsidTr="006C3687">
        <w:trPr>
          <w:trHeight w:val="385"/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Pr="00B45850" w:rsidRDefault="006C3687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Толкачева Марина Алексеевна</w:t>
            </w:r>
          </w:p>
          <w:p w:rsidR="00B46CE5" w:rsidRPr="00141E35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Главный специалист ГУ Орловского регионального отделения Фонда социального страхования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619558</w:t>
            </w:r>
            <w:r w:rsidR="00B46CE5">
              <w:t>,</w:t>
            </w:r>
            <w: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(фактиче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Черниковой</w:t>
            </w:r>
            <w:proofErr w:type="spellEnd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И.В. дочь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508529</w:t>
            </w:r>
            <w:r w:rsidR="00B46CE5">
              <w:t>,</w:t>
            </w:r>
            <w:r>
              <w:t>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(фактиче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Черниковой</w:t>
            </w:r>
            <w:proofErr w:type="spellEnd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И.В. дочь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693D82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легковой ДЭУ GENTRA ,2013г.</w:t>
            </w:r>
          </w:p>
          <w:p w:rsidR="00B46CE5" w:rsidRPr="00693D82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легковой ГАЗ 33021, 1997г.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Калинин Юрий Викторович</w:t>
            </w:r>
          </w:p>
          <w:p w:rsidR="00B46CE5" w:rsidRPr="00462677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Водитель  ИП Главы КФХ Калинин 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3C34CA" w:rsidP="002F38EB">
            <w:pPr>
              <w:spacing w:after="0" w:line="240" w:lineRule="auto"/>
            </w:pPr>
            <w:r>
              <w:t>67114,0</w:t>
            </w:r>
            <w:r w:rsidR="00B46CE5"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3C34CA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 отец</w:t>
            </w:r>
            <w:proofErr w:type="gramStart"/>
            <w:r w:rsidR="00D55772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ВАЗ 21310 ,2002г.</w:t>
            </w:r>
          </w:p>
          <w:p w:rsidR="00B46CE5" w:rsidRPr="00462677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Волга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Siber</w:t>
            </w:r>
            <w:proofErr w:type="spellEnd"/>
            <w:r w:rsidR="003C34CA">
              <w:rPr>
                <w:rFonts w:ascii="Tahoma" w:hAnsi="Tahoma" w:cs="Tahoma"/>
                <w:color w:val="515050"/>
                <w:sz w:val="20"/>
                <w:szCs w:val="20"/>
              </w:rPr>
              <w:t xml:space="preserve"> 2007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D55772" w:rsidP="002F38EB">
            <w:pPr>
              <w:spacing w:after="0" w:line="240" w:lineRule="auto"/>
            </w:pPr>
            <w:r>
              <w:t>195947,4</w:t>
            </w:r>
            <w:r w:rsidR="00B46CE5"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1/12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1777000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D55772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D55772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фактичес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10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Селемина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Лариса Сергеевна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 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Врач БУЗ Знаменская ЦРБ</w:t>
            </w:r>
          </w:p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D55772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658378,</w:t>
            </w:r>
            <w:r w:rsidR="00B46CE5">
              <w:rPr>
                <w:rFonts w:ascii="Tahoma" w:hAnsi="Tahoma" w:cs="Tahoma"/>
                <w:color w:val="595959"/>
                <w:sz w:val="20"/>
              </w:rPr>
              <w:t>5</w:t>
            </w:r>
            <w:r>
              <w:rPr>
                <w:rFonts w:ascii="Tahoma" w:hAnsi="Tahoma" w:cs="Tahoma"/>
                <w:color w:val="595959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½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(сын)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</w:tbl>
    <w:p w:rsidR="00B46CE5" w:rsidRDefault="00B46CE5" w:rsidP="00B46CE5"/>
    <w:p w:rsidR="00B46CE5" w:rsidRDefault="00B46CE5" w:rsidP="00B46CE5"/>
    <w:p w:rsidR="00B46CE5" w:rsidRDefault="00B46CE5" w:rsidP="00B46CE5"/>
    <w:p w:rsidR="00AC0DFA" w:rsidRDefault="00AC0DFA"/>
    <w:p w:rsidR="001754E6" w:rsidRDefault="001754E6"/>
    <w:p w:rsidR="001754E6" w:rsidRDefault="001754E6"/>
    <w:p w:rsidR="001754E6" w:rsidRDefault="001754E6"/>
    <w:p w:rsidR="001754E6" w:rsidRDefault="001754E6"/>
    <w:p w:rsidR="001754E6" w:rsidRDefault="001754E6"/>
    <w:sectPr w:rsidR="001754E6" w:rsidSect="002B138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6CE5"/>
    <w:rsid w:val="001754E6"/>
    <w:rsid w:val="0031183D"/>
    <w:rsid w:val="003C34CA"/>
    <w:rsid w:val="005C5053"/>
    <w:rsid w:val="00624B02"/>
    <w:rsid w:val="006C3687"/>
    <w:rsid w:val="00931998"/>
    <w:rsid w:val="00943745"/>
    <w:rsid w:val="00AC0DFA"/>
    <w:rsid w:val="00B46CE5"/>
    <w:rsid w:val="00D31B6E"/>
    <w:rsid w:val="00D55772"/>
    <w:rsid w:val="00EF038C"/>
    <w:rsid w:val="00FC6A74"/>
    <w:rsid w:val="00F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%D1%81%D0%B2%D0%B5%D0%B4%D0%B5%D0%BD%D0%B8%D1%8F%20%D0%BE%20%D0%B4%D0%BE%D1%85%D0%BE%D0%B4%D0%B0%D1%85%20%D0%B7%D0%B0%202014%20%D0%B3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DTO</cp:lastModifiedBy>
  <cp:revision>11</cp:revision>
  <dcterms:created xsi:type="dcterms:W3CDTF">2019-04-22T10:25:00Z</dcterms:created>
  <dcterms:modified xsi:type="dcterms:W3CDTF">2019-04-25T06:23:00Z</dcterms:modified>
</cp:coreProperties>
</file>