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ПРОГРАММА</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КОМПЛЕКСНОГО РАЗВИТИЯ</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ТРАНСПОРТНОЙ ИНФРАСТРУКТУРЫ</w:t>
      </w:r>
    </w:p>
    <w:p w:rsidR="00480DEF" w:rsidRPr="00480DEF" w:rsidRDefault="00CA4B4D"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СЕЛИХОВСКОГО</w:t>
      </w:r>
      <w:r w:rsidR="00480DEF">
        <w:rPr>
          <w:rFonts w:ascii="Times New Roman" w:eastAsia="Times New Roman" w:hAnsi="Times New Roman" w:cs="Times New Roman"/>
          <w:b/>
          <w:bCs/>
          <w:sz w:val="28"/>
          <w:szCs w:val="28"/>
        </w:rPr>
        <w:t xml:space="preserve"> СЕЛЬСКОГО ПОСЕЛЕНИЯ</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ЗНАМЕНСКОГО</w:t>
      </w:r>
      <w:r w:rsidRPr="00480DEF">
        <w:rPr>
          <w:rFonts w:ascii="Times New Roman" w:eastAsia="Times New Roman" w:hAnsi="Times New Roman" w:cs="Times New Roman"/>
          <w:b/>
          <w:bCs/>
          <w:sz w:val="28"/>
          <w:szCs w:val="28"/>
        </w:rPr>
        <w:t xml:space="preserve"> РАЙОНА ОРЛОВСКОЙ ОБЛАСТИ </w:t>
      </w:r>
    </w:p>
    <w:p w:rsidR="00480DEF" w:rsidRPr="00480DEF" w:rsidRDefault="00CA4B4D"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2017-2032</w:t>
      </w:r>
      <w:r w:rsidR="00480DEF" w:rsidRPr="00480DEF">
        <w:rPr>
          <w:rFonts w:ascii="Times New Roman" w:eastAsia="Times New Roman" w:hAnsi="Times New Roman" w:cs="Times New Roman"/>
          <w:b/>
          <w:bCs/>
          <w:sz w:val="28"/>
          <w:szCs w:val="28"/>
        </w:rPr>
        <w:t xml:space="preserve"> ГОДЫ</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Паспорт программы</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sidRPr="00480DEF">
        <w:rPr>
          <w:rFonts w:ascii="Times New Roman" w:eastAsia="Times New Roman" w:hAnsi="Times New Roman" w:cs="Times New Roman"/>
          <w:b/>
          <w:bCs/>
          <w:sz w:val="28"/>
          <w:szCs w:val="28"/>
        </w:rPr>
        <w:t xml:space="preserve">комплексного развития транспортной инфраструктуры </w:t>
      </w:r>
    </w:p>
    <w:p w:rsidR="00480DEF" w:rsidRPr="00480DEF" w:rsidRDefault="00CA4B4D" w:rsidP="00C44A4C">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Селиховского</w:t>
      </w:r>
      <w:r w:rsidR="00480DEF">
        <w:rPr>
          <w:rFonts w:ascii="Times New Roman" w:eastAsia="Times New Roman" w:hAnsi="Times New Roman" w:cs="Times New Roman"/>
          <w:b/>
          <w:bCs/>
          <w:sz w:val="28"/>
          <w:szCs w:val="28"/>
        </w:rPr>
        <w:t xml:space="preserve"> сельского поселения Знаменского района Орловской области на 2017</w:t>
      </w:r>
      <w:r>
        <w:rPr>
          <w:rFonts w:ascii="Times New Roman" w:eastAsia="Times New Roman" w:hAnsi="Times New Roman" w:cs="Times New Roman"/>
          <w:b/>
          <w:bCs/>
          <w:sz w:val="28"/>
          <w:szCs w:val="28"/>
        </w:rPr>
        <w:t xml:space="preserve"> – 2032</w:t>
      </w:r>
      <w:r w:rsidR="00480DEF" w:rsidRPr="00480DEF">
        <w:rPr>
          <w:rFonts w:ascii="Times New Roman" w:eastAsia="Times New Roman" w:hAnsi="Times New Roman" w:cs="Times New Roman"/>
          <w:b/>
          <w:bCs/>
          <w:sz w:val="28"/>
          <w:szCs w:val="28"/>
        </w:rPr>
        <w:t xml:space="preserve"> годы</w:t>
      </w:r>
    </w:p>
    <w:tbl>
      <w:tblPr>
        <w:tblW w:w="9975" w:type="dxa"/>
        <w:tblInd w:w="-374" w:type="dxa"/>
        <w:shd w:val="clear" w:color="auto" w:fill="FFFFFF"/>
        <w:tblCellMar>
          <w:top w:w="87" w:type="dxa"/>
          <w:left w:w="87" w:type="dxa"/>
          <w:bottom w:w="87" w:type="dxa"/>
          <w:right w:w="87" w:type="dxa"/>
        </w:tblCellMar>
        <w:tblLook w:val="04A0"/>
      </w:tblPr>
      <w:tblGrid>
        <w:gridCol w:w="2688"/>
        <w:gridCol w:w="728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Наименование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CA4B4D">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Cs/>
                <w:sz w:val="28"/>
                <w:szCs w:val="28"/>
              </w:rPr>
              <w:t>Программа</w:t>
            </w:r>
            <w:r>
              <w:rPr>
                <w:rFonts w:ascii="Times New Roman" w:eastAsia="Times New Roman" w:hAnsi="Times New Roman" w:cs="Times New Roman"/>
                <w:sz w:val="28"/>
                <w:szCs w:val="28"/>
              </w:rPr>
              <w:t xml:space="preserve"> </w:t>
            </w:r>
            <w:r w:rsidRPr="00480DEF">
              <w:rPr>
                <w:rFonts w:ascii="Times New Roman" w:eastAsia="Times New Roman" w:hAnsi="Times New Roman" w:cs="Times New Roman"/>
                <w:bCs/>
                <w:sz w:val="28"/>
                <w:szCs w:val="28"/>
              </w:rPr>
              <w:t xml:space="preserve">комплексного развития транспортной инфраструктуры </w:t>
            </w:r>
            <w:r w:rsidR="00CA4B4D">
              <w:rPr>
                <w:rFonts w:ascii="Times New Roman" w:eastAsia="Times New Roman" w:hAnsi="Times New Roman" w:cs="Times New Roman"/>
                <w:bCs/>
                <w:sz w:val="28"/>
                <w:szCs w:val="28"/>
              </w:rPr>
              <w:t>Селиховского</w:t>
            </w:r>
            <w:r w:rsidRPr="00480DEF">
              <w:rPr>
                <w:rFonts w:ascii="Times New Roman" w:eastAsia="Times New Roman" w:hAnsi="Times New Roman" w:cs="Times New Roman"/>
                <w:bCs/>
                <w:sz w:val="28"/>
                <w:szCs w:val="28"/>
              </w:rPr>
              <w:t xml:space="preserve"> сельского поселения Знаменского района </w:t>
            </w:r>
            <w:r w:rsidR="00CA4B4D">
              <w:rPr>
                <w:rFonts w:ascii="Times New Roman" w:eastAsia="Times New Roman" w:hAnsi="Times New Roman" w:cs="Times New Roman"/>
                <w:bCs/>
                <w:sz w:val="28"/>
                <w:szCs w:val="28"/>
              </w:rPr>
              <w:t>Орловской области на 2017 – 2032</w:t>
            </w:r>
            <w:r w:rsidRPr="00480DEF">
              <w:rPr>
                <w:rFonts w:ascii="Times New Roman" w:eastAsia="Times New Roman" w:hAnsi="Times New Roman" w:cs="Times New Roman"/>
                <w:bCs/>
                <w:sz w:val="28"/>
                <w:szCs w:val="28"/>
              </w:rPr>
              <w:t xml:space="preserve"> годы</w:t>
            </w:r>
            <w:r>
              <w:rPr>
                <w:rFonts w:ascii="Times New Roman" w:eastAsia="Times New Roman" w:hAnsi="Times New Roman" w:cs="Times New Roman"/>
                <w:bCs/>
                <w:sz w:val="28"/>
                <w:szCs w:val="28"/>
              </w:rPr>
              <w:t xml:space="preserve"> (далее – Программа)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Основание для разработки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Градостроительный кодекс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Федеральный закон от 6 октября 2003 года №131-ФЗ</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480DEF" w:rsidRPr="00480DEF" w:rsidRDefault="00480DEF" w:rsidP="00CA4B4D">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4. Решение </w:t>
            </w:r>
            <w:r w:rsidR="00CA4B4D">
              <w:rPr>
                <w:rFonts w:ascii="Times New Roman" w:eastAsia="Times New Roman" w:hAnsi="Times New Roman" w:cs="Times New Roman"/>
                <w:sz w:val="28"/>
                <w:szCs w:val="28"/>
              </w:rPr>
              <w:t>Селиховского</w:t>
            </w:r>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Совета народных депутатов об утвержден</w:t>
            </w:r>
            <w:r>
              <w:rPr>
                <w:rFonts w:ascii="Times New Roman" w:eastAsia="Times New Roman" w:hAnsi="Times New Roman" w:cs="Times New Roman"/>
                <w:sz w:val="28"/>
                <w:szCs w:val="28"/>
              </w:rPr>
              <w:t xml:space="preserve">ии генерального плана </w:t>
            </w:r>
            <w:r w:rsidR="00CA4B4D">
              <w:rPr>
                <w:rFonts w:ascii="Times New Roman" w:eastAsia="Times New Roman" w:hAnsi="Times New Roman" w:cs="Times New Roman"/>
                <w:sz w:val="28"/>
                <w:szCs w:val="28"/>
              </w:rPr>
              <w:t>Селиховского</w:t>
            </w:r>
            <w:r>
              <w:rPr>
                <w:rFonts w:ascii="Times New Roman" w:eastAsia="Times New Roman" w:hAnsi="Times New Roman" w:cs="Times New Roman"/>
                <w:sz w:val="28"/>
                <w:szCs w:val="28"/>
              </w:rPr>
              <w:t xml:space="preserve"> сельского поселения </w:t>
            </w:r>
            <w:r w:rsidRPr="00480DEF">
              <w:rPr>
                <w:rFonts w:ascii="Times New Roman" w:eastAsia="Times New Roman" w:hAnsi="Times New Roman" w:cs="Times New Roman"/>
                <w:sz w:val="28"/>
                <w:szCs w:val="28"/>
              </w:rPr>
              <w:t xml:space="preserve"> от </w:t>
            </w:r>
            <w:r w:rsidR="00CA4B4D">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CA4B4D">
              <w:rPr>
                <w:rFonts w:ascii="Times New Roman" w:eastAsia="Times New Roman" w:hAnsi="Times New Roman" w:cs="Times New Roman"/>
                <w:sz w:val="28"/>
                <w:szCs w:val="28"/>
              </w:rPr>
              <w:t>марта 2013</w:t>
            </w:r>
            <w:r>
              <w:rPr>
                <w:rFonts w:ascii="Times New Roman" w:eastAsia="Times New Roman" w:hAnsi="Times New Roman" w:cs="Times New Roman"/>
                <w:sz w:val="28"/>
                <w:szCs w:val="28"/>
              </w:rPr>
              <w:t xml:space="preserve"> года № </w:t>
            </w:r>
            <w:r w:rsidR="00CA4B4D">
              <w:rPr>
                <w:rFonts w:ascii="Times New Roman" w:eastAsia="Times New Roman" w:hAnsi="Times New Roman" w:cs="Times New Roman"/>
                <w:sz w:val="28"/>
                <w:szCs w:val="28"/>
              </w:rPr>
              <w:t>4</w:t>
            </w:r>
            <w:r>
              <w:rPr>
                <w:rFonts w:ascii="Times New Roman" w:eastAsia="Times New Roman" w:hAnsi="Times New Roman" w:cs="Times New Roman"/>
                <w:sz w:val="28"/>
                <w:szCs w:val="28"/>
              </w:rPr>
              <w:t>-С</w:t>
            </w:r>
            <w:r w:rsidRPr="00480DEF">
              <w:rPr>
                <w:rFonts w:ascii="Times New Roman" w:eastAsia="Times New Roman" w:hAnsi="Times New Roman" w:cs="Times New Roman"/>
                <w:sz w:val="28"/>
                <w:szCs w:val="28"/>
              </w:rPr>
              <w:t>С.</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Ответственный исполнитель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комфортности и безопасности жизнедеятельности населения </w:t>
            </w:r>
            <w:r w:rsidR="00CA4B4D">
              <w:rPr>
                <w:rFonts w:ascii="Times New Roman" w:eastAsia="Times New Roman" w:hAnsi="Times New Roman" w:cs="Times New Roman"/>
                <w:sz w:val="28"/>
                <w:szCs w:val="28"/>
              </w:rPr>
              <w:t>Селиховского</w:t>
            </w:r>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доступности услуг </w:t>
            </w:r>
            <w:proofErr w:type="gramStart"/>
            <w:r w:rsidRPr="00480DEF">
              <w:rPr>
                <w:rFonts w:ascii="Times New Roman" w:eastAsia="Times New Roman" w:hAnsi="Times New Roman" w:cs="Times New Roman"/>
                <w:sz w:val="28"/>
                <w:szCs w:val="28"/>
              </w:rPr>
              <w:t>транспортного</w:t>
            </w:r>
            <w:proofErr w:type="gramEnd"/>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комплекса для населения;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комплексной безопасности 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устойчивости транспортной системы.</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Задачи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1.Увеличение протяженности автомобильных дорог</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местного значения, </w:t>
            </w:r>
            <w:proofErr w:type="gramStart"/>
            <w:r w:rsidRPr="00480DEF">
              <w:rPr>
                <w:rFonts w:ascii="Times New Roman" w:eastAsia="Times New Roman" w:hAnsi="Times New Roman" w:cs="Times New Roman"/>
                <w:sz w:val="28"/>
                <w:szCs w:val="28"/>
              </w:rPr>
              <w:t>соответствующих</w:t>
            </w:r>
            <w:proofErr w:type="gramEnd"/>
            <w:r w:rsidRPr="00480DEF">
              <w:rPr>
                <w:rFonts w:ascii="Times New Roman" w:eastAsia="Times New Roman" w:hAnsi="Times New Roman" w:cs="Times New Roman"/>
                <w:sz w:val="28"/>
                <w:szCs w:val="28"/>
              </w:rPr>
              <w:t xml:space="preserve"> нормативным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требованиям;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Повышение надежности и безопасности движения по автомобильным дорогам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3. Обеспечение устойчивого функционирования </w:t>
            </w:r>
            <w:r w:rsidRPr="00480DEF">
              <w:rPr>
                <w:rFonts w:ascii="Times New Roman" w:eastAsia="Times New Roman" w:hAnsi="Times New Roman" w:cs="Times New Roman"/>
                <w:sz w:val="28"/>
                <w:szCs w:val="28"/>
              </w:rPr>
              <w:lastRenderedPageBreak/>
              <w:t>автомобильных дорог местного значения.</w:t>
            </w:r>
          </w:p>
        </w:tc>
      </w:tr>
    </w:tbl>
    <w:p w:rsidR="00480DEF" w:rsidRPr="00480DEF" w:rsidRDefault="00480DEF" w:rsidP="00480DEF">
      <w:pPr>
        <w:spacing w:after="0" w:line="240" w:lineRule="auto"/>
        <w:jc w:val="both"/>
        <w:rPr>
          <w:rFonts w:ascii="Times New Roman" w:eastAsia="Times New Roman" w:hAnsi="Times New Roman" w:cs="Times New Roman"/>
          <w:sz w:val="28"/>
          <w:szCs w:val="28"/>
        </w:rPr>
      </w:pPr>
    </w:p>
    <w:tbl>
      <w:tblPr>
        <w:tblW w:w="9975" w:type="dxa"/>
        <w:tblInd w:w="-374" w:type="dxa"/>
        <w:shd w:val="clear" w:color="auto" w:fill="FFFFFF"/>
        <w:tblCellMar>
          <w:top w:w="87" w:type="dxa"/>
          <w:left w:w="87" w:type="dxa"/>
          <w:bottom w:w="87" w:type="dxa"/>
          <w:right w:w="87" w:type="dxa"/>
        </w:tblCellMar>
        <w:tblLook w:val="04A0"/>
      </w:tblPr>
      <w:tblGrid>
        <w:gridCol w:w="2808"/>
        <w:gridCol w:w="716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Общие целевые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Доля протяженности автомобильных дорог общего</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Обеспеченность постоянной круглогодичной связи с сетью автомобильных дорог общего пользования по дорогам с твердым покрытием;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 Обеспеченность транспортного обслуживания населения.</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Срок реализации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Мероприятия </w:t>
            </w:r>
            <w:r w:rsidR="003867F6">
              <w:rPr>
                <w:rFonts w:ascii="Times New Roman" w:eastAsia="Times New Roman" w:hAnsi="Times New Roman" w:cs="Times New Roman"/>
                <w:sz w:val="28"/>
                <w:szCs w:val="28"/>
              </w:rPr>
              <w:t>Программы охватывают период 2017</w:t>
            </w:r>
            <w:r w:rsidRPr="00480DEF">
              <w:rPr>
                <w:rFonts w:ascii="Times New Roman" w:eastAsia="Times New Roman" w:hAnsi="Times New Roman" w:cs="Times New Roman"/>
                <w:sz w:val="28"/>
                <w:szCs w:val="28"/>
              </w:rPr>
              <w:t xml:space="preserve"> –</w:t>
            </w:r>
          </w:p>
          <w:p w:rsidR="00480DEF" w:rsidRPr="00480DEF" w:rsidRDefault="003867F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CA4B4D">
              <w:rPr>
                <w:rFonts w:ascii="Times New Roman" w:eastAsia="Times New Roman" w:hAnsi="Times New Roman" w:cs="Times New Roman"/>
                <w:sz w:val="28"/>
                <w:szCs w:val="28"/>
              </w:rPr>
              <w:t xml:space="preserve"> годы и на перспективу до 2032</w:t>
            </w:r>
            <w:r w:rsidR="00480DEF" w:rsidRPr="00480DEF">
              <w:rPr>
                <w:rFonts w:ascii="Times New Roman" w:eastAsia="Times New Roman" w:hAnsi="Times New Roman" w:cs="Times New Roman"/>
                <w:sz w:val="28"/>
                <w:szCs w:val="28"/>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Объем бюджетных ассигнований на реализацию</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Общий объем финансирования Программы составляет </w:t>
            </w:r>
            <w:proofErr w:type="gramStart"/>
            <w:r w:rsidRPr="00480DEF">
              <w:rPr>
                <w:rFonts w:ascii="Times New Roman" w:eastAsia="Times New Roman" w:hAnsi="Times New Roman" w:cs="Times New Roman"/>
                <w:sz w:val="28"/>
                <w:szCs w:val="28"/>
              </w:rPr>
              <w:t>в</w:t>
            </w:r>
            <w:proofErr w:type="gramEnd"/>
          </w:p>
          <w:p w:rsidR="00480DEF" w:rsidRPr="00480DEF" w:rsidRDefault="003867F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00CA4B4D">
              <w:rPr>
                <w:rFonts w:ascii="Times New Roman" w:eastAsia="Times New Roman" w:hAnsi="Times New Roman" w:cs="Times New Roman"/>
                <w:sz w:val="28"/>
                <w:szCs w:val="28"/>
              </w:rPr>
              <w:t>-2032</w:t>
            </w:r>
            <w:r w:rsidR="00480DEF" w:rsidRPr="00480DEF">
              <w:rPr>
                <w:rFonts w:ascii="Times New Roman" w:eastAsia="Times New Roman" w:hAnsi="Times New Roman" w:cs="Times New Roman"/>
                <w:sz w:val="28"/>
                <w:szCs w:val="28"/>
              </w:rPr>
              <w:t xml:space="preserve"> </w:t>
            </w:r>
            <w:proofErr w:type="gramStart"/>
            <w:r w:rsidR="00480DEF" w:rsidRPr="00480DEF">
              <w:rPr>
                <w:rFonts w:ascii="Times New Roman" w:eastAsia="Times New Roman" w:hAnsi="Times New Roman" w:cs="Times New Roman"/>
                <w:sz w:val="28"/>
                <w:szCs w:val="28"/>
              </w:rPr>
              <w:t>годах</w:t>
            </w:r>
            <w:proofErr w:type="gramEnd"/>
            <w:r w:rsidR="00480DEF" w:rsidRPr="00480DE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______</w:t>
            </w:r>
            <w:r w:rsidR="00480DEF" w:rsidRPr="00480DEF">
              <w:rPr>
                <w:rFonts w:ascii="Times New Roman" w:eastAsia="Times New Roman" w:hAnsi="Times New Roman" w:cs="Times New Roman"/>
                <w:sz w:val="28"/>
                <w:szCs w:val="28"/>
              </w:rPr>
              <w:t>тыс</w:t>
            </w:r>
            <w:proofErr w:type="spellEnd"/>
            <w:r w:rsidR="00480DEF" w:rsidRPr="00480DEF">
              <w:rPr>
                <w:rFonts w:ascii="Times New Roman" w:eastAsia="Times New Roman" w:hAnsi="Times New Roman" w:cs="Times New Roman"/>
                <w:sz w:val="28"/>
                <w:szCs w:val="28"/>
              </w:rPr>
              <w:t>. рублей за счет бюджетных средств разных уровней и привлечения внебюджетных источников.</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Бюджетные ассигнования, предусмотренные в </w:t>
            </w:r>
            <w:proofErr w:type="gramStart"/>
            <w:r w:rsidRPr="00480DEF">
              <w:rPr>
                <w:rFonts w:ascii="Times New Roman" w:eastAsia="Times New Roman" w:hAnsi="Times New Roman" w:cs="Times New Roman"/>
                <w:sz w:val="28"/>
                <w:szCs w:val="28"/>
              </w:rPr>
              <w:t>плановом</w:t>
            </w:r>
            <w:proofErr w:type="gramEnd"/>
          </w:p>
          <w:p w:rsidR="00480DEF" w:rsidRPr="00480DEF" w:rsidRDefault="003867F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периоде 2017</w:t>
            </w:r>
            <w:r w:rsidR="00CA4B4D">
              <w:rPr>
                <w:rFonts w:ascii="Times New Roman" w:eastAsia="Times New Roman" w:hAnsi="Times New Roman" w:cs="Times New Roman"/>
                <w:sz w:val="28"/>
                <w:szCs w:val="28"/>
              </w:rPr>
              <w:t xml:space="preserve"> - 2032</w:t>
            </w:r>
            <w:r w:rsidR="00480DEF" w:rsidRPr="00480DEF">
              <w:rPr>
                <w:rFonts w:ascii="Times New Roman" w:eastAsia="Times New Roman" w:hAnsi="Times New Roman" w:cs="Times New Roman"/>
                <w:sz w:val="28"/>
                <w:szCs w:val="28"/>
              </w:rPr>
              <w:t xml:space="preserve"> годов, могут быть </w:t>
            </w:r>
            <w:proofErr w:type="gramStart"/>
            <w:r w:rsidR="00480DEF" w:rsidRPr="00480DEF">
              <w:rPr>
                <w:rFonts w:ascii="Times New Roman" w:eastAsia="Times New Roman" w:hAnsi="Times New Roman" w:cs="Times New Roman"/>
                <w:sz w:val="28"/>
                <w:szCs w:val="28"/>
              </w:rPr>
              <w:t>уточнены</w:t>
            </w:r>
            <w:proofErr w:type="gramEnd"/>
            <w:r w:rsidR="00480DEF" w:rsidRPr="00480DEF">
              <w:rPr>
                <w:rFonts w:ascii="Times New Roman" w:eastAsia="Times New Roman" w:hAnsi="Times New Roman" w:cs="Times New Roman"/>
                <w:sz w:val="28"/>
                <w:szCs w:val="28"/>
              </w:rPr>
              <w:t xml:space="preserve"> при</w:t>
            </w:r>
          </w:p>
          <w:p w:rsidR="00480DEF" w:rsidRPr="00480DEF" w:rsidRDefault="00480DEF" w:rsidP="00480DEF">
            <w:pPr>
              <w:spacing w:after="0" w:line="240" w:lineRule="auto"/>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формировании</w:t>
            </w:r>
            <w:proofErr w:type="gramEnd"/>
            <w:r w:rsidRPr="00480DEF">
              <w:rPr>
                <w:rFonts w:ascii="Times New Roman" w:eastAsia="Times New Roman" w:hAnsi="Times New Roman" w:cs="Times New Roman"/>
                <w:sz w:val="28"/>
                <w:szCs w:val="28"/>
              </w:rPr>
              <w:t xml:space="preserve"> проекта районного бюджета.</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Объемы и источники финансирования ежегодно уточняются при формировании бюджета района на соответствующий год. Все суммы показаны в ценах соответствующего периода.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программы</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 достижения планируемых значений показателей и индикаторов предусмотрено выполнение следующих мероприятий:</w:t>
            </w:r>
          </w:p>
          <w:p w:rsidR="00CA4B4D" w:rsidRPr="00CA4B4D" w:rsidRDefault="00CA4B4D" w:rsidP="00CA4B4D">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 xml:space="preserve">1.Поддержание автомобильной дороги регионального </w:t>
            </w:r>
            <w:r w:rsidRPr="00CA4B4D">
              <w:rPr>
                <w:rFonts w:ascii="Times New Roman" w:hAnsi="Times New Roman" w:cs="Times New Roman"/>
                <w:sz w:val="28"/>
                <w:szCs w:val="28"/>
              </w:rPr>
              <w:lastRenderedPageBreak/>
              <w:t>значения «Орел – Знаменское»</w:t>
            </w:r>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480DEF" w:rsidRPr="00CA4B4D" w:rsidRDefault="00CA4B4D" w:rsidP="00CA4B4D">
            <w:pPr>
              <w:pStyle w:val="S"/>
              <w:spacing w:line="240" w:lineRule="auto"/>
              <w:ind w:firstLine="0"/>
              <w:rPr>
                <w:sz w:val="28"/>
                <w:szCs w:val="28"/>
              </w:rPr>
            </w:pPr>
            <w:r w:rsidRPr="00CA4B4D">
              <w:rPr>
                <w:sz w:val="28"/>
                <w:szCs w:val="28"/>
              </w:rPr>
              <w:t xml:space="preserve">2. </w:t>
            </w:r>
            <w:r>
              <w:rPr>
                <w:sz w:val="28"/>
                <w:szCs w:val="28"/>
              </w:rPr>
              <w:t>С</w:t>
            </w:r>
            <w:r w:rsidRPr="00CA4B4D">
              <w:rPr>
                <w:sz w:val="28"/>
                <w:szCs w:val="28"/>
              </w:rPr>
              <w:t xml:space="preserve">овершенствование улично-дорожной сети путем реализации мероприятий по </w:t>
            </w:r>
            <w:proofErr w:type="gramStart"/>
            <w:r w:rsidRPr="00CA4B4D">
              <w:rPr>
                <w:sz w:val="28"/>
                <w:szCs w:val="28"/>
              </w:rPr>
              <w:t>реконструкции</w:t>
            </w:r>
            <w:proofErr w:type="gramEnd"/>
            <w:r w:rsidRPr="00CA4B4D">
              <w:rPr>
                <w:sz w:val="28"/>
                <w:szCs w:val="28"/>
              </w:rPr>
              <w:t xml:space="preserve"> существующих и строительству новых улиц и дорог.</w:t>
            </w:r>
          </w:p>
        </w:tc>
      </w:tr>
    </w:tbl>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br w:type="textWrapping" w:clear="all"/>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1. Общие сведения</w:t>
      </w:r>
      <w:r w:rsidRPr="00480DEF">
        <w:rPr>
          <w:rFonts w:ascii="Times New Roman" w:eastAsia="Times New Roman" w:hAnsi="Times New Roman" w:cs="Times New Roman"/>
          <w:sz w:val="28"/>
          <w:szCs w:val="28"/>
        </w:rPr>
        <w:t> </w:t>
      </w:r>
    </w:p>
    <w:p w:rsidR="003867F6" w:rsidRDefault="00CA4B4D" w:rsidP="009B03F8">
      <w:pPr>
        <w:shd w:val="clear" w:color="auto" w:fill="FFFFFF"/>
        <w:spacing w:after="0" w:line="240" w:lineRule="auto"/>
        <w:ind w:left="-567"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Селиховское</w:t>
      </w:r>
      <w:proofErr w:type="spellEnd"/>
      <w:r w:rsidR="003867F6">
        <w:rPr>
          <w:rFonts w:ascii="Times New Roman" w:eastAsia="Times New Roman" w:hAnsi="Times New Roman" w:cs="Times New Roman"/>
          <w:sz w:val="28"/>
          <w:szCs w:val="28"/>
        </w:rPr>
        <w:t xml:space="preserve"> сельское поселение  (далее – сельское</w:t>
      </w:r>
      <w:r w:rsidR="00480DEF" w:rsidRPr="00480DEF">
        <w:rPr>
          <w:rFonts w:ascii="Times New Roman" w:eastAsia="Times New Roman" w:hAnsi="Times New Roman" w:cs="Times New Roman"/>
          <w:sz w:val="28"/>
          <w:szCs w:val="28"/>
        </w:rPr>
        <w:t xml:space="preserve"> поселение) – муниципальное образование в составе </w:t>
      </w:r>
      <w:r w:rsidR="003867F6">
        <w:rPr>
          <w:rFonts w:ascii="Times New Roman" w:eastAsia="Times New Roman" w:hAnsi="Times New Roman" w:cs="Times New Roman"/>
          <w:sz w:val="28"/>
          <w:szCs w:val="28"/>
        </w:rPr>
        <w:t>Знаменского</w:t>
      </w:r>
      <w:r w:rsidR="00480DEF" w:rsidRPr="00480DEF">
        <w:rPr>
          <w:rFonts w:ascii="Times New Roman" w:eastAsia="Times New Roman" w:hAnsi="Times New Roman" w:cs="Times New Roman"/>
          <w:sz w:val="28"/>
          <w:szCs w:val="28"/>
        </w:rPr>
        <w:t xml:space="preserve"> района Орловской области, в пределах которого осуществляется местное самоуправление</w:t>
      </w:r>
      <w:r w:rsidR="003867F6">
        <w:rPr>
          <w:rFonts w:ascii="Times New Roman" w:eastAsia="Times New Roman" w:hAnsi="Times New Roman" w:cs="Times New Roman"/>
          <w:sz w:val="28"/>
          <w:szCs w:val="28"/>
        </w:rPr>
        <w:t>.</w:t>
      </w:r>
    </w:p>
    <w:p w:rsidR="00CA4B4D" w:rsidRPr="009B03F8" w:rsidRDefault="00CA4B4D" w:rsidP="009B03F8">
      <w:pPr>
        <w:pStyle w:val="a5"/>
        <w:ind w:left="-567"/>
        <w:jc w:val="both"/>
        <w:rPr>
          <w:rFonts w:ascii="Times New Roman" w:hAnsi="Times New Roman"/>
          <w:sz w:val="28"/>
          <w:szCs w:val="28"/>
        </w:rPr>
      </w:pPr>
      <w:proofErr w:type="spellStart"/>
      <w:r w:rsidRPr="00CA4B4D">
        <w:rPr>
          <w:rFonts w:ascii="Times New Roman" w:hAnsi="Times New Roman"/>
          <w:sz w:val="28"/>
          <w:szCs w:val="28"/>
        </w:rPr>
        <w:t>С</w:t>
      </w:r>
      <w:r>
        <w:rPr>
          <w:rFonts w:ascii="Times New Roman" w:hAnsi="Times New Roman"/>
          <w:sz w:val="28"/>
          <w:szCs w:val="28"/>
        </w:rPr>
        <w:t>елиховское</w:t>
      </w:r>
      <w:proofErr w:type="spellEnd"/>
      <w:r w:rsidRPr="00CA4B4D">
        <w:rPr>
          <w:rFonts w:ascii="Times New Roman" w:hAnsi="Times New Roman"/>
          <w:sz w:val="28"/>
          <w:szCs w:val="28"/>
        </w:rPr>
        <w:t xml:space="preserve"> сельское поселение граничит: на севере–  </w:t>
      </w:r>
      <w:proofErr w:type="gramStart"/>
      <w:r w:rsidRPr="00CA4B4D">
        <w:rPr>
          <w:rFonts w:ascii="Times New Roman" w:hAnsi="Times New Roman"/>
          <w:sz w:val="28"/>
          <w:szCs w:val="28"/>
        </w:rPr>
        <w:t xml:space="preserve">с </w:t>
      </w:r>
      <w:proofErr w:type="gramEnd"/>
      <w:r w:rsidRPr="00CA4B4D">
        <w:rPr>
          <w:rFonts w:ascii="Times New Roman" w:hAnsi="Times New Roman"/>
          <w:sz w:val="28"/>
          <w:szCs w:val="28"/>
        </w:rPr>
        <w:t xml:space="preserve"> Знаменским сельским поселением и </w:t>
      </w:r>
      <w:proofErr w:type="spellStart"/>
      <w:r w:rsidRPr="00CA4B4D">
        <w:rPr>
          <w:rFonts w:ascii="Times New Roman" w:hAnsi="Times New Roman"/>
          <w:sz w:val="28"/>
          <w:szCs w:val="28"/>
        </w:rPr>
        <w:t>Злынским</w:t>
      </w:r>
      <w:proofErr w:type="spellEnd"/>
      <w:r w:rsidRPr="00CA4B4D">
        <w:rPr>
          <w:rFonts w:ascii="Times New Roman" w:hAnsi="Times New Roman"/>
          <w:sz w:val="28"/>
          <w:szCs w:val="28"/>
        </w:rPr>
        <w:t xml:space="preserve"> сельским поселением Болховского района Орловской области;</w:t>
      </w:r>
      <w:r>
        <w:rPr>
          <w:rFonts w:ascii="Times New Roman" w:hAnsi="Times New Roman"/>
          <w:sz w:val="28"/>
          <w:szCs w:val="28"/>
        </w:rPr>
        <w:t xml:space="preserve"> </w:t>
      </w:r>
      <w:r w:rsidRPr="00CA4B4D">
        <w:rPr>
          <w:rFonts w:ascii="Times New Roman" w:hAnsi="Times New Roman"/>
          <w:sz w:val="28"/>
          <w:szCs w:val="28"/>
        </w:rPr>
        <w:t>на востоке   с Орловским районом Орловской области;</w:t>
      </w:r>
      <w:r>
        <w:rPr>
          <w:rFonts w:ascii="Times New Roman" w:hAnsi="Times New Roman"/>
          <w:sz w:val="28"/>
          <w:szCs w:val="28"/>
        </w:rPr>
        <w:t xml:space="preserve"> </w:t>
      </w:r>
      <w:r w:rsidRPr="00CA4B4D">
        <w:rPr>
          <w:rFonts w:ascii="Times New Roman" w:hAnsi="Times New Roman"/>
          <w:sz w:val="28"/>
          <w:szCs w:val="28"/>
        </w:rPr>
        <w:t>на юге - с Урицким районом Орловской области;</w:t>
      </w:r>
      <w:r w:rsidR="009B03F8">
        <w:rPr>
          <w:rFonts w:ascii="Times New Roman" w:hAnsi="Times New Roman"/>
          <w:sz w:val="28"/>
          <w:szCs w:val="28"/>
        </w:rPr>
        <w:t xml:space="preserve"> </w:t>
      </w:r>
      <w:r w:rsidRPr="009B03F8">
        <w:rPr>
          <w:rFonts w:ascii="Times New Roman" w:hAnsi="Times New Roman"/>
          <w:sz w:val="28"/>
          <w:szCs w:val="28"/>
        </w:rPr>
        <w:t xml:space="preserve">на  западе - с </w:t>
      </w:r>
      <w:proofErr w:type="spellStart"/>
      <w:r w:rsidRPr="009B03F8">
        <w:rPr>
          <w:rFonts w:ascii="Times New Roman" w:hAnsi="Times New Roman"/>
          <w:sz w:val="28"/>
          <w:szCs w:val="28"/>
        </w:rPr>
        <w:t>Ждимирским</w:t>
      </w:r>
      <w:proofErr w:type="spellEnd"/>
      <w:r w:rsidRPr="009B03F8">
        <w:rPr>
          <w:rFonts w:ascii="Times New Roman" w:hAnsi="Times New Roman"/>
          <w:sz w:val="28"/>
          <w:szCs w:val="28"/>
        </w:rPr>
        <w:t xml:space="preserve"> сельским поселением.</w:t>
      </w:r>
    </w:p>
    <w:p w:rsidR="00CA4B4D" w:rsidRPr="00CA4B4D" w:rsidRDefault="00CA4B4D" w:rsidP="009B03F8">
      <w:pPr>
        <w:pStyle w:val="a5"/>
        <w:ind w:left="-567" w:firstLine="709"/>
        <w:jc w:val="both"/>
        <w:rPr>
          <w:rFonts w:ascii="Times New Roman" w:hAnsi="Times New Roman"/>
          <w:sz w:val="28"/>
          <w:szCs w:val="28"/>
        </w:rPr>
      </w:pPr>
      <w:r w:rsidRPr="00CA4B4D">
        <w:rPr>
          <w:rFonts w:ascii="Times New Roman" w:hAnsi="Times New Roman"/>
          <w:sz w:val="28"/>
          <w:szCs w:val="28"/>
        </w:rPr>
        <w:t>Площадь С</w:t>
      </w:r>
      <w:r w:rsidR="009B03F8">
        <w:rPr>
          <w:rFonts w:ascii="Times New Roman" w:hAnsi="Times New Roman"/>
          <w:sz w:val="28"/>
          <w:szCs w:val="28"/>
        </w:rPr>
        <w:t>елиховского</w:t>
      </w:r>
      <w:r w:rsidRPr="00CA4B4D">
        <w:rPr>
          <w:rFonts w:ascii="Times New Roman" w:hAnsi="Times New Roman"/>
          <w:sz w:val="28"/>
          <w:szCs w:val="28"/>
        </w:rPr>
        <w:t xml:space="preserve"> сельского поселения составляет 797</w:t>
      </w:r>
      <w:r w:rsidR="009B03F8">
        <w:rPr>
          <w:rFonts w:ascii="Times New Roman" w:hAnsi="Times New Roman"/>
          <w:sz w:val="28"/>
          <w:szCs w:val="28"/>
        </w:rPr>
        <w:t>0,8 га,  население на 01.01.2016 года составляет 582</w:t>
      </w:r>
      <w:r w:rsidRPr="00CA4B4D">
        <w:rPr>
          <w:rFonts w:ascii="Times New Roman" w:hAnsi="Times New Roman"/>
          <w:sz w:val="28"/>
          <w:szCs w:val="28"/>
        </w:rPr>
        <w:t xml:space="preserve"> человек</w:t>
      </w:r>
      <w:r w:rsidR="009B03F8">
        <w:rPr>
          <w:rFonts w:ascii="Times New Roman" w:hAnsi="Times New Roman"/>
          <w:sz w:val="28"/>
          <w:szCs w:val="28"/>
        </w:rPr>
        <w:t>а</w:t>
      </w:r>
      <w:r w:rsidRPr="00CA4B4D">
        <w:rPr>
          <w:rFonts w:ascii="Times New Roman" w:hAnsi="Times New Roman"/>
          <w:sz w:val="28"/>
          <w:szCs w:val="28"/>
        </w:rPr>
        <w:t>.</w:t>
      </w:r>
    </w:p>
    <w:p w:rsidR="00CA4B4D" w:rsidRPr="00CA4B4D" w:rsidRDefault="00CA4B4D" w:rsidP="009B03F8">
      <w:pPr>
        <w:pStyle w:val="a5"/>
        <w:ind w:left="-567"/>
        <w:jc w:val="both"/>
        <w:rPr>
          <w:rFonts w:ascii="Times New Roman" w:hAnsi="Times New Roman"/>
          <w:sz w:val="28"/>
          <w:szCs w:val="28"/>
        </w:rPr>
      </w:pPr>
      <w:r w:rsidRPr="00CA4B4D">
        <w:rPr>
          <w:rFonts w:ascii="Times New Roman" w:hAnsi="Times New Roman"/>
          <w:sz w:val="28"/>
          <w:szCs w:val="28"/>
        </w:rPr>
        <w:t xml:space="preserve">Основная масса населения  проживает  в селе  Селихово. Соответственно  на  центральной усадьбе этого  села  расположена вся  инфраструктура:   школа,  медицинский  пункт,   сельский дом культуры, библиотека, </w:t>
      </w:r>
      <w:proofErr w:type="gramStart"/>
      <w:r w:rsidRPr="00CA4B4D">
        <w:rPr>
          <w:rFonts w:ascii="Times New Roman" w:hAnsi="Times New Roman"/>
          <w:sz w:val="28"/>
          <w:szCs w:val="28"/>
        </w:rPr>
        <w:t>почтовое</w:t>
      </w:r>
      <w:proofErr w:type="gramEnd"/>
      <w:r w:rsidRPr="00CA4B4D">
        <w:rPr>
          <w:rFonts w:ascii="Times New Roman" w:hAnsi="Times New Roman"/>
          <w:sz w:val="28"/>
          <w:szCs w:val="28"/>
        </w:rPr>
        <w:t xml:space="preserve"> отделения связи, детский сад.</w:t>
      </w:r>
    </w:p>
    <w:p w:rsidR="00CA4B4D" w:rsidRPr="009B03F8" w:rsidRDefault="00CA4B4D" w:rsidP="009B03F8">
      <w:pPr>
        <w:pStyle w:val="a5"/>
        <w:ind w:left="-567" w:firstLine="709"/>
        <w:jc w:val="both"/>
        <w:rPr>
          <w:rFonts w:ascii="Times New Roman" w:eastAsia="Times New Roman" w:hAnsi="Times New Roman"/>
          <w:b/>
          <w:kern w:val="32"/>
          <w:sz w:val="28"/>
          <w:szCs w:val="28"/>
        </w:rPr>
      </w:pPr>
      <w:r w:rsidRPr="00CA4B4D">
        <w:rPr>
          <w:rFonts w:ascii="Times New Roman" w:hAnsi="Times New Roman"/>
          <w:sz w:val="28"/>
          <w:szCs w:val="28"/>
        </w:rPr>
        <w:t xml:space="preserve">В состав поселения входят 9 населённых пунктов. </w:t>
      </w:r>
      <w:r w:rsidRPr="00CA4B4D">
        <w:rPr>
          <w:rFonts w:ascii="Times New Roman" w:hAnsi="Times New Roman"/>
          <w:i/>
          <w:sz w:val="28"/>
          <w:szCs w:val="28"/>
        </w:rPr>
        <w:t>Деревни</w:t>
      </w:r>
      <w:r w:rsidRPr="00CA4B4D">
        <w:rPr>
          <w:rFonts w:ascii="Times New Roman" w:hAnsi="Times New Roman"/>
          <w:sz w:val="28"/>
          <w:szCs w:val="28"/>
        </w:rPr>
        <w:t xml:space="preserve">: </w:t>
      </w:r>
      <w:proofErr w:type="spellStart"/>
      <w:r w:rsidRPr="00CA4B4D">
        <w:rPr>
          <w:rFonts w:ascii="Times New Roman" w:hAnsi="Times New Roman"/>
          <w:sz w:val="28"/>
          <w:szCs w:val="28"/>
        </w:rPr>
        <w:t>Валяевка</w:t>
      </w:r>
      <w:proofErr w:type="spellEnd"/>
      <w:r w:rsidRPr="00CA4B4D">
        <w:rPr>
          <w:rFonts w:ascii="Times New Roman" w:hAnsi="Times New Roman"/>
          <w:sz w:val="28"/>
          <w:szCs w:val="28"/>
        </w:rPr>
        <w:t xml:space="preserve">, Кокорево, Павловские хутора. </w:t>
      </w:r>
      <w:r w:rsidRPr="00CA4B4D">
        <w:rPr>
          <w:rFonts w:ascii="Times New Roman" w:hAnsi="Times New Roman"/>
          <w:i/>
          <w:sz w:val="28"/>
          <w:szCs w:val="28"/>
        </w:rPr>
        <w:t xml:space="preserve">Села: </w:t>
      </w:r>
      <w:r w:rsidRPr="00CA4B4D">
        <w:rPr>
          <w:rFonts w:ascii="Times New Roman" w:hAnsi="Times New Roman"/>
          <w:sz w:val="28"/>
          <w:szCs w:val="28"/>
        </w:rPr>
        <w:t xml:space="preserve">Селихово, </w:t>
      </w:r>
      <w:proofErr w:type="spellStart"/>
      <w:r w:rsidRPr="00CA4B4D">
        <w:rPr>
          <w:rFonts w:ascii="Times New Roman" w:hAnsi="Times New Roman"/>
          <w:sz w:val="28"/>
          <w:szCs w:val="28"/>
        </w:rPr>
        <w:t>Густоварь</w:t>
      </w:r>
      <w:proofErr w:type="spellEnd"/>
      <w:r w:rsidRPr="00CA4B4D">
        <w:rPr>
          <w:rFonts w:ascii="Times New Roman" w:hAnsi="Times New Roman"/>
          <w:sz w:val="28"/>
          <w:szCs w:val="28"/>
        </w:rPr>
        <w:t xml:space="preserve">, </w:t>
      </w:r>
      <w:proofErr w:type="spellStart"/>
      <w:r w:rsidRPr="00CA4B4D">
        <w:rPr>
          <w:rFonts w:ascii="Times New Roman" w:hAnsi="Times New Roman"/>
          <w:sz w:val="28"/>
          <w:szCs w:val="28"/>
        </w:rPr>
        <w:t>Муратово</w:t>
      </w:r>
      <w:proofErr w:type="spellEnd"/>
      <w:r w:rsidRPr="00CA4B4D">
        <w:rPr>
          <w:rFonts w:ascii="Times New Roman" w:hAnsi="Times New Roman"/>
          <w:sz w:val="28"/>
          <w:szCs w:val="28"/>
        </w:rPr>
        <w:t xml:space="preserve">. </w:t>
      </w:r>
      <w:r w:rsidRPr="00CA4B4D">
        <w:rPr>
          <w:rFonts w:ascii="Times New Roman" w:hAnsi="Times New Roman"/>
          <w:i/>
          <w:sz w:val="28"/>
          <w:szCs w:val="28"/>
        </w:rPr>
        <w:t xml:space="preserve">Поселки: </w:t>
      </w:r>
      <w:r w:rsidRPr="00CA4B4D">
        <w:rPr>
          <w:rFonts w:ascii="Times New Roman" w:hAnsi="Times New Roman"/>
          <w:sz w:val="28"/>
          <w:szCs w:val="28"/>
        </w:rPr>
        <w:t>Ивановский, Орлов, Цветок.</w:t>
      </w:r>
    </w:p>
    <w:p w:rsidR="003867F6" w:rsidRDefault="003867F6" w:rsidP="003D5D94">
      <w:pPr>
        <w:shd w:val="clear" w:color="auto" w:fill="FFFFFF"/>
        <w:spacing w:after="0" w:line="240" w:lineRule="auto"/>
        <w:ind w:left="-567" w:firstLine="709"/>
        <w:jc w:val="both"/>
        <w:rPr>
          <w:rFonts w:ascii="Times New Roman" w:hAnsi="Times New Roman"/>
          <w:iCs/>
          <w:sz w:val="28"/>
          <w:szCs w:val="24"/>
        </w:rPr>
      </w:pPr>
      <w:r>
        <w:rPr>
          <w:rFonts w:ascii="Times New Roman" w:hAnsi="Times New Roman"/>
          <w:iCs/>
          <w:sz w:val="28"/>
          <w:szCs w:val="24"/>
        </w:rPr>
        <w:t>Административным центром по</w:t>
      </w:r>
      <w:r w:rsidR="009B03F8">
        <w:rPr>
          <w:rFonts w:ascii="Times New Roman" w:hAnsi="Times New Roman"/>
          <w:iCs/>
          <w:sz w:val="28"/>
          <w:szCs w:val="24"/>
        </w:rPr>
        <w:t xml:space="preserve">селения является село Селихово. </w:t>
      </w:r>
    </w:p>
    <w:p w:rsidR="003867F6" w:rsidRDefault="003867F6" w:rsidP="003D5D94">
      <w:pPr>
        <w:shd w:val="clear" w:color="auto" w:fill="FFFFFF"/>
        <w:spacing w:after="0" w:line="240" w:lineRule="auto"/>
        <w:ind w:left="-567" w:firstLine="709"/>
        <w:jc w:val="both"/>
        <w:rPr>
          <w:rFonts w:ascii="Times New Roman" w:hAnsi="Times New Roman"/>
          <w:iCs/>
          <w:sz w:val="28"/>
          <w:szCs w:val="24"/>
        </w:rPr>
      </w:pPr>
      <w:r>
        <w:rPr>
          <w:rFonts w:ascii="Times New Roman" w:hAnsi="Times New Roman"/>
          <w:iCs/>
          <w:sz w:val="28"/>
          <w:szCs w:val="24"/>
        </w:rPr>
        <w:t>Расстояние от него до обла</w:t>
      </w:r>
      <w:r w:rsidR="009B03F8">
        <w:rPr>
          <w:rFonts w:ascii="Times New Roman" w:hAnsi="Times New Roman"/>
          <w:iCs/>
          <w:sz w:val="28"/>
          <w:szCs w:val="24"/>
        </w:rPr>
        <w:t>стного центра (города Орла) – 35</w:t>
      </w:r>
      <w:r>
        <w:rPr>
          <w:rFonts w:ascii="Times New Roman" w:hAnsi="Times New Roman"/>
          <w:iCs/>
          <w:sz w:val="28"/>
          <w:szCs w:val="24"/>
        </w:rPr>
        <w:t xml:space="preserve"> км.</w:t>
      </w:r>
    </w:p>
    <w:p w:rsidR="009B03F8" w:rsidRPr="009B03F8" w:rsidRDefault="009B03F8" w:rsidP="009B03F8">
      <w:pPr>
        <w:spacing w:after="0" w:line="240" w:lineRule="auto"/>
        <w:ind w:left="-567" w:firstLine="709"/>
        <w:jc w:val="both"/>
        <w:rPr>
          <w:rFonts w:ascii="Times New Roman" w:hAnsi="Times New Roman" w:cs="Times New Roman"/>
          <w:sz w:val="28"/>
          <w:szCs w:val="28"/>
        </w:rPr>
      </w:pPr>
      <w:proofErr w:type="spellStart"/>
      <w:r w:rsidRPr="009B03F8">
        <w:rPr>
          <w:rFonts w:ascii="Times New Roman" w:eastAsia="Times New Roman" w:hAnsi="Times New Roman" w:cs="Times New Roman"/>
          <w:sz w:val="28"/>
          <w:szCs w:val="28"/>
        </w:rPr>
        <w:t>Селиховское</w:t>
      </w:r>
      <w:proofErr w:type="spellEnd"/>
      <w:r w:rsidRPr="009B03F8">
        <w:rPr>
          <w:rFonts w:ascii="Times New Roman" w:eastAsia="Times New Roman" w:hAnsi="Times New Roman" w:cs="Times New Roman"/>
          <w:sz w:val="28"/>
          <w:szCs w:val="28"/>
        </w:rPr>
        <w:t xml:space="preserve">  </w:t>
      </w:r>
      <w:r w:rsidRPr="009B03F8">
        <w:rPr>
          <w:rFonts w:ascii="Times New Roman" w:hAnsi="Times New Roman" w:cs="Times New Roman"/>
          <w:sz w:val="28"/>
          <w:szCs w:val="28"/>
        </w:rPr>
        <w:t>сельское поселение расположено в северной части Знаменского района, которая, в свою очередь, расположена в центральной части Среднерусской возвышенности в пределах степной и лесостепной зон. Климат умеренно-континентальный. Средняя температура января — минус 9,7</w:t>
      </w:r>
      <w:r w:rsidRPr="009B03F8">
        <w:rPr>
          <w:rFonts w:ascii="Times New Roman" w:hAnsi="Times New Roman" w:cs="Times New Roman"/>
          <w:sz w:val="28"/>
          <w:szCs w:val="28"/>
          <w:vertAlign w:val="superscript"/>
        </w:rPr>
        <w:t>0</w:t>
      </w:r>
      <w:r w:rsidRPr="009B03F8">
        <w:rPr>
          <w:rFonts w:ascii="Times New Roman" w:hAnsi="Times New Roman" w:cs="Times New Roman"/>
          <w:sz w:val="28"/>
          <w:szCs w:val="28"/>
        </w:rPr>
        <w:t>С. Ноябрь, декабрь и январь являются самыми пасмурными месяцами. Первые заморозки отмечаются в середине сентября, а устойчивые морозы наступают в конце ноября и прекращаются в первой половине марта. Устойчивый снежный покров образуется в начале декабря, разрушается в начале апреля. Среднее число дней со снежным покровом – 126. Средняя температура самого теплого месяца – июля – +18-19</w:t>
      </w:r>
      <w:r w:rsidRPr="009B03F8">
        <w:rPr>
          <w:rFonts w:ascii="Times New Roman" w:hAnsi="Times New Roman" w:cs="Times New Roman"/>
          <w:sz w:val="28"/>
          <w:szCs w:val="28"/>
          <w:vertAlign w:val="superscript"/>
        </w:rPr>
        <w:t>0</w:t>
      </w:r>
      <w:r w:rsidRPr="009B03F8">
        <w:rPr>
          <w:rFonts w:ascii="Times New Roman" w:hAnsi="Times New Roman" w:cs="Times New Roman"/>
          <w:sz w:val="28"/>
          <w:szCs w:val="28"/>
        </w:rPr>
        <w:t>С. Среднегодовая температура воздуха в области по данным многолетних наблюдений +4,9</w:t>
      </w:r>
      <w:r w:rsidRPr="009B03F8">
        <w:rPr>
          <w:rFonts w:ascii="Times New Roman" w:hAnsi="Times New Roman" w:cs="Times New Roman"/>
          <w:sz w:val="28"/>
          <w:szCs w:val="28"/>
          <w:vertAlign w:val="superscript"/>
        </w:rPr>
        <w:t>0</w:t>
      </w:r>
      <w:r w:rsidRPr="009B03F8">
        <w:rPr>
          <w:rFonts w:ascii="Times New Roman" w:hAnsi="Times New Roman" w:cs="Times New Roman"/>
          <w:sz w:val="28"/>
          <w:szCs w:val="28"/>
        </w:rPr>
        <w:t xml:space="preserve">С. Территория поселения относится к </w:t>
      </w:r>
      <w:r w:rsidRPr="009B03F8">
        <w:rPr>
          <w:rFonts w:ascii="Times New Roman" w:hAnsi="Times New Roman" w:cs="Times New Roman"/>
          <w:sz w:val="28"/>
          <w:szCs w:val="28"/>
          <w:lang w:val="en-US"/>
        </w:rPr>
        <w:t>II</w:t>
      </w:r>
      <w:r w:rsidRPr="009B03F8">
        <w:rPr>
          <w:rFonts w:ascii="Times New Roman" w:hAnsi="Times New Roman" w:cs="Times New Roman"/>
          <w:sz w:val="28"/>
          <w:szCs w:val="28"/>
        </w:rPr>
        <w:t>-</w:t>
      </w:r>
      <w:r w:rsidRPr="009B03F8">
        <w:rPr>
          <w:rFonts w:ascii="Times New Roman" w:hAnsi="Times New Roman" w:cs="Times New Roman"/>
          <w:sz w:val="28"/>
          <w:szCs w:val="28"/>
          <w:lang w:val="en-US"/>
        </w:rPr>
        <w:t>B</w:t>
      </w:r>
      <w:r w:rsidRPr="009B03F8">
        <w:rPr>
          <w:rFonts w:ascii="Times New Roman" w:hAnsi="Times New Roman" w:cs="Times New Roman"/>
          <w:sz w:val="28"/>
          <w:szCs w:val="28"/>
        </w:rPr>
        <w:t xml:space="preserve"> </w:t>
      </w:r>
      <w:proofErr w:type="spellStart"/>
      <w:proofErr w:type="gramStart"/>
      <w:r w:rsidRPr="009B03F8">
        <w:rPr>
          <w:rFonts w:ascii="Times New Roman" w:hAnsi="Times New Roman" w:cs="Times New Roman"/>
          <w:sz w:val="28"/>
          <w:szCs w:val="28"/>
        </w:rPr>
        <w:t>строительно</w:t>
      </w:r>
      <w:proofErr w:type="spellEnd"/>
      <w:r w:rsidRPr="009B03F8">
        <w:rPr>
          <w:rFonts w:ascii="Times New Roman" w:hAnsi="Times New Roman" w:cs="Times New Roman"/>
          <w:sz w:val="28"/>
          <w:szCs w:val="28"/>
        </w:rPr>
        <w:t xml:space="preserve"> – климатической</w:t>
      </w:r>
      <w:proofErr w:type="gramEnd"/>
      <w:r w:rsidRPr="009B03F8">
        <w:rPr>
          <w:rFonts w:ascii="Times New Roman" w:hAnsi="Times New Roman" w:cs="Times New Roman"/>
          <w:sz w:val="28"/>
          <w:szCs w:val="28"/>
        </w:rPr>
        <w:t xml:space="preserve"> зоне. - За год выпадает умеренное количество осадков — в среднем от 730 до </w:t>
      </w:r>
      <w:smartTag w:uri="urn:schemas-microsoft-com:office:smarttags" w:element="metricconverter">
        <w:smartTagPr>
          <w:attr w:name="ProductID" w:val="590 мм"/>
        </w:smartTagPr>
        <w:r w:rsidRPr="009B03F8">
          <w:rPr>
            <w:rFonts w:ascii="Times New Roman" w:hAnsi="Times New Roman" w:cs="Times New Roman"/>
            <w:sz w:val="28"/>
            <w:szCs w:val="28"/>
          </w:rPr>
          <w:t>590 мм</w:t>
        </w:r>
      </w:smartTag>
      <w:r w:rsidRPr="009B03F8">
        <w:rPr>
          <w:rFonts w:ascii="Times New Roman" w:hAnsi="Times New Roman" w:cs="Times New Roman"/>
          <w:sz w:val="28"/>
          <w:szCs w:val="28"/>
        </w:rPr>
        <w:t xml:space="preserve">, причем летом в два раза больше, чем зимой, осенью больше, чем весной. </w:t>
      </w:r>
    </w:p>
    <w:p w:rsidR="00480DEF" w:rsidRPr="00480DEF" w:rsidRDefault="009B03F8" w:rsidP="003D5D94">
      <w:pPr>
        <w:shd w:val="clear" w:color="auto" w:fill="FFFFFF"/>
        <w:spacing w:after="0" w:line="240" w:lineRule="auto"/>
        <w:ind w:left="-567"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Селиховское</w:t>
      </w:r>
      <w:proofErr w:type="spellEnd"/>
      <w:r w:rsidR="007367D3">
        <w:rPr>
          <w:rFonts w:ascii="Times New Roman" w:eastAsia="Times New Roman" w:hAnsi="Times New Roman" w:cs="Times New Roman"/>
          <w:sz w:val="28"/>
          <w:szCs w:val="28"/>
        </w:rPr>
        <w:t xml:space="preserve"> сельское поселение включает в себя </w:t>
      </w:r>
      <w:r w:rsidR="00480DEF" w:rsidRPr="00480DEF">
        <w:rPr>
          <w:rFonts w:ascii="Times New Roman" w:eastAsia="Times New Roman" w:hAnsi="Times New Roman" w:cs="Times New Roman"/>
          <w:sz w:val="28"/>
          <w:szCs w:val="28"/>
        </w:rPr>
        <w:t xml:space="preserve"> улиц и переу</w:t>
      </w:r>
      <w:r w:rsidR="007367D3">
        <w:rPr>
          <w:rFonts w:ascii="Times New Roman" w:eastAsia="Times New Roman" w:hAnsi="Times New Roman" w:cs="Times New Roman"/>
          <w:sz w:val="28"/>
          <w:szCs w:val="28"/>
        </w:rPr>
        <w:t xml:space="preserve">лков общей протяженностью  </w:t>
      </w:r>
      <w:proofErr w:type="gramStart"/>
      <w:r w:rsidR="007367D3">
        <w:rPr>
          <w:rFonts w:ascii="Times New Roman" w:eastAsia="Times New Roman" w:hAnsi="Times New Roman" w:cs="Times New Roman"/>
          <w:sz w:val="28"/>
          <w:szCs w:val="28"/>
        </w:rPr>
        <w:t>км</w:t>
      </w:r>
      <w:proofErr w:type="gramEnd"/>
      <w:r w:rsidR="007367D3">
        <w:rPr>
          <w:rFonts w:ascii="Times New Roman" w:eastAsia="Times New Roman" w:hAnsi="Times New Roman" w:cs="Times New Roman"/>
          <w:sz w:val="28"/>
          <w:szCs w:val="28"/>
        </w:rPr>
        <w:t xml:space="preserve"> из них </w:t>
      </w:r>
      <w:r w:rsidR="00480DEF" w:rsidRPr="00480DEF">
        <w:rPr>
          <w:rFonts w:ascii="Times New Roman" w:eastAsia="Times New Roman" w:hAnsi="Times New Roman" w:cs="Times New Roman"/>
          <w:sz w:val="28"/>
          <w:szCs w:val="28"/>
        </w:rPr>
        <w:t xml:space="preserve"> с твердым покрытием.</w:t>
      </w:r>
    </w:p>
    <w:p w:rsid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Анализ численности населения является одной из важных проблем социально-экономического развития административно-территориальных образований и населенных мест.</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Анализ демографической ситуации в </w:t>
      </w:r>
      <w:proofErr w:type="spellStart"/>
      <w:r w:rsidRPr="0032302A">
        <w:rPr>
          <w:rFonts w:ascii="Times New Roman" w:hAnsi="Times New Roman"/>
          <w:sz w:val="28"/>
          <w:szCs w:val="28"/>
        </w:rPr>
        <w:t>Селиховском</w:t>
      </w:r>
      <w:proofErr w:type="spellEnd"/>
      <w:r w:rsidRPr="0032302A">
        <w:rPr>
          <w:rFonts w:ascii="Times New Roman" w:hAnsi="Times New Roman"/>
          <w:sz w:val="28"/>
          <w:szCs w:val="28"/>
        </w:rPr>
        <w:t xml:space="preserve"> сельском поселении показывает, что демографическая эволюция находится на первой стадии демографического перехода, когда еще продолжается рост населения за счет сохранения высокого уровня рождаемости, но начинается процесс снижения смертности. Все данные выше показателя устойчивой ситуации.</w:t>
      </w:r>
    </w:p>
    <w:p w:rsidR="0032302A" w:rsidRPr="0032302A" w:rsidRDefault="0032302A" w:rsidP="0032302A">
      <w:pPr>
        <w:pStyle w:val="a5"/>
        <w:ind w:left="-567"/>
        <w:jc w:val="both"/>
        <w:rPr>
          <w:rFonts w:ascii="Times New Roman" w:hAnsi="Times New Roman"/>
          <w:bCs/>
          <w:iCs/>
          <w:sz w:val="28"/>
          <w:szCs w:val="28"/>
        </w:rPr>
      </w:pPr>
      <w:r w:rsidRPr="0032302A">
        <w:rPr>
          <w:rFonts w:ascii="Times New Roman" w:hAnsi="Times New Roman"/>
          <w:sz w:val="28"/>
          <w:szCs w:val="28"/>
        </w:rPr>
        <w:t>Основными задачами демографической безопасности в поселении являются: улучшение социально-экономических условий жизнедеятельности семьи, оптимизация миграционных потоков.</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Численность постоянного населения </w:t>
      </w:r>
      <w:r w:rsidR="009B03F8">
        <w:rPr>
          <w:rFonts w:ascii="Times New Roman" w:eastAsia="Times New Roman" w:hAnsi="Times New Roman" w:cs="Times New Roman"/>
          <w:sz w:val="28"/>
          <w:szCs w:val="28"/>
        </w:rPr>
        <w:t>Селиховского сельского поселения 582</w:t>
      </w:r>
      <w:r w:rsidR="003D5D94">
        <w:rPr>
          <w:rFonts w:ascii="Times New Roman" w:eastAsia="Times New Roman" w:hAnsi="Times New Roman" w:cs="Times New Roman"/>
          <w:sz w:val="28"/>
          <w:szCs w:val="28"/>
        </w:rPr>
        <w:t xml:space="preserve"> </w:t>
      </w:r>
      <w:r w:rsidRPr="00480DEF">
        <w:rPr>
          <w:rFonts w:ascii="Times New Roman" w:eastAsia="Times New Roman" w:hAnsi="Times New Roman" w:cs="Times New Roman"/>
          <w:sz w:val="28"/>
          <w:szCs w:val="28"/>
        </w:rPr>
        <w:t>человека.</w:t>
      </w:r>
    </w:p>
    <w:tbl>
      <w:tblPr>
        <w:tblW w:w="10419" w:type="dxa"/>
        <w:jc w:val="center"/>
        <w:tblLayout w:type="fixed"/>
        <w:tblCellMar>
          <w:left w:w="10" w:type="dxa"/>
          <w:right w:w="10" w:type="dxa"/>
        </w:tblCellMar>
        <w:tblLook w:val="0000"/>
      </w:tblPr>
      <w:tblGrid>
        <w:gridCol w:w="2137"/>
        <w:gridCol w:w="915"/>
        <w:gridCol w:w="972"/>
        <w:gridCol w:w="936"/>
        <w:gridCol w:w="1069"/>
        <w:gridCol w:w="992"/>
        <w:gridCol w:w="992"/>
        <w:gridCol w:w="851"/>
        <w:gridCol w:w="708"/>
        <w:gridCol w:w="847"/>
      </w:tblGrid>
      <w:tr w:rsidR="009B03F8" w:rsidRPr="009B03F8" w:rsidTr="00411016">
        <w:trPr>
          <w:trHeight w:val="295"/>
          <w:jc w:val="center"/>
        </w:trPr>
        <w:tc>
          <w:tcPr>
            <w:tcW w:w="10419" w:type="dxa"/>
            <w:gridSpan w:val="10"/>
            <w:tcBorders>
              <w:bottom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b/>
                <w:sz w:val="28"/>
                <w:szCs w:val="28"/>
              </w:rPr>
            </w:pPr>
            <w:r w:rsidRPr="009B03F8">
              <w:rPr>
                <w:rFonts w:ascii="Times New Roman" w:hAnsi="Times New Roman" w:cs="Times New Roman"/>
                <w:sz w:val="24"/>
                <w:szCs w:val="24"/>
              </w:rPr>
              <w:br w:type="page"/>
            </w:r>
            <w:r w:rsidRPr="009B03F8">
              <w:rPr>
                <w:rFonts w:ascii="Times New Roman" w:eastAsia="Times New Roman" w:hAnsi="Times New Roman" w:cs="Times New Roman"/>
                <w:b/>
                <w:sz w:val="24"/>
                <w:szCs w:val="24"/>
              </w:rPr>
              <w:t xml:space="preserve"> </w:t>
            </w:r>
            <w:r w:rsidRPr="009B03F8">
              <w:rPr>
                <w:rFonts w:ascii="Times New Roman" w:eastAsia="Times New Roman" w:hAnsi="Times New Roman" w:cs="Times New Roman"/>
                <w:b/>
                <w:sz w:val="28"/>
                <w:szCs w:val="28"/>
              </w:rPr>
              <w:t>Состав населения</w:t>
            </w:r>
          </w:p>
        </w:tc>
      </w:tr>
      <w:tr w:rsidR="009B03F8" w:rsidRPr="009B03F8" w:rsidTr="00411016">
        <w:trPr>
          <w:trHeight w:val="515"/>
          <w:jc w:val="center"/>
        </w:trPr>
        <w:tc>
          <w:tcPr>
            <w:tcW w:w="2137" w:type="dxa"/>
            <w:vMerge w:val="restart"/>
            <w:tcBorders>
              <w:top w:val="single" w:sz="4" w:space="0" w:color="auto"/>
              <w:left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Наименование населенного пункта</w:t>
            </w:r>
          </w:p>
        </w:tc>
        <w:tc>
          <w:tcPr>
            <w:tcW w:w="915" w:type="dxa"/>
            <w:vMerge w:val="restart"/>
            <w:tcBorders>
              <w:top w:val="single" w:sz="4" w:space="0" w:color="auto"/>
              <w:left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Число дворов, квартир</w:t>
            </w:r>
          </w:p>
        </w:tc>
        <w:tc>
          <w:tcPr>
            <w:tcW w:w="19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Число жителей</w:t>
            </w:r>
          </w:p>
        </w:tc>
        <w:tc>
          <w:tcPr>
            <w:tcW w:w="54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Возраст</w:t>
            </w:r>
          </w:p>
        </w:tc>
      </w:tr>
      <w:tr w:rsidR="009B03F8" w:rsidRPr="009B03F8" w:rsidTr="00411016">
        <w:trPr>
          <w:trHeight w:val="518"/>
          <w:jc w:val="center"/>
        </w:trPr>
        <w:tc>
          <w:tcPr>
            <w:tcW w:w="2137" w:type="dxa"/>
            <w:vMerge/>
            <w:tcBorders>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p>
        </w:tc>
        <w:tc>
          <w:tcPr>
            <w:tcW w:w="915" w:type="dxa"/>
            <w:vMerge/>
            <w:tcBorders>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bCs/>
                <w:sz w:val="24"/>
                <w:szCs w:val="24"/>
              </w:rPr>
            </w:pPr>
            <w:r w:rsidRPr="009B03F8">
              <w:rPr>
                <w:rFonts w:ascii="Times New Roman" w:eastAsia="Times New Roman" w:hAnsi="Times New Roman" w:cs="Times New Roman"/>
                <w:bCs/>
                <w:sz w:val="24"/>
                <w:szCs w:val="24"/>
              </w:rPr>
              <w:t>Всего</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bCs/>
                <w:sz w:val="24"/>
                <w:szCs w:val="24"/>
              </w:rPr>
            </w:pPr>
            <w:r w:rsidRPr="009B03F8">
              <w:rPr>
                <w:rFonts w:ascii="Times New Roman" w:eastAsia="Times New Roman" w:hAnsi="Times New Roman" w:cs="Times New Roman"/>
                <w:bCs/>
                <w:sz w:val="24"/>
                <w:szCs w:val="24"/>
              </w:rPr>
              <w:t>Имеют льготы</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До 7 лет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От 7 до 18 лет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От 18 до 30 лет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От 30 до 50 лет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От 50 до 60 лет</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Свыше 60 лет</w:t>
            </w:r>
          </w:p>
        </w:tc>
      </w:tr>
      <w:tr w:rsidR="009B03F8" w:rsidRPr="009B03F8" w:rsidTr="00411016">
        <w:trPr>
          <w:trHeight w:val="306"/>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с. Селихово</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199</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526</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69</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149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81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73</w:t>
            </w:r>
          </w:p>
        </w:tc>
      </w:tr>
      <w:tr w:rsidR="009B03F8" w:rsidRPr="009B03F8" w:rsidTr="00411016">
        <w:trPr>
          <w:trHeight w:val="317"/>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 xml:space="preserve">с. </w:t>
            </w:r>
            <w:proofErr w:type="spellStart"/>
            <w:r w:rsidRPr="009B03F8">
              <w:rPr>
                <w:rFonts w:cs="Times New Roman"/>
                <w:sz w:val="24"/>
                <w:szCs w:val="24"/>
              </w:rPr>
              <w:t>Муратово</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16</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26</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5</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16</w:t>
            </w:r>
          </w:p>
        </w:tc>
      </w:tr>
      <w:tr w:rsidR="009B03F8" w:rsidRPr="009B03F8" w:rsidTr="00411016">
        <w:trPr>
          <w:trHeight w:val="310"/>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 xml:space="preserve">с. </w:t>
            </w:r>
            <w:proofErr w:type="spellStart"/>
            <w:r w:rsidRPr="009B03F8">
              <w:rPr>
                <w:rFonts w:cs="Times New Roman"/>
                <w:sz w:val="24"/>
                <w:szCs w:val="24"/>
              </w:rPr>
              <w:t>Густоварь</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12</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13</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4</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10</w:t>
            </w:r>
          </w:p>
        </w:tc>
      </w:tr>
      <w:tr w:rsidR="009B03F8" w:rsidRPr="009B03F8" w:rsidTr="00411016">
        <w:trPr>
          <w:trHeight w:val="313"/>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 xml:space="preserve">д. </w:t>
            </w:r>
            <w:proofErr w:type="spellStart"/>
            <w:r w:rsidRPr="009B03F8">
              <w:rPr>
                <w:rFonts w:cs="Times New Roman"/>
                <w:sz w:val="24"/>
                <w:szCs w:val="24"/>
              </w:rPr>
              <w:t>Валяевка</w:t>
            </w:r>
            <w:proofErr w:type="spellEnd"/>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0</w:t>
            </w:r>
          </w:p>
        </w:tc>
      </w:tr>
      <w:tr w:rsidR="009B03F8" w:rsidRPr="009B03F8" w:rsidTr="00411016">
        <w:trPr>
          <w:trHeight w:val="310"/>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д. Кокорево</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10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11</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4</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6</w:t>
            </w:r>
          </w:p>
        </w:tc>
      </w:tr>
      <w:tr w:rsidR="009B03F8" w:rsidRPr="009B03F8" w:rsidTr="00411016">
        <w:trPr>
          <w:trHeight w:val="310"/>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д. Павловские Хутора</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8</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9</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3</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5</w:t>
            </w:r>
          </w:p>
        </w:tc>
      </w:tr>
      <w:tr w:rsidR="009B03F8" w:rsidRPr="009B03F8" w:rsidTr="00411016">
        <w:trPr>
          <w:trHeight w:val="310"/>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п. Орлов</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1</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r>
      <w:tr w:rsidR="009B03F8" w:rsidRPr="009B03F8" w:rsidTr="00411016">
        <w:trPr>
          <w:trHeight w:val="306"/>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9B03F8" w:rsidRPr="009B03F8" w:rsidRDefault="009B03F8" w:rsidP="009B03F8">
            <w:pPr>
              <w:pStyle w:val="12"/>
              <w:numPr>
                <w:ilvl w:val="0"/>
                <w:numId w:val="11"/>
              </w:numPr>
              <w:spacing w:line="240" w:lineRule="auto"/>
              <w:ind w:left="523" w:hanging="218"/>
              <w:rPr>
                <w:rFonts w:cs="Times New Roman"/>
                <w:sz w:val="24"/>
                <w:szCs w:val="24"/>
              </w:rPr>
            </w:pPr>
            <w:r w:rsidRPr="009B03F8">
              <w:rPr>
                <w:rFonts w:cs="Times New Roman"/>
                <w:sz w:val="24"/>
                <w:szCs w:val="24"/>
              </w:rPr>
              <w:t>п. Цветок</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0</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Arial Unicode MS" w:hAnsi="Times New Roman" w:cs="Times New Roman"/>
                <w:sz w:val="24"/>
                <w:szCs w:val="24"/>
              </w:rPr>
            </w:pPr>
            <w:r w:rsidRPr="009B03F8">
              <w:rPr>
                <w:rFonts w:ascii="Times New Roman" w:eastAsia="Arial Unicode MS"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t>0</w:t>
            </w:r>
          </w:p>
        </w:tc>
      </w:tr>
      <w:tr w:rsidR="009B03F8" w:rsidRPr="009B03F8" w:rsidTr="00411016">
        <w:trPr>
          <w:trHeight w:val="328"/>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9B03F8" w:rsidP="00411016">
            <w:pPr>
              <w:spacing w:after="0" w:line="240" w:lineRule="auto"/>
              <w:ind w:left="57" w:right="57"/>
              <w:jc w:val="center"/>
              <w:rPr>
                <w:rFonts w:ascii="Times New Roman" w:eastAsia="Times New Roman" w:hAnsi="Times New Roman" w:cs="Times New Roman"/>
                <w:sz w:val="24"/>
                <w:szCs w:val="24"/>
              </w:rPr>
            </w:pPr>
            <w:r w:rsidRPr="009B03F8">
              <w:rPr>
                <w:rFonts w:ascii="Times New Roman" w:eastAsia="Times New Roman" w:hAnsi="Times New Roman" w:cs="Times New Roman"/>
                <w:sz w:val="24"/>
                <w:szCs w:val="24"/>
              </w:rPr>
              <w:t>Итого</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248</w:t>
            </w:r>
            <w:r w:rsidRPr="009B03F8">
              <w:rPr>
                <w:rFonts w:ascii="Times New Roman" w:eastAsia="Trebuchet MS" w:hAnsi="Times New Roman" w:cs="Times New Roman"/>
                <w:sz w:val="24"/>
                <w:szCs w:val="24"/>
              </w:rPr>
              <w:fldChar w:fldCharType="end"/>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587</w:t>
            </w:r>
            <w:r w:rsidRPr="009B03F8">
              <w:rPr>
                <w:rFonts w:ascii="Times New Roman" w:eastAsia="Trebuchet MS" w:hAnsi="Times New Roman" w:cs="Times New Roman"/>
                <w:sz w:val="24"/>
                <w:szCs w:val="24"/>
              </w:rPr>
              <w:fldChar w:fldCharType="end"/>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85</w:t>
            </w:r>
            <w:r w:rsidRPr="009B03F8">
              <w:rPr>
                <w:rFonts w:ascii="Times New Roman" w:eastAsia="Trebuchet MS" w:hAnsi="Times New Roman" w:cs="Times New Roman"/>
                <w:sz w:val="24"/>
                <w:szCs w:val="24"/>
              </w:rPr>
              <w:fldChar w:fldCharType="end"/>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34</w:t>
            </w:r>
            <w:r w:rsidRPr="009B03F8">
              <w:rPr>
                <w:rFonts w:ascii="Times New Roman" w:eastAsia="Trebuchet MS" w:hAnsi="Times New Roman" w:cs="Times New Roman"/>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87</w:t>
            </w:r>
            <w:r w:rsidRPr="009B03F8">
              <w:rPr>
                <w:rFonts w:ascii="Times New Roman" w:eastAsia="Trebuchet MS" w:hAnsi="Times New Roman" w:cs="Times New Roman"/>
                <w:sz w:val="24"/>
                <w:szCs w:val="24"/>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97</w:t>
            </w:r>
            <w:r w:rsidRPr="009B03F8">
              <w:rPr>
                <w:rFonts w:ascii="Times New Roman" w:eastAsia="Trebuchet MS" w:hAnsi="Times New Roman" w:cs="Times New Roman"/>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161</w:t>
            </w:r>
            <w:r w:rsidRPr="009B03F8">
              <w:rPr>
                <w:rFonts w:ascii="Times New Roman" w:eastAsia="Trebuchet MS" w:hAnsi="Times New Roman" w:cs="Times New Roman"/>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92</w:t>
            </w:r>
            <w:r w:rsidRPr="009B03F8">
              <w:rPr>
                <w:rFonts w:ascii="Times New Roman" w:eastAsia="Trebuchet MS" w:hAnsi="Times New Roman" w:cs="Times New Roman"/>
                <w:sz w:val="24"/>
                <w:szCs w:val="24"/>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03F8" w:rsidRPr="009B03F8" w:rsidRDefault="005B7902" w:rsidP="00411016">
            <w:pPr>
              <w:spacing w:after="0" w:line="240" w:lineRule="auto"/>
              <w:ind w:left="57" w:right="57"/>
              <w:jc w:val="center"/>
              <w:rPr>
                <w:rFonts w:ascii="Times New Roman" w:eastAsia="Trebuchet MS" w:hAnsi="Times New Roman" w:cs="Times New Roman"/>
                <w:sz w:val="24"/>
                <w:szCs w:val="24"/>
              </w:rPr>
            </w:pPr>
            <w:r w:rsidRPr="009B03F8">
              <w:rPr>
                <w:rFonts w:ascii="Times New Roman" w:eastAsia="Trebuchet MS" w:hAnsi="Times New Roman" w:cs="Times New Roman"/>
                <w:sz w:val="24"/>
                <w:szCs w:val="24"/>
              </w:rPr>
              <w:fldChar w:fldCharType="begin"/>
            </w:r>
            <w:r w:rsidR="009B03F8" w:rsidRPr="009B03F8">
              <w:rPr>
                <w:rFonts w:ascii="Times New Roman" w:eastAsia="Trebuchet MS" w:hAnsi="Times New Roman" w:cs="Times New Roman"/>
                <w:sz w:val="24"/>
                <w:szCs w:val="24"/>
              </w:rPr>
              <w:instrText xml:space="preserve"> =SUM(ABOVE) </w:instrText>
            </w:r>
            <w:r w:rsidRPr="009B03F8">
              <w:rPr>
                <w:rFonts w:ascii="Times New Roman" w:eastAsia="Trebuchet MS" w:hAnsi="Times New Roman" w:cs="Times New Roman"/>
                <w:sz w:val="24"/>
                <w:szCs w:val="24"/>
              </w:rPr>
              <w:fldChar w:fldCharType="separate"/>
            </w:r>
            <w:r w:rsidR="009B03F8" w:rsidRPr="009B03F8">
              <w:rPr>
                <w:rFonts w:ascii="Times New Roman" w:eastAsia="Trebuchet MS" w:hAnsi="Times New Roman" w:cs="Times New Roman"/>
                <w:noProof/>
                <w:sz w:val="24"/>
                <w:szCs w:val="24"/>
              </w:rPr>
              <w:t>110</w:t>
            </w:r>
            <w:r w:rsidRPr="009B03F8">
              <w:rPr>
                <w:rFonts w:ascii="Times New Roman" w:eastAsia="Trebuchet MS" w:hAnsi="Times New Roman" w:cs="Times New Roman"/>
                <w:sz w:val="24"/>
                <w:szCs w:val="24"/>
              </w:rPr>
              <w:fldChar w:fldCharType="end"/>
            </w:r>
          </w:p>
        </w:tc>
      </w:tr>
    </w:tbl>
    <w:p w:rsidR="00480DEF" w:rsidRPr="00480DEF" w:rsidRDefault="00480DEF" w:rsidP="009B03F8">
      <w:pPr>
        <w:tabs>
          <w:tab w:val="left" w:pos="1395"/>
        </w:tabs>
        <w:spacing w:after="0" w:line="240" w:lineRule="auto"/>
        <w:jc w:val="center"/>
        <w:outlineLvl w:val="0"/>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9B03F8" w:rsidRPr="009B03F8" w:rsidRDefault="00480DEF" w:rsidP="009B03F8">
      <w:pPr>
        <w:pStyle w:val="a5"/>
        <w:ind w:left="-567" w:firstLine="709"/>
        <w:jc w:val="both"/>
        <w:rPr>
          <w:rFonts w:ascii="Times New Roman" w:hAnsi="Times New Roman"/>
          <w:sz w:val="28"/>
          <w:szCs w:val="28"/>
        </w:rPr>
      </w:pPr>
      <w:r w:rsidRPr="00480DEF">
        <w:rPr>
          <w:rFonts w:ascii="Times New Roman" w:eastAsia="Times New Roman" w:hAnsi="Times New Roman"/>
          <w:sz w:val="28"/>
          <w:szCs w:val="28"/>
        </w:rPr>
        <w:t> </w:t>
      </w:r>
      <w:r w:rsidR="009B03F8" w:rsidRPr="009B03F8">
        <w:rPr>
          <w:rFonts w:ascii="Times New Roman" w:hAnsi="Times New Roman"/>
          <w:sz w:val="28"/>
          <w:szCs w:val="28"/>
        </w:rPr>
        <w:t xml:space="preserve">Важную роль в развитии экономической базы поселения играют сельское хозяйство и предприятия малого бизнеса. </w:t>
      </w:r>
    </w:p>
    <w:p w:rsidR="00480DEF" w:rsidRPr="00480DEF" w:rsidRDefault="00480DEF" w:rsidP="003D5D94">
      <w:pPr>
        <w:shd w:val="clear" w:color="auto" w:fill="FFFFFF"/>
        <w:spacing w:after="0" w:line="240" w:lineRule="auto"/>
        <w:ind w:left="-567"/>
        <w:jc w:val="both"/>
        <w:rPr>
          <w:rFonts w:ascii="Times New Roman" w:eastAsia="Times New Roman" w:hAnsi="Times New Roman" w:cs="Times New Roman"/>
          <w:sz w:val="28"/>
          <w:szCs w:val="28"/>
        </w:rPr>
      </w:pPr>
    </w:p>
    <w:p w:rsidR="00480DEF" w:rsidRPr="00480DEF" w:rsidRDefault="00480DEF" w:rsidP="003D5D94">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1.1 Транспортная инфраструктура</w:t>
      </w:r>
    </w:p>
    <w:p w:rsidR="00D15ED5" w:rsidRDefault="00480DEF" w:rsidP="003D5D94">
      <w:pPr>
        <w:widowControl w:val="0"/>
        <w:spacing w:after="0" w:line="240" w:lineRule="auto"/>
        <w:ind w:left="-567" w:firstLine="709"/>
        <w:jc w:val="both"/>
        <w:rPr>
          <w:rFonts w:ascii="Times New Roman" w:hAnsi="Times New Roman"/>
          <w:sz w:val="28"/>
          <w:szCs w:val="24"/>
        </w:rPr>
      </w:pPr>
      <w:r w:rsidRPr="00480DEF">
        <w:rPr>
          <w:rFonts w:ascii="Times New Roman" w:eastAsia="Times New Roman" w:hAnsi="Times New Roman" w:cs="Times New Roman"/>
          <w:sz w:val="28"/>
          <w:szCs w:val="28"/>
        </w:rPr>
        <w:t> </w:t>
      </w:r>
      <w:r w:rsidR="00D15ED5">
        <w:rPr>
          <w:rFonts w:ascii="Times New Roman" w:hAnsi="Times New Roman"/>
          <w:sz w:val="28"/>
          <w:szCs w:val="24"/>
        </w:rPr>
        <w:t xml:space="preserve">Транспортная инфраструктура </w:t>
      </w:r>
      <w:r w:rsidR="009B03F8">
        <w:rPr>
          <w:rFonts w:ascii="Times New Roman" w:hAnsi="Times New Roman"/>
          <w:sz w:val="28"/>
          <w:szCs w:val="24"/>
        </w:rPr>
        <w:t>Селиховского</w:t>
      </w:r>
      <w:r w:rsidR="00D15ED5">
        <w:rPr>
          <w:rFonts w:ascii="Times New Roman" w:hAnsi="Times New Roman"/>
          <w:sz w:val="28"/>
          <w:szCs w:val="24"/>
        </w:rPr>
        <w:t xml:space="preserve"> сельского поселения представлена следующими видами автомобильных дорог:</w:t>
      </w:r>
    </w:p>
    <w:p w:rsidR="00480DEF" w:rsidRDefault="009B03F8" w:rsidP="003D5D94">
      <w:pPr>
        <w:shd w:val="clear" w:color="auto" w:fill="FFFFFF"/>
        <w:spacing w:after="120" w:line="240" w:lineRule="auto"/>
        <w:ind w:left="-567" w:right="-1" w:firstLine="709"/>
        <w:jc w:val="both"/>
        <w:rPr>
          <w:rFonts w:ascii="Times New Roman" w:hAnsi="Times New Roman"/>
          <w:sz w:val="28"/>
          <w:szCs w:val="24"/>
        </w:rPr>
      </w:pPr>
      <w:r>
        <w:rPr>
          <w:rFonts w:ascii="Times New Roman" w:hAnsi="Times New Roman"/>
          <w:sz w:val="28"/>
          <w:szCs w:val="24"/>
        </w:rPr>
        <w:t>- автомобильные дороги общего пользования регионального и межмуниципального значения:</w:t>
      </w:r>
    </w:p>
    <w:tbl>
      <w:tblPr>
        <w:tblW w:w="10120" w:type="dxa"/>
        <w:tblInd w:w="-459" w:type="dxa"/>
        <w:tblLook w:val="04A0"/>
      </w:tblPr>
      <w:tblGrid>
        <w:gridCol w:w="2080"/>
        <w:gridCol w:w="4750"/>
        <w:gridCol w:w="1875"/>
        <w:gridCol w:w="1415"/>
      </w:tblGrid>
      <w:tr w:rsidR="001A2AED" w:rsidRPr="001A2AED" w:rsidTr="001A2AED">
        <w:trPr>
          <w:trHeight w:val="315"/>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proofErr w:type="spellStart"/>
            <w:r w:rsidRPr="001A2AED">
              <w:rPr>
                <w:rFonts w:ascii="Times New Roman" w:eastAsia="Times New Roman" w:hAnsi="Times New Roman" w:cs="Times New Roman"/>
                <w:sz w:val="24"/>
                <w:szCs w:val="24"/>
              </w:rPr>
              <w:t>Идентификацио</w:t>
            </w:r>
            <w:proofErr w:type="gramStart"/>
            <w:r w:rsidRPr="001A2AED">
              <w:rPr>
                <w:rFonts w:ascii="Times New Roman" w:eastAsia="Times New Roman" w:hAnsi="Times New Roman" w:cs="Times New Roman"/>
                <w:sz w:val="24"/>
                <w:szCs w:val="24"/>
              </w:rPr>
              <w:t>н</w:t>
            </w:r>
            <w:proofErr w:type="spellEnd"/>
            <w:r w:rsidRPr="001A2AED">
              <w:rPr>
                <w:rFonts w:ascii="Times New Roman" w:eastAsia="Times New Roman" w:hAnsi="Times New Roman" w:cs="Times New Roman"/>
                <w:sz w:val="24"/>
                <w:szCs w:val="24"/>
              </w:rPr>
              <w:t>-</w:t>
            </w:r>
            <w:proofErr w:type="gramEnd"/>
            <w:r w:rsidRPr="001A2AED">
              <w:rPr>
                <w:rFonts w:ascii="Times New Roman" w:eastAsia="Times New Roman" w:hAnsi="Times New Roman" w:cs="Times New Roman"/>
                <w:sz w:val="24"/>
                <w:szCs w:val="24"/>
              </w:rPr>
              <w:t xml:space="preserve">          </w:t>
            </w:r>
            <w:proofErr w:type="spellStart"/>
            <w:r w:rsidRPr="001A2AED">
              <w:rPr>
                <w:rFonts w:ascii="Times New Roman" w:eastAsia="Times New Roman" w:hAnsi="Times New Roman" w:cs="Times New Roman"/>
                <w:sz w:val="24"/>
                <w:szCs w:val="24"/>
              </w:rPr>
              <w:t>ный</w:t>
            </w:r>
            <w:proofErr w:type="spellEnd"/>
            <w:r w:rsidRPr="001A2AED">
              <w:rPr>
                <w:rFonts w:ascii="Times New Roman" w:eastAsia="Times New Roman" w:hAnsi="Times New Roman" w:cs="Times New Roman"/>
                <w:sz w:val="24"/>
                <w:szCs w:val="24"/>
              </w:rPr>
              <w:t xml:space="preserve">  номер</w:t>
            </w:r>
          </w:p>
        </w:tc>
        <w:tc>
          <w:tcPr>
            <w:tcW w:w="4750"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 xml:space="preserve">Наименование  автомобильных  дорог                        в границах  районов  области (начало, </w:t>
            </w:r>
            <w:proofErr w:type="gramStart"/>
            <w:r w:rsidRPr="001A2AED">
              <w:rPr>
                <w:rFonts w:ascii="Times New Roman" w:eastAsia="Times New Roman" w:hAnsi="Times New Roman" w:cs="Times New Roman"/>
                <w:sz w:val="24"/>
                <w:szCs w:val="24"/>
              </w:rPr>
              <w:t>км</w:t>
            </w:r>
            <w:proofErr w:type="gramEnd"/>
            <w:r w:rsidRPr="001A2AED">
              <w:rPr>
                <w:rFonts w:ascii="Times New Roman" w:eastAsia="Times New Roman" w:hAnsi="Times New Roman" w:cs="Times New Roman"/>
                <w:sz w:val="24"/>
                <w:szCs w:val="24"/>
              </w:rPr>
              <w:t xml:space="preserve"> +… конец, км +...)</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 xml:space="preserve">Протяженность, </w:t>
            </w:r>
            <w:proofErr w:type="gramStart"/>
            <w:r w:rsidRPr="001A2AED">
              <w:rPr>
                <w:rFonts w:ascii="Times New Roman" w:eastAsia="Times New Roman" w:hAnsi="Times New Roman" w:cs="Times New Roman"/>
                <w:sz w:val="24"/>
                <w:szCs w:val="24"/>
              </w:rPr>
              <w:t>км</w:t>
            </w:r>
            <w:proofErr w:type="gramEnd"/>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 xml:space="preserve">В том числе  с твердым  покрытием, </w:t>
            </w:r>
            <w:proofErr w:type="gramStart"/>
            <w:r w:rsidRPr="001A2AED">
              <w:rPr>
                <w:rFonts w:ascii="Times New Roman" w:eastAsia="Times New Roman" w:hAnsi="Times New Roman" w:cs="Times New Roman"/>
                <w:sz w:val="24"/>
                <w:szCs w:val="24"/>
              </w:rPr>
              <w:t>км</w:t>
            </w:r>
            <w:proofErr w:type="gramEnd"/>
          </w:p>
        </w:tc>
      </w:tr>
      <w:tr w:rsidR="001A2AED" w:rsidRPr="001A2AED" w:rsidTr="001A2AED">
        <w:trPr>
          <w:trHeight w:val="315"/>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750"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A2AED" w:rsidRPr="001A2AED" w:rsidTr="001A2AED">
        <w:trPr>
          <w:trHeight w:val="315"/>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54 ОП РЗ 54К-16</w:t>
            </w:r>
          </w:p>
        </w:tc>
        <w:tc>
          <w:tcPr>
            <w:tcW w:w="4750"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Орёл – Знаменское (с 30+890 по 45+752)</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14,862</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14,862</w:t>
            </w:r>
          </w:p>
        </w:tc>
      </w:tr>
      <w:tr w:rsidR="001A2AED" w:rsidRPr="001A2AED" w:rsidTr="001A2AED">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54 ОП РЗ 54К-409</w:t>
            </w:r>
          </w:p>
        </w:tc>
        <w:tc>
          <w:tcPr>
            <w:tcW w:w="4750" w:type="dxa"/>
            <w:tcBorders>
              <w:top w:val="nil"/>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rPr>
                <w:rFonts w:ascii="Times New Roman" w:eastAsia="Times New Roman" w:hAnsi="Times New Roman" w:cs="Times New Roman"/>
                <w:sz w:val="24"/>
                <w:szCs w:val="24"/>
              </w:rPr>
            </w:pPr>
            <w:proofErr w:type="spellStart"/>
            <w:r w:rsidRPr="001A2AED">
              <w:rPr>
                <w:rFonts w:ascii="Times New Roman" w:eastAsia="Times New Roman" w:hAnsi="Times New Roman" w:cs="Times New Roman"/>
                <w:sz w:val="24"/>
                <w:szCs w:val="24"/>
              </w:rPr>
              <w:t>Парамоново</w:t>
            </w:r>
            <w:proofErr w:type="spellEnd"/>
            <w:r w:rsidRPr="001A2AED">
              <w:rPr>
                <w:rFonts w:ascii="Times New Roman" w:eastAsia="Times New Roman" w:hAnsi="Times New Roman" w:cs="Times New Roman"/>
                <w:sz w:val="24"/>
                <w:szCs w:val="24"/>
              </w:rPr>
              <w:t xml:space="preserve"> – «Орёл – Знаменское»                          (с 5+550 по 6+317)</w:t>
            </w:r>
          </w:p>
        </w:tc>
        <w:tc>
          <w:tcPr>
            <w:tcW w:w="1875" w:type="dxa"/>
            <w:tcBorders>
              <w:top w:val="nil"/>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0,767</w:t>
            </w:r>
          </w:p>
        </w:tc>
        <w:tc>
          <w:tcPr>
            <w:tcW w:w="1415" w:type="dxa"/>
            <w:tcBorders>
              <w:top w:val="nil"/>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sidRPr="001A2AED">
              <w:rPr>
                <w:rFonts w:ascii="Times New Roman" w:eastAsia="Times New Roman" w:hAnsi="Times New Roman" w:cs="Times New Roman"/>
                <w:sz w:val="24"/>
                <w:szCs w:val="24"/>
              </w:rPr>
              <w:t>0,767</w:t>
            </w:r>
          </w:p>
        </w:tc>
      </w:tr>
      <w:tr w:rsidR="001A2AED" w:rsidRPr="001A2AED" w:rsidTr="001A2AED">
        <w:trPr>
          <w:trHeight w:val="630"/>
        </w:trPr>
        <w:tc>
          <w:tcPr>
            <w:tcW w:w="68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2AED" w:rsidRPr="001A2AED" w:rsidRDefault="001A2AED" w:rsidP="001A2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15,629</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1A2AED" w:rsidRPr="001A2AED" w:rsidRDefault="001A2AED" w:rsidP="001A2A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15,629</w:t>
            </w:r>
          </w:p>
        </w:tc>
      </w:tr>
    </w:tbl>
    <w:p w:rsidR="001A2AED" w:rsidRDefault="001A2AED" w:rsidP="001A2AED">
      <w:pPr>
        <w:shd w:val="clear" w:color="auto" w:fill="FFFFFF"/>
        <w:spacing w:after="120" w:line="240" w:lineRule="auto"/>
        <w:ind w:left="-567" w:right="-1"/>
        <w:jc w:val="both"/>
        <w:rPr>
          <w:rFonts w:ascii="Times New Roman" w:hAnsi="Times New Roman"/>
          <w:sz w:val="28"/>
          <w:szCs w:val="24"/>
        </w:rPr>
      </w:pPr>
    </w:p>
    <w:p w:rsidR="001F7C6E" w:rsidRDefault="009B03F8" w:rsidP="009B03F8">
      <w:pPr>
        <w:shd w:val="clear" w:color="auto" w:fill="FFFFFF"/>
        <w:spacing w:after="120" w:line="240" w:lineRule="auto"/>
        <w:ind w:left="-567" w:right="-1" w:firstLine="709"/>
        <w:jc w:val="both"/>
        <w:rPr>
          <w:rFonts w:ascii="Times New Roman" w:hAnsi="Times New Roman"/>
          <w:sz w:val="28"/>
          <w:szCs w:val="24"/>
        </w:rPr>
      </w:pPr>
      <w:r>
        <w:rPr>
          <w:rFonts w:ascii="Times New Roman" w:hAnsi="Times New Roman"/>
          <w:sz w:val="28"/>
          <w:szCs w:val="24"/>
        </w:rPr>
        <w:t>- автомобильные дороги общего пользования местного значения:</w:t>
      </w:r>
    </w:p>
    <w:tbl>
      <w:tblPr>
        <w:tblW w:w="10633" w:type="dxa"/>
        <w:tblInd w:w="-657" w:type="dxa"/>
        <w:shd w:val="clear" w:color="auto" w:fill="FFFFFF"/>
        <w:tblLayout w:type="fixed"/>
        <w:tblCellMar>
          <w:top w:w="87" w:type="dxa"/>
          <w:left w:w="87" w:type="dxa"/>
          <w:bottom w:w="87" w:type="dxa"/>
          <w:right w:w="87" w:type="dxa"/>
        </w:tblCellMar>
        <w:tblLook w:val="04A0"/>
      </w:tblPr>
      <w:tblGrid>
        <w:gridCol w:w="482"/>
        <w:gridCol w:w="2664"/>
        <w:gridCol w:w="3375"/>
        <w:gridCol w:w="1276"/>
        <w:gridCol w:w="1276"/>
        <w:gridCol w:w="1560"/>
      </w:tblGrid>
      <w:tr w:rsidR="00480DEF" w:rsidRPr="00480DEF" w:rsidTr="00D15ED5">
        <w:tc>
          <w:tcPr>
            <w:tcW w:w="482"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w:t>
            </w:r>
          </w:p>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п/п</w:t>
            </w:r>
          </w:p>
        </w:tc>
        <w:tc>
          <w:tcPr>
            <w:tcW w:w="2664"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Идентификационный номер</w:t>
            </w:r>
          </w:p>
        </w:tc>
        <w:tc>
          <w:tcPr>
            <w:tcW w:w="3375"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D15ED5" w:rsidRDefault="00480DEF" w:rsidP="008632D4">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 xml:space="preserve">Наименование автомобильных дорог в границах </w:t>
            </w:r>
            <w:r w:rsidR="00D15ED5" w:rsidRPr="00D15ED5">
              <w:rPr>
                <w:rFonts w:ascii="Times New Roman" w:eastAsia="Times New Roman" w:hAnsi="Times New Roman" w:cs="Times New Roman"/>
                <w:b/>
                <w:sz w:val="28"/>
                <w:szCs w:val="28"/>
              </w:rPr>
              <w:t>поселения</w:t>
            </w:r>
            <w:r w:rsidRPr="00D15ED5">
              <w:rPr>
                <w:rFonts w:ascii="Times New Roman" w:eastAsia="Times New Roman" w:hAnsi="Times New Roman" w:cs="Times New Roman"/>
                <w:b/>
                <w:sz w:val="28"/>
                <w:szCs w:val="28"/>
              </w:rPr>
              <w:t xml:space="preserve"> </w:t>
            </w:r>
          </w:p>
        </w:tc>
        <w:tc>
          <w:tcPr>
            <w:tcW w:w="1276"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 xml:space="preserve">Протяженность, </w:t>
            </w:r>
            <w:proofErr w:type="gramStart"/>
            <w:r w:rsidRPr="00D15ED5">
              <w:rPr>
                <w:rFonts w:ascii="Times New Roman" w:eastAsia="Times New Roman" w:hAnsi="Times New Roman" w:cs="Times New Roman"/>
                <w:b/>
                <w:sz w:val="28"/>
                <w:szCs w:val="28"/>
              </w:rPr>
              <w:t>км</w:t>
            </w:r>
            <w:proofErr w:type="gramEnd"/>
          </w:p>
        </w:tc>
        <w:tc>
          <w:tcPr>
            <w:tcW w:w="2836" w:type="dxa"/>
            <w:gridSpan w:val="2"/>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В том числе</w:t>
            </w:r>
          </w:p>
        </w:tc>
      </w:tr>
      <w:tr w:rsidR="00480DEF" w:rsidRPr="00480DEF" w:rsidTr="00D15ED5">
        <w:tc>
          <w:tcPr>
            <w:tcW w:w="482"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p>
        </w:tc>
        <w:tc>
          <w:tcPr>
            <w:tcW w:w="2664"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p>
        </w:tc>
        <w:tc>
          <w:tcPr>
            <w:tcW w:w="3375"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p>
        </w:tc>
        <w:tc>
          <w:tcPr>
            <w:tcW w:w="1276"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D15ED5" w:rsidRDefault="00D15ED5"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 xml:space="preserve">С </w:t>
            </w:r>
            <w:r w:rsidR="00480DEF" w:rsidRPr="00D15ED5">
              <w:rPr>
                <w:rFonts w:ascii="Times New Roman" w:eastAsia="Times New Roman" w:hAnsi="Times New Roman" w:cs="Times New Roman"/>
                <w:b/>
                <w:sz w:val="28"/>
                <w:szCs w:val="28"/>
              </w:rPr>
              <w:t>твердым покрытием</w:t>
            </w:r>
          </w:p>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км</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Грунтовые дороги</w:t>
            </w:r>
          </w:p>
          <w:p w:rsidR="00480DEF" w:rsidRPr="00D15ED5" w:rsidRDefault="00480DEF" w:rsidP="00D15ED5">
            <w:pPr>
              <w:spacing w:after="0" w:line="240" w:lineRule="auto"/>
              <w:jc w:val="center"/>
              <w:rPr>
                <w:rFonts w:ascii="Times New Roman" w:eastAsia="Times New Roman" w:hAnsi="Times New Roman" w:cs="Times New Roman"/>
                <w:b/>
                <w:sz w:val="28"/>
                <w:szCs w:val="28"/>
              </w:rPr>
            </w:pPr>
            <w:r w:rsidRPr="00D15ED5">
              <w:rPr>
                <w:rFonts w:ascii="Times New Roman" w:eastAsia="Times New Roman" w:hAnsi="Times New Roman" w:cs="Times New Roman"/>
                <w:b/>
                <w:sz w:val="28"/>
                <w:szCs w:val="28"/>
              </w:rPr>
              <w:t>км</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00480DEF"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-1</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632D4"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ул. </w:t>
            </w:r>
            <w:proofErr w:type="spellStart"/>
            <w:r w:rsidR="00411016">
              <w:rPr>
                <w:rFonts w:ascii="Times New Roman" w:eastAsia="Times New Roman" w:hAnsi="Times New Roman" w:cs="Times New Roman"/>
                <w:sz w:val="28"/>
                <w:szCs w:val="28"/>
              </w:rPr>
              <w:t>Гуровская</w:t>
            </w:r>
            <w:proofErr w:type="spellEnd"/>
            <w:r w:rsidR="00411016">
              <w:rPr>
                <w:rFonts w:ascii="Times New Roman" w:eastAsia="Times New Roman" w:hAnsi="Times New Roman" w:cs="Times New Roman"/>
                <w:sz w:val="28"/>
                <w:szCs w:val="28"/>
              </w:rPr>
              <w:t xml:space="preserve"> с. Селихово</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0,536</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0,536</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832984">
              <w:rPr>
                <w:rFonts w:ascii="Times New Roman" w:eastAsia="Times New Roman" w:hAnsi="Times New Roman" w:cs="Times New Roman"/>
                <w:sz w:val="28"/>
                <w:szCs w:val="28"/>
              </w:rPr>
              <w:t>0,0</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11016"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11016"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w:t>
            </w:r>
            <w:proofErr w:type="spellStart"/>
            <w:r w:rsidRPr="00480DEF">
              <w:rPr>
                <w:rFonts w:ascii="Times New Roman" w:eastAsia="Times New Roman" w:hAnsi="Times New Roman" w:cs="Times New Roman"/>
                <w:sz w:val="28"/>
                <w:szCs w:val="28"/>
              </w:rPr>
              <w:t>д</w:t>
            </w:r>
            <w:proofErr w:type="spellEnd"/>
            <w:r w:rsidRPr="00480DEF">
              <w:rPr>
                <w:rFonts w:ascii="Times New Roman" w:eastAsia="Times New Roman" w:hAnsi="Times New Roman" w:cs="Times New Roman"/>
                <w:sz w:val="28"/>
                <w:szCs w:val="28"/>
              </w:rPr>
              <w:t xml:space="preserve"> </w:t>
            </w:r>
            <w:proofErr w:type="spellStart"/>
            <w:r w:rsidRPr="00480DEF">
              <w:rPr>
                <w:rFonts w:ascii="Times New Roman" w:eastAsia="Times New Roman" w:hAnsi="Times New Roman" w:cs="Times New Roman"/>
                <w:sz w:val="28"/>
                <w:szCs w:val="28"/>
              </w:rPr>
              <w:t>ул</w:t>
            </w:r>
            <w:proofErr w:type="gramStart"/>
            <w:r w:rsidRPr="00480DEF">
              <w:rPr>
                <w:rFonts w:ascii="Times New Roman" w:eastAsia="Times New Roman" w:hAnsi="Times New Roman" w:cs="Times New Roman"/>
                <w:sz w:val="28"/>
                <w:szCs w:val="28"/>
              </w:rPr>
              <w:t>.</w:t>
            </w:r>
            <w:r w:rsidR="00411016">
              <w:rPr>
                <w:rFonts w:ascii="Times New Roman" w:eastAsia="Times New Roman" w:hAnsi="Times New Roman" w:cs="Times New Roman"/>
                <w:sz w:val="28"/>
                <w:szCs w:val="28"/>
              </w:rPr>
              <w:t>Б</w:t>
            </w:r>
            <w:proofErr w:type="gramEnd"/>
            <w:r w:rsidR="00411016">
              <w:rPr>
                <w:rFonts w:ascii="Times New Roman" w:eastAsia="Times New Roman" w:hAnsi="Times New Roman" w:cs="Times New Roman"/>
                <w:sz w:val="28"/>
                <w:szCs w:val="28"/>
              </w:rPr>
              <w:t>угровская</w:t>
            </w:r>
            <w:proofErr w:type="spellEnd"/>
            <w:r w:rsidR="00411016">
              <w:rPr>
                <w:rFonts w:ascii="Times New Roman" w:eastAsia="Times New Roman" w:hAnsi="Times New Roman" w:cs="Times New Roman"/>
                <w:sz w:val="28"/>
                <w:szCs w:val="28"/>
              </w:rPr>
              <w:t xml:space="preserve"> с. Селихово</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632D4"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832984">
              <w:rPr>
                <w:rFonts w:ascii="Times New Roman" w:eastAsia="Times New Roman" w:hAnsi="Times New Roman" w:cs="Times New Roman"/>
                <w:sz w:val="28"/>
                <w:szCs w:val="28"/>
              </w:rPr>
              <w:t>0,</w:t>
            </w:r>
            <w:r w:rsidR="001A2AED">
              <w:rPr>
                <w:rFonts w:ascii="Times New Roman" w:eastAsia="Times New Roman" w:hAnsi="Times New Roman" w:cs="Times New Roman"/>
                <w:sz w:val="28"/>
                <w:szCs w:val="28"/>
              </w:rPr>
              <w:t>35</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11016"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11016"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375C3"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ул. </w:t>
            </w:r>
            <w:r w:rsidR="00411016">
              <w:rPr>
                <w:rFonts w:ascii="Times New Roman" w:eastAsia="Times New Roman" w:hAnsi="Times New Roman" w:cs="Times New Roman"/>
                <w:sz w:val="28"/>
                <w:szCs w:val="28"/>
              </w:rPr>
              <w:t>Школьная с. Селихово</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8375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0,22</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0,22</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832984">
              <w:rPr>
                <w:rFonts w:ascii="Times New Roman" w:eastAsia="Times New Roman" w:hAnsi="Times New Roman" w:cs="Times New Roman"/>
                <w:sz w:val="28"/>
                <w:szCs w:val="28"/>
              </w:rPr>
              <w:t>0,0</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11016"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11016"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80DEF"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w:t>
            </w:r>
            <w:proofErr w:type="spellStart"/>
            <w:r w:rsidRPr="00480DEF">
              <w:rPr>
                <w:rFonts w:ascii="Times New Roman" w:eastAsia="Times New Roman" w:hAnsi="Times New Roman" w:cs="Times New Roman"/>
                <w:sz w:val="28"/>
                <w:szCs w:val="28"/>
              </w:rPr>
              <w:t>д</w:t>
            </w:r>
            <w:proofErr w:type="spellEnd"/>
            <w:r w:rsidRPr="00480DEF">
              <w:rPr>
                <w:rFonts w:ascii="Times New Roman" w:eastAsia="Times New Roman" w:hAnsi="Times New Roman" w:cs="Times New Roman"/>
                <w:sz w:val="28"/>
                <w:szCs w:val="28"/>
              </w:rPr>
              <w:t xml:space="preserve"> ул</w:t>
            </w:r>
            <w:proofErr w:type="gramStart"/>
            <w:r w:rsidRPr="00480DEF">
              <w:rPr>
                <w:rFonts w:ascii="Times New Roman" w:eastAsia="Times New Roman" w:hAnsi="Times New Roman" w:cs="Times New Roman"/>
                <w:sz w:val="28"/>
                <w:szCs w:val="28"/>
              </w:rPr>
              <w:t>.</w:t>
            </w:r>
            <w:r w:rsidR="00411016">
              <w:rPr>
                <w:rFonts w:ascii="Times New Roman" w:eastAsia="Times New Roman" w:hAnsi="Times New Roman" w:cs="Times New Roman"/>
                <w:sz w:val="28"/>
                <w:szCs w:val="28"/>
              </w:rPr>
              <w:t>З</w:t>
            </w:r>
            <w:proofErr w:type="gramEnd"/>
            <w:r w:rsidR="00411016">
              <w:rPr>
                <w:rFonts w:ascii="Times New Roman" w:eastAsia="Times New Roman" w:hAnsi="Times New Roman" w:cs="Times New Roman"/>
                <w:sz w:val="28"/>
                <w:szCs w:val="28"/>
              </w:rPr>
              <w:t>еленая с. Селихово</w:t>
            </w:r>
          </w:p>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0,417</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832984">
              <w:rPr>
                <w:rFonts w:ascii="Times New Roman" w:eastAsia="Times New Roman" w:hAnsi="Times New Roman" w:cs="Times New Roman"/>
                <w:sz w:val="28"/>
                <w:szCs w:val="28"/>
              </w:rPr>
              <w:t>0,</w:t>
            </w:r>
            <w:r w:rsidR="001A2AED">
              <w:rPr>
                <w:rFonts w:ascii="Times New Roman" w:eastAsia="Times New Roman" w:hAnsi="Times New Roman" w:cs="Times New Roman"/>
                <w:sz w:val="28"/>
                <w:szCs w:val="28"/>
              </w:rPr>
              <w:t>417</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11016"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11016"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375C3"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w:t>
            </w:r>
            <w:r w:rsidR="00411016">
              <w:rPr>
                <w:rFonts w:ascii="Times New Roman" w:eastAsia="Times New Roman" w:hAnsi="Times New Roman" w:cs="Times New Roman"/>
                <w:sz w:val="28"/>
                <w:szCs w:val="28"/>
              </w:rPr>
              <w:t xml:space="preserve">ул. </w:t>
            </w:r>
            <w:proofErr w:type="spellStart"/>
            <w:r w:rsidR="00411016">
              <w:rPr>
                <w:rFonts w:ascii="Times New Roman" w:eastAsia="Times New Roman" w:hAnsi="Times New Roman" w:cs="Times New Roman"/>
                <w:sz w:val="28"/>
                <w:szCs w:val="28"/>
              </w:rPr>
              <w:t>Авражная</w:t>
            </w:r>
            <w:proofErr w:type="spellEnd"/>
            <w:r w:rsidR="00411016">
              <w:rPr>
                <w:rFonts w:ascii="Times New Roman" w:eastAsia="Times New Roman" w:hAnsi="Times New Roman" w:cs="Times New Roman"/>
                <w:sz w:val="28"/>
                <w:szCs w:val="28"/>
              </w:rPr>
              <w:t xml:space="preserve"> с. Селихово</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375C3"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r w:rsidR="00411016">
              <w:rPr>
                <w:rFonts w:ascii="Times New Roman" w:eastAsia="Times New Roman" w:hAnsi="Times New Roman" w:cs="Times New Roman"/>
                <w:sz w:val="28"/>
                <w:szCs w:val="28"/>
              </w:rPr>
              <w:t>93</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375C3"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411016">
              <w:rPr>
                <w:rFonts w:ascii="Times New Roman" w:eastAsia="Times New Roman" w:hAnsi="Times New Roman" w:cs="Times New Roman"/>
                <w:sz w:val="28"/>
                <w:szCs w:val="28"/>
              </w:rPr>
              <w:t>0</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832984">
              <w:rPr>
                <w:rFonts w:ascii="Times New Roman" w:eastAsia="Times New Roman" w:hAnsi="Times New Roman" w:cs="Times New Roman"/>
                <w:sz w:val="28"/>
                <w:szCs w:val="28"/>
              </w:rPr>
              <w:t>0,</w:t>
            </w:r>
            <w:r w:rsidR="001A2AED">
              <w:rPr>
                <w:rFonts w:ascii="Times New Roman" w:eastAsia="Times New Roman" w:hAnsi="Times New Roman" w:cs="Times New Roman"/>
                <w:sz w:val="28"/>
                <w:szCs w:val="28"/>
              </w:rPr>
              <w:t>493</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11016"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11016"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w:t>
            </w:r>
            <w:proofErr w:type="spellStart"/>
            <w:r w:rsidRPr="00480DEF">
              <w:rPr>
                <w:rFonts w:ascii="Times New Roman" w:eastAsia="Times New Roman" w:hAnsi="Times New Roman" w:cs="Times New Roman"/>
                <w:sz w:val="28"/>
                <w:szCs w:val="28"/>
              </w:rPr>
              <w:t>д</w:t>
            </w:r>
            <w:proofErr w:type="spellEnd"/>
            <w:r w:rsidRPr="00480DEF">
              <w:rPr>
                <w:rFonts w:ascii="Times New Roman" w:eastAsia="Times New Roman" w:hAnsi="Times New Roman" w:cs="Times New Roman"/>
                <w:sz w:val="28"/>
                <w:szCs w:val="28"/>
              </w:rPr>
              <w:t xml:space="preserve"> ул</w:t>
            </w:r>
            <w:proofErr w:type="gramStart"/>
            <w:r w:rsidRPr="00480DEF">
              <w:rPr>
                <w:rFonts w:ascii="Times New Roman" w:eastAsia="Times New Roman" w:hAnsi="Times New Roman" w:cs="Times New Roman"/>
                <w:sz w:val="28"/>
                <w:szCs w:val="28"/>
              </w:rPr>
              <w:t>.</w:t>
            </w:r>
            <w:r w:rsidR="00411016">
              <w:rPr>
                <w:rFonts w:ascii="Times New Roman" w:eastAsia="Times New Roman" w:hAnsi="Times New Roman" w:cs="Times New Roman"/>
                <w:sz w:val="28"/>
                <w:szCs w:val="28"/>
              </w:rPr>
              <w:t>С</w:t>
            </w:r>
            <w:proofErr w:type="gramEnd"/>
            <w:r w:rsidR="00411016">
              <w:rPr>
                <w:rFonts w:ascii="Times New Roman" w:eastAsia="Times New Roman" w:hAnsi="Times New Roman" w:cs="Times New Roman"/>
                <w:sz w:val="28"/>
                <w:szCs w:val="28"/>
              </w:rPr>
              <w:t>еменовская с. Селихово</w:t>
            </w:r>
          </w:p>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375C3">
              <w:rPr>
                <w:rFonts w:ascii="Times New Roman" w:eastAsia="Times New Roman" w:hAnsi="Times New Roman" w:cs="Times New Roman"/>
                <w:sz w:val="28"/>
                <w:szCs w:val="28"/>
              </w:rPr>
              <w:t>,6</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375C3"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411016">
              <w:rPr>
                <w:rFonts w:ascii="Times New Roman" w:eastAsia="Times New Roman" w:hAnsi="Times New Roman" w:cs="Times New Roman"/>
                <w:sz w:val="28"/>
                <w:szCs w:val="28"/>
              </w:rPr>
              <w:t>0</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1A2AED">
              <w:rPr>
                <w:rFonts w:ascii="Times New Roman" w:eastAsia="Times New Roman" w:hAnsi="Times New Roman" w:cs="Times New Roman"/>
                <w:sz w:val="28"/>
                <w:szCs w:val="28"/>
              </w:rPr>
              <w:t>1,6</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11016"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11016"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w:t>
            </w:r>
            <w:proofErr w:type="spellStart"/>
            <w:r w:rsidRPr="00480DEF">
              <w:rPr>
                <w:rFonts w:ascii="Times New Roman" w:eastAsia="Times New Roman" w:hAnsi="Times New Roman" w:cs="Times New Roman"/>
                <w:sz w:val="28"/>
                <w:szCs w:val="28"/>
              </w:rPr>
              <w:t>д</w:t>
            </w:r>
            <w:proofErr w:type="spellEnd"/>
            <w:r w:rsidRPr="00480DEF">
              <w:rPr>
                <w:rFonts w:ascii="Times New Roman" w:eastAsia="Times New Roman" w:hAnsi="Times New Roman" w:cs="Times New Roman"/>
                <w:sz w:val="28"/>
                <w:szCs w:val="28"/>
              </w:rPr>
              <w:t xml:space="preserve"> ул</w:t>
            </w:r>
            <w:proofErr w:type="gramStart"/>
            <w:r w:rsidRPr="00480DEF">
              <w:rPr>
                <w:rFonts w:ascii="Times New Roman" w:eastAsia="Times New Roman" w:hAnsi="Times New Roman" w:cs="Times New Roman"/>
                <w:sz w:val="28"/>
                <w:szCs w:val="28"/>
              </w:rPr>
              <w:t>.</w:t>
            </w:r>
            <w:r w:rsidR="00411016">
              <w:rPr>
                <w:rFonts w:ascii="Times New Roman" w:eastAsia="Times New Roman" w:hAnsi="Times New Roman" w:cs="Times New Roman"/>
                <w:sz w:val="28"/>
                <w:szCs w:val="28"/>
              </w:rPr>
              <w:t>С</w:t>
            </w:r>
            <w:proofErr w:type="gramEnd"/>
            <w:r w:rsidR="00411016">
              <w:rPr>
                <w:rFonts w:ascii="Times New Roman" w:eastAsia="Times New Roman" w:hAnsi="Times New Roman" w:cs="Times New Roman"/>
                <w:sz w:val="28"/>
                <w:szCs w:val="28"/>
              </w:rPr>
              <w:t>адовая с. Селихово</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0,247</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0,247</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4057A3">
              <w:rPr>
                <w:rFonts w:ascii="Times New Roman" w:eastAsia="Times New Roman" w:hAnsi="Times New Roman" w:cs="Times New Roman"/>
                <w:sz w:val="28"/>
                <w:szCs w:val="28"/>
              </w:rPr>
              <w:t>0,</w:t>
            </w:r>
            <w:r w:rsidR="00411016">
              <w:rPr>
                <w:rFonts w:ascii="Times New Roman" w:eastAsia="Times New Roman" w:hAnsi="Times New Roman" w:cs="Times New Roman"/>
                <w:sz w:val="28"/>
                <w:szCs w:val="28"/>
              </w:rPr>
              <w:t>0</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8.</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11016" w:rsidRPr="00480DEF" w:rsidRDefault="00411016"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54-220-828</w:t>
            </w:r>
            <w:r w:rsidRPr="00480DEF">
              <w:rPr>
                <w:rFonts w:ascii="Times New Roman" w:eastAsia="Times New Roman" w:hAnsi="Times New Roman" w:cs="Times New Roman"/>
                <w:sz w:val="28"/>
                <w:szCs w:val="28"/>
              </w:rPr>
              <w:t xml:space="preserve"> ОП МП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p>
          <w:p w:rsidR="00480DEF" w:rsidRPr="00480DEF" w:rsidRDefault="00411016" w:rsidP="00411016">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8375C3" w:rsidP="00411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ул.</w:t>
            </w:r>
            <w:r w:rsidR="00411016">
              <w:rPr>
                <w:rFonts w:ascii="Times New Roman" w:eastAsia="Times New Roman" w:hAnsi="Times New Roman" w:cs="Times New Roman"/>
                <w:sz w:val="28"/>
                <w:szCs w:val="28"/>
              </w:rPr>
              <w:t xml:space="preserve"> Ботаническая с. </w:t>
            </w:r>
            <w:proofErr w:type="spellStart"/>
            <w:r w:rsidR="00411016">
              <w:rPr>
                <w:rFonts w:ascii="Times New Roman" w:eastAsia="Times New Roman" w:hAnsi="Times New Roman" w:cs="Times New Roman"/>
                <w:sz w:val="28"/>
                <w:szCs w:val="28"/>
              </w:rPr>
              <w:t>Муратово</w:t>
            </w:r>
            <w:proofErr w:type="spellEnd"/>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1101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4057A3">
              <w:rPr>
                <w:rFonts w:ascii="Times New Roman" w:eastAsia="Times New Roman" w:hAnsi="Times New Roman" w:cs="Times New Roman"/>
                <w:sz w:val="28"/>
                <w:szCs w:val="28"/>
              </w:rPr>
              <w:t>0,</w:t>
            </w:r>
            <w:r w:rsidR="001A2AED">
              <w:rPr>
                <w:rFonts w:ascii="Times New Roman" w:eastAsia="Times New Roman" w:hAnsi="Times New Roman" w:cs="Times New Roman"/>
                <w:sz w:val="28"/>
                <w:szCs w:val="28"/>
              </w:rPr>
              <w:t>9</w:t>
            </w:r>
          </w:p>
        </w:tc>
      </w:tr>
      <w:tr w:rsidR="00480DEF" w:rsidRPr="00480DEF" w:rsidTr="00D15ED5">
        <w:tc>
          <w:tcPr>
            <w:tcW w:w="48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2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Итого:</w:t>
            </w:r>
          </w:p>
        </w:tc>
        <w:tc>
          <w:tcPr>
            <w:tcW w:w="337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1A2AED"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6,413</w:t>
            </w:r>
          </w:p>
        </w:tc>
        <w:tc>
          <w:tcPr>
            <w:tcW w:w="127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1A2AED"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2,653</w:t>
            </w:r>
          </w:p>
        </w:tc>
        <w:tc>
          <w:tcPr>
            <w:tcW w:w="156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1A2AED"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3,76</w:t>
            </w:r>
          </w:p>
        </w:tc>
      </w:tr>
    </w:tbl>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Поч</w:t>
      </w:r>
      <w:r>
        <w:rPr>
          <w:rFonts w:ascii="Times New Roman" w:hAnsi="Times New Roman"/>
          <w:sz w:val="28"/>
          <w:szCs w:val="28"/>
        </w:rPr>
        <w:t>ти все населенные пункты</w:t>
      </w:r>
      <w:r w:rsidRPr="0032302A">
        <w:rPr>
          <w:rFonts w:ascii="Times New Roman" w:hAnsi="Times New Roman"/>
          <w:sz w:val="28"/>
          <w:szCs w:val="28"/>
        </w:rPr>
        <w:t xml:space="preserve"> С</w:t>
      </w:r>
      <w:r>
        <w:rPr>
          <w:rFonts w:ascii="Times New Roman" w:hAnsi="Times New Roman"/>
          <w:sz w:val="28"/>
          <w:szCs w:val="28"/>
        </w:rPr>
        <w:t>елиховского сельского</w:t>
      </w:r>
      <w:r w:rsidRPr="0032302A">
        <w:rPr>
          <w:rFonts w:ascii="Times New Roman" w:hAnsi="Times New Roman"/>
          <w:sz w:val="28"/>
          <w:szCs w:val="28"/>
        </w:rPr>
        <w:t xml:space="preserve"> поселение входит в первую зону доступности до центра района </w:t>
      </w:r>
      <w:proofErr w:type="gramStart"/>
      <w:r w:rsidRPr="0032302A">
        <w:rPr>
          <w:rFonts w:ascii="Times New Roman" w:hAnsi="Times New Roman"/>
          <w:sz w:val="28"/>
          <w:szCs w:val="28"/>
        </w:rPr>
        <w:t>–с</w:t>
      </w:r>
      <w:proofErr w:type="gramEnd"/>
      <w:r w:rsidRPr="0032302A">
        <w:rPr>
          <w:rFonts w:ascii="Times New Roman" w:hAnsi="Times New Roman"/>
          <w:sz w:val="28"/>
          <w:szCs w:val="28"/>
        </w:rPr>
        <w:t>. Знаменское (1,5 - часовую).</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w:t>
      </w:r>
      <w:r>
        <w:rPr>
          <w:rFonts w:ascii="Times New Roman" w:hAnsi="Times New Roman"/>
          <w:sz w:val="28"/>
          <w:szCs w:val="28"/>
        </w:rPr>
        <w:t>Селиховского</w:t>
      </w:r>
      <w:r w:rsidRPr="0032302A">
        <w:rPr>
          <w:rFonts w:ascii="Times New Roman" w:hAnsi="Times New Roman"/>
          <w:sz w:val="28"/>
          <w:szCs w:val="28"/>
        </w:rPr>
        <w:t xml:space="preserve"> сельского поселения не все населённые пункты обеспечены достаточным количеством подъездов по автомобильным дорогам с твёрдым покрытием.</w:t>
      </w:r>
    </w:p>
    <w:p w:rsidR="00480DEF"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lastRenderedPageBreak/>
        <w:t>Обслуживание территории и населения поселения пассажирским пригородным транспортом осуществляется в основном автобусами, а также маршрутными такси.</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Автомобильный транспорт имеет первостепенное значение в обеспечении грузовых и автомобильных перевозок и обладает рядом преимуществ перед другими видами транспорта при перевозке грузов и пассажиров. Посредством автомобильных дорог населенные пункты связываются с жизненно важными центрами. Существующая сеть дорог соединяет поселок с сельскими поселениями, областным центром и соседними областями. Требуется значительный ремонт и усовершенствование грунтовых дорог. К недостаткам улично-дорожной сети поселения можно отнести следующее: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отсутствует четкая дифференциация улично-дорожной сети по категориям </w:t>
      </w:r>
      <w:proofErr w:type="gramStart"/>
      <w:r w:rsidRPr="00480DEF">
        <w:rPr>
          <w:rFonts w:ascii="Times New Roman" w:eastAsia="Times New Roman" w:hAnsi="Times New Roman" w:cs="Times New Roman"/>
          <w:sz w:val="28"/>
          <w:szCs w:val="28"/>
        </w:rPr>
        <w:t>согласно требований</w:t>
      </w:r>
      <w:proofErr w:type="gramEnd"/>
      <w:r w:rsidRPr="00480DEF">
        <w:rPr>
          <w:rFonts w:ascii="Times New Roman" w:eastAsia="Times New Roman" w:hAnsi="Times New Roman" w:cs="Times New Roman"/>
          <w:sz w:val="28"/>
          <w:szCs w:val="28"/>
        </w:rPr>
        <w:t xml:space="preserve"> </w:t>
      </w:r>
      <w:proofErr w:type="spellStart"/>
      <w:r w:rsidRPr="00480DEF">
        <w:rPr>
          <w:rFonts w:ascii="Times New Roman" w:eastAsia="Times New Roman" w:hAnsi="Times New Roman" w:cs="Times New Roman"/>
          <w:sz w:val="28"/>
          <w:szCs w:val="28"/>
        </w:rPr>
        <w:t>СНиП</w:t>
      </w:r>
      <w:proofErr w:type="spellEnd"/>
      <w:r w:rsidRPr="00480DEF">
        <w:rPr>
          <w:rFonts w:ascii="Times New Roman" w:eastAsia="Times New Roman" w:hAnsi="Times New Roman" w:cs="Times New Roman"/>
          <w:sz w:val="28"/>
          <w:szCs w:val="28"/>
        </w:rPr>
        <w:t xml:space="preserve"> 2.07.01-89*;</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некоторая часть улично-дорожной сети населенных пунктов находится в неудовлетворительном состоянии и не имеет твердого покрытия;</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не вся улично-дорожная сеть оборудована тротуарами, в результате пешеходное движение происходит по проезжим частям улиц, что приводит к возникновению ДТП на улицах населенных пунктов.</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Состояние автодорог, прол</w:t>
      </w:r>
      <w:r w:rsidR="00D15ED5">
        <w:rPr>
          <w:rFonts w:ascii="Times New Roman" w:eastAsia="Times New Roman" w:hAnsi="Times New Roman" w:cs="Times New Roman"/>
          <w:sz w:val="28"/>
          <w:szCs w:val="28"/>
        </w:rPr>
        <w:t>егающих по территории сельского поселения</w:t>
      </w:r>
      <w:r w:rsidRPr="00480DEF">
        <w:rPr>
          <w:rFonts w:ascii="Times New Roman" w:eastAsia="Times New Roman" w:hAnsi="Times New Roman" w:cs="Times New Roman"/>
          <w:sz w:val="28"/>
          <w:szCs w:val="28"/>
        </w:rPr>
        <w:t>, оценивается как удовлетворительное.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поселения, поэтому совершенствование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 имеет </w:t>
      </w:r>
      <w:proofErr w:type="gramStart"/>
      <w:r w:rsidRPr="00480DEF">
        <w:rPr>
          <w:rFonts w:ascii="Times New Roman" w:eastAsia="Times New Roman" w:hAnsi="Times New Roman" w:cs="Times New Roman"/>
          <w:sz w:val="28"/>
          <w:szCs w:val="28"/>
        </w:rPr>
        <w:t>важное значение</w:t>
      </w:r>
      <w:proofErr w:type="gramEnd"/>
      <w:r w:rsidRPr="00480DEF">
        <w:rPr>
          <w:rFonts w:ascii="Times New Roman" w:eastAsia="Times New Roman" w:hAnsi="Times New Roman" w:cs="Times New Roman"/>
          <w:sz w:val="28"/>
          <w:szCs w:val="28"/>
        </w:rPr>
        <w:t xml:space="preserve"> для поселения.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Наиболее важной проблемой развития сети автомобильных дорог поселения являются </w:t>
      </w:r>
      <w:proofErr w:type="spellStart"/>
      <w:r w:rsidRPr="00480DEF">
        <w:rPr>
          <w:rFonts w:ascii="Times New Roman" w:eastAsia="Times New Roman" w:hAnsi="Times New Roman" w:cs="Times New Roman"/>
          <w:sz w:val="28"/>
          <w:szCs w:val="28"/>
        </w:rPr>
        <w:t>внутрипоселковые</w:t>
      </w:r>
      <w:proofErr w:type="spellEnd"/>
      <w:r w:rsidRPr="00480DEF">
        <w:rPr>
          <w:rFonts w:ascii="Times New Roman" w:eastAsia="Times New Roman" w:hAnsi="Times New Roman" w:cs="Times New Roman"/>
          <w:sz w:val="28"/>
          <w:szCs w:val="28"/>
        </w:rPr>
        <w:t xml:space="preserve"> автомобильные дороги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480DEF">
        <w:rPr>
          <w:rFonts w:ascii="Times New Roman" w:eastAsia="Times New Roman" w:hAnsi="Times New Roman" w:cs="Times New Roman"/>
          <w:sz w:val="28"/>
          <w:szCs w:val="28"/>
        </w:rPr>
        <w:t>недоремонта</w:t>
      </w:r>
      <w:proofErr w:type="spellEnd"/>
      <w:r w:rsidRPr="00480DEF">
        <w:rPr>
          <w:rFonts w:ascii="Times New Roman" w:eastAsia="Times New Roman" w:hAnsi="Times New Roman" w:cs="Times New Roman"/>
          <w:sz w:val="28"/>
          <w:szCs w:val="28"/>
        </w:rPr>
        <w:t>».</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Учитывая </w:t>
      </w:r>
      <w:proofErr w:type="gramStart"/>
      <w:r w:rsidRPr="00480DEF">
        <w:rPr>
          <w:rFonts w:ascii="Times New Roman" w:eastAsia="Times New Roman" w:hAnsi="Times New Roman" w:cs="Times New Roman"/>
          <w:sz w:val="28"/>
          <w:szCs w:val="28"/>
        </w:rPr>
        <w:t>вышеизложенное</w:t>
      </w:r>
      <w:proofErr w:type="gramEnd"/>
      <w:r w:rsidRPr="00480DEF">
        <w:rPr>
          <w:rFonts w:ascii="Times New Roman" w:eastAsia="Times New Roman" w:hAnsi="Times New Roman" w:cs="Times New Roman"/>
          <w:sz w:val="28"/>
          <w:szCs w:val="28"/>
        </w:rPr>
        <w:t xml:space="preserve">, в условиях ограниченных финансовых средств стоит задача их оптимального использования с целью максимально возможного </w:t>
      </w:r>
      <w:r w:rsidRPr="00480DEF">
        <w:rPr>
          <w:rFonts w:ascii="Times New Roman" w:eastAsia="Times New Roman" w:hAnsi="Times New Roman" w:cs="Times New Roman"/>
          <w:sz w:val="28"/>
          <w:szCs w:val="28"/>
        </w:rPr>
        <w:lastRenderedPageBreak/>
        <w:t>снижения количества проблемных участков автомобильных дорог и сооружений на них.</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связи с недостаточностью финансирования расходов на дорожно</w:t>
      </w:r>
      <w:r w:rsidR="00D15ED5">
        <w:rPr>
          <w:rFonts w:ascii="Times New Roman" w:eastAsia="Times New Roman" w:hAnsi="Times New Roman" w:cs="Times New Roman"/>
          <w:sz w:val="28"/>
          <w:szCs w:val="28"/>
        </w:rPr>
        <w:t>е хозяйство в бюджете Знаменского района</w:t>
      </w:r>
      <w:r w:rsidRPr="00480DEF">
        <w:rPr>
          <w:rFonts w:ascii="Times New Roman" w:eastAsia="Times New Roman" w:hAnsi="Times New Roman" w:cs="Times New Roman"/>
          <w:sz w:val="28"/>
          <w:szCs w:val="28"/>
        </w:rPr>
        <w:t xml:space="preserve"> эксплуатационное состояние значительной части улиц поселения по отдельным параметрам</w:t>
      </w:r>
      <w:proofErr w:type="gramEnd"/>
      <w:r w:rsidRPr="00480DEF">
        <w:rPr>
          <w:rFonts w:ascii="Times New Roman" w:eastAsia="Times New Roman" w:hAnsi="Times New Roman" w:cs="Times New Roman"/>
          <w:sz w:val="28"/>
          <w:szCs w:val="28"/>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ближайшие годы ожидается прирост парка автотранспортных средств.</w:t>
      </w:r>
    </w:p>
    <w:p w:rsidR="00480DEF" w:rsidRPr="00480DEF" w:rsidRDefault="00480DEF" w:rsidP="00D92484">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При условии сохраняющейся </w:t>
      </w:r>
      <w:r w:rsidR="00D92484">
        <w:rPr>
          <w:rFonts w:ascii="Times New Roman" w:eastAsia="Times New Roman" w:hAnsi="Times New Roman" w:cs="Times New Roman"/>
          <w:sz w:val="28"/>
          <w:szCs w:val="28"/>
        </w:rPr>
        <w:t>улично-дорожной сети в сельском поселении</w:t>
      </w:r>
      <w:r w:rsidRPr="00480DEF">
        <w:rPr>
          <w:rFonts w:ascii="Times New Roman" w:eastAsia="Times New Roman" w:hAnsi="Times New Roman" w:cs="Times New Roman"/>
          <w:sz w:val="28"/>
          <w:szCs w:val="28"/>
        </w:rPr>
        <w:t>, предполагается увеличение интенсивности дорожного движения и соответственно количества дорожно-транспортных происшествий.</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Для эффективного решения проблем с дорожно-транспортной аварийностью и обеспечения снижения ее показателей необходимо продолжение </w:t>
      </w:r>
      <w:r w:rsidRPr="00480DEF">
        <w:rPr>
          <w:rFonts w:ascii="Times New Roman" w:eastAsia="Times New Roman" w:hAnsi="Times New Roman" w:cs="Times New Roman"/>
          <w:sz w:val="28"/>
          <w:szCs w:val="28"/>
        </w:rPr>
        <w:lastRenderedPageBreak/>
        <w:t>системной реализации мероприятий по повышению безопасности дорожного движения и их обеспеченность финансовыми ресурсами.</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Перечисленные проблемы ав</w:t>
      </w:r>
      <w:r w:rsidR="00D92484">
        <w:rPr>
          <w:rFonts w:ascii="Times New Roman" w:eastAsia="Times New Roman" w:hAnsi="Times New Roman" w:cs="Times New Roman"/>
          <w:sz w:val="28"/>
          <w:szCs w:val="28"/>
        </w:rPr>
        <w:t>т</w:t>
      </w:r>
      <w:r w:rsidR="00E15BF9">
        <w:rPr>
          <w:rFonts w:ascii="Times New Roman" w:eastAsia="Times New Roman" w:hAnsi="Times New Roman" w:cs="Times New Roman"/>
          <w:sz w:val="28"/>
          <w:szCs w:val="28"/>
        </w:rPr>
        <w:t>одорожного комплекса Селиховского</w:t>
      </w:r>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число мер, направленных на совершенствован</w:t>
      </w:r>
      <w:r w:rsidR="00D92484">
        <w:rPr>
          <w:rFonts w:ascii="Times New Roman" w:eastAsia="Times New Roman" w:hAnsi="Times New Roman" w:cs="Times New Roman"/>
          <w:sz w:val="28"/>
          <w:szCs w:val="28"/>
        </w:rPr>
        <w:t>ие транспо</w:t>
      </w:r>
      <w:r w:rsidR="00E15BF9">
        <w:rPr>
          <w:rFonts w:ascii="Times New Roman" w:eastAsia="Times New Roman" w:hAnsi="Times New Roman" w:cs="Times New Roman"/>
          <w:sz w:val="28"/>
          <w:szCs w:val="28"/>
        </w:rPr>
        <w:t>ртной инфраструктуры Селиховского</w:t>
      </w:r>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следует включить:</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придорожного сервиса;</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механизированной уборки улиц в зимний период.</w:t>
      </w:r>
    </w:p>
    <w:p w:rsidR="00E15BF9" w:rsidRPr="00480DEF" w:rsidRDefault="00E15BF9" w:rsidP="00D92484">
      <w:pPr>
        <w:shd w:val="clear" w:color="auto" w:fill="FFFFFF"/>
        <w:spacing w:after="0" w:line="240" w:lineRule="auto"/>
        <w:ind w:left="-567" w:firstLine="709"/>
        <w:jc w:val="both"/>
        <w:rPr>
          <w:rFonts w:ascii="Times New Roman" w:eastAsia="Times New Roman" w:hAnsi="Times New Roman" w:cs="Times New Roman"/>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 Перспективы развития транспортной инфраструктуры</w:t>
      </w:r>
    </w:p>
    <w:p w:rsidR="00480DEF" w:rsidRPr="00480DEF" w:rsidRDefault="00480DEF" w:rsidP="00E15BF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32302A" w:rsidRDefault="00D92484" w:rsidP="0032302A">
      <w:pPr>
        <w:shd w:val="clear" w:color="auto" w:fill="FFFFFF"/>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E15BF9">
        <w:rPr>
          <w:rFonts w:ascii="Times New Roman" w:eastAsia="Times New Roman" w:hAnsi="Times New Roman" w:cs="Times New Roman"/>
          <w:sz w:val="28"/>
          <w:szCs w:val="28"/>
        </w:rPr>
        <w:t>Селиховского</w:t>
      </w:r>
      <w:r>
        <w:rPr>
          <w:rFonts w:ascii="Times New Roman" w:eastAsia="Times New Roman" w:hAnsi="Times New Roman" w:cs="Times New Roman"/>
          <w:sz w:val="28"/>
          <w:szCs w:val="28"/>
        </w:rPr>
        <w:t xml:space="preserve"> сельского поселения зарег</w:t>
      </w:r>
      <w:r w:rsidR="00E15BF9">
        <w:rPr>
          <w:rFonts w:ascii="Times New Roman" w:eastAsia="Times New Roman" w:hAnsi="Times New Roman" w:cs="Times New Roman"/>
          <w:sz w:val="28"/>
          <w:szCs w:val="28"/>
        </w:rPr>
        <w:t>истрировано 10 700 кв.м. жилых площадей. Расположены 4 МКД (7</w:t>
      </w:r>
      <w:r>
        <w:rPr>
          <w:rFonts w:ascii="Times New Roman" w:eastAsia="Times New Roman" w:hAnsi="Times New Roman" w:cs="Times New Roman"/>
          <w:sz w:val="28"/>
          <w:szCs w:val="28"/>
        </w:rPr>
        <w:t>2</w:t>
      </w:r>
      <w:r w:rsidR="00480DEF" w:rsidRPr="00480DEF">
        <w:rPr>
          <w:rFonts w:ascii="Times New Roman" w:eastAsia="Times New Roman" w:hAnsi="Times New Roman" w:cs="Times New Roman"/>
          <w:sz w:val="28"/>
          <w:szCs w:val="28"/>
        </w:rPr>
        <w:t xml:space="preserve"> квартиры). Согласно демографическому прогнозу в </w:t>
      </w:r>
      <w:r w:rsidR="00E15BF9">
        <w:rPr>
          <w:rFonts w:ascii="Times New Roman" w:eastAsia="Times New Roman" w:hAnsi="Times New Roman" w:cs="Times New Roman"/>
          <w:sz w:val="28"/>
          <w:szCs w:val="28"/>
        </w:rPr>
        <w:t>поселении на срок до 2032</w:t>
      </w:r>
      <w:r w:rsidR="00480DEF" w:rsidRPr="00480DEF">
        <w:rPr>
          <w:rFonts w:ascii="Times New Roman" w:eastAsia="Times New Roman" w:hAnsi="Times New Roman" w:cs="Times New Roman"/>
          <w:sz w:val="28"/>
          <w:szCs w:val="28"/>
        </w:rPr>
        <w:t xml:space="preserve">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Наиболее вероятным и в целом приемлемым из возможных вариантов перспективного развития демографической ситуации в </w:t>
      </w:r>
      <w:proofErr w:type="spellStart"/>
      <w:r w:rsidRPr="0032302A">
        <w:rPr>
          <w:rFonts w:ascii="Times New Roman" w:hAnsi="Times New Roman"/>
          <w:sz w:val="28"/>
          <w:szCs w:val="28"/>
        </w:rPr>
        <w:t>Селиховском</w:t>
      </w:r>
      <w:proofErr w:type="spellEnd"/>
      <w:r w:rsidRPr="0032302A">
        <w:rPr>
          <w:rFonts w:ascii="Times New Roman" w:hAnsi="Times New Roman"/>
          <w:sz w:val="28"/>
          <w:szCs w:val="28"/>
        </w:rPr>
        <w:t xml:space="preserve"> сельском поселении является стабилизационный сценарий развития. Он возможен при условии неизменности среднегодовых темпов прироста численности населения, особенно при допущении неизменных уровней рождаемости и смертности и постоянном сальдо миграции. </w:t>
      </w:r>
    </w:p>
    <w:p w:rsidR="0032302A" w:rsidRPr="0032302A" w:rsidRDefault="0032302A" w:rsidP="0032302A">
      <w:pPr>
        <w:pStyle w:val="1"/>
        <w:spacing w:before="0" w:line="240" w:lineRule="auto"/>
        <w:jc w:val="center"/>
        <w:rPr>
          <w:rFonts w:ascii="Times New Roman" w:hAnsi="Times New Roman" w:cs="Times New Roman"/>
        </w:rPr>
      </w:pPr>
      <w:bookmarkStart w:id="0" w:name="_Toc337819185"/>
      <w:r w:rsidRPr="0032302A">
        <w:rPr>
          <w:rFonts w:ascii="Times New Roman" w:hAnsi="Times New Roman" w:cs="Times New Roman"/>
          <w:color w:val="auto"/>
        </w:rPr>
        <w:t>Оценка численности населения Селиховского сельского поселения по стабилизационному сценарию развития, чел</w:t>
      </w:r>
      <w:r w:rsidRPr="0032302A">
        <w:rPr>
          <w:rFonts w:ascii="Times New Roman" w:hAnsi="Times New Roman" w:cs="Times New Roman"/>
        </w:rPr>
        <w:t>.</w:t>
      </w:r>
      <w:bookmarkEnd w:id="0"/>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4"/>
        <w:gridCol w:w="1377"/>
        <w:gridCol w:w="1377"/>
        <w:gridCol w:w="1377"/>
      </w:tblGrid>
      <w:tr w:rsidR="0032302A" w:rsidRPr="0032302A" w:rsidTr="00411016">
        <w:trPr>
          <w:trHeight w:val="60"/>
          <w:jc w:val="center"/>
        </w:trPr>
        <w:tc>
          <w:tcPr>
            <w:tcW w:w="4944"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2012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2022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2032</w:t>
            </w:r>
          </w:p>
        </w:tc>
      </w:tr>
      <w:tr w:rsidR="0032302A" w:rsidRPr="0032302A" w:rsidTr="00411016">
        <w:trPr>
          <w:trHeight w:val="60"/>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Численность, чел.</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587</w:t>
            </w:r>
          </w:p>
        </w:tc>
        <w:tc>
          <w:tcPr>
            <w:tcW w:w="1377" w:type="dxa"/>
            <w:vAlign w:val="center"/>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623</w:t>
            </w:r>
          </w:p>
        </w:tc>
        <w:tc>
          <w:tcPr>
            <w:tcW w:w="1377" w:type="dxa"/>
            <w:vAlign w:val="center"/>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685</w:t>
            </w:r>
          </w:p>
        </w:tc>
      </w:tr>
      <w:tr w:rsidR="0032302A" w:rsidRPr="0032302A" w:rsidTr="00411016">
        <w:trPr>
          <w:trHeight w:val="45"/>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Темп роста, %</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106</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110</w:t>
            </w:r>
          </w:p>
        </w:tc>
      </w:tr>
    </w:tbl>
    <w:p w:rsidR="00D74A87" w:rsidRDefault="00D74A87" w:rsidP="00D74A87">
      <w:pPr>
        <w:pStyle w:val="a5"/>
        <w:ind w:left="-567"/>
        <w:jc w:val="both"/>
        <w:rPr>
          <w:rFonts w:ascii="Times New Roman" w:hAnsi="Times New Roman"/>
          <w:sz w:val="28"/>
          <w:szCs w:val="28"/>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lastRenderedPageBreak/>
        <w:t xml:space="preserve">Генеральным планом </w:t>
      </w:r>
      <w:r>
        <w:rPr>
          <w:rFonts w:ascii="Times New Roman" w:eastAsia="Calibri" w:hAnsi="Times New Roman" w:cs="Times New Roman"/>
          <w:sz w:val="28"/>
          <w:szCs w:val="28"/>
          <w:lang w:eastAsia="en-US"/>
        </w:rPr>
        <w:t>Селиховского</w:t>
      </w:r>
      <w:r w:rsidRPr="00D74A87">
        <w:rPr>
          <w:rFonts w:ascii="Times New Roman" w:eastAsia="Calibri" w:hAnsi="Times New Roman" w:cs="Times New Roman"/>
          <w:sz w:val="28"/>
          <w:szCs w:val="28"/>
          <w:lang w:eastAsia="en-US"/>
        </w:rPr>
        <w:t xml:space="preserve"> сельского поселения предлагаются следующие принципы реконструкции существующего фонда и нового жилищного строительства:</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 xml:space="preserve">комплексная реконструкция и благоустройство существующих кварталов </w:t>
      </w:r>
      <w:proofErr w:type="gramStart"/>
      <w:r>
        <w:rPr>
          <w:rFonts w:ascii="Times New Roman" w:eastAsia="Calibri" w:hAnsi="Times New Roman" w:cs="Times New Roman"/>
          <w:sz w:val="28"/>
          <w:szCs w:val="28"/>
          <w:lang w:eastAsia="en-US"/>
        </w:rPr>
        <w:t>–</w:t>
      </w:r>
      <w:r w:rsidRPr="00D74A87">
        <w:rPr>
          <w:rFonts w:ascii="Times New Roman" w:eastAsia="Calibri" w:hAnsi="Times New Roman" w:cs="Times New Roman"/>
          <w:sz w:val="28"/>
          <w:szCs w:val="28"/>
          <w:lang w:eastAsia="en-US"/>
        </w:rPr>
        <w:t>р</w:t>
      </w:r>
      <w:proofErr w:type="gramEnd"/>
      <w:r w:rsidRPr="00D74A87">
        <w:rPr>
          <w:rFonts w:ascii="Times New Roman" w:eastAsia="Calibri" w:hAnsi="Times New Roman" w:cs="Times New Roman"/>
          <w:sz w:val="28"/>
          <w:szCs w:val="28"/>
          <w:lang w:eastAsia="en-US"/>
        </w:rPr>
        <w:t>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индивидуальный подход к реконструкции и застройке;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формирование комфортной архитектурно-пространственной среды жилых зон;</w:t>
      </w:r>
    </w:p>
    <w:p w:rsidR="00D74A87" w:rsidRP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автотранспорта.</w:t>
      </w: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Для определения объемов и структуры жилищного строительства минимальная обеспеченность жилой площадью принимается с учетом положений Схемы территориального планирования Орловской области и в соответствии с «Региональными нормативами градостроительного проектирования».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1967"/>
        <w:gridCol w:w="1967"/>
      </w:tblGrid>
      <w:tr w:rsidR="00D74A87" w:rsidRPr="00101DF6" w:rsidTr="00411016">
        <w:trPr>
          <w:trHeight w:val="284"/>
          <w:jc w:val="center"/>
        </w:trPr>
        <w:tc>
          <w:tcPr>
            <w:tcW w:w="3085" w:type="dxa"/>
            <w:vMerge w:val="restart"/>
            <w:shd w:val="clear" w:color="auto" w:fill="D9D9D9"/>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 xml:space="preserve">Наименование </w:t>
            </w:r>
          </w:p>
        </w:tc>
        <w:tc>
          <w:tcPr>
            <w:tcW w:w="2126" w:type="dxa"/>
            <w:vMerge w:val="restart"/>
            <w:shd w:val="clear" w:color="auto" w:fill="D9D9D9"/>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Отчет 2010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3934" w:type="dxa"/>
            <w:gridSpan w:val="2"/>
            <w:shd w:val="clear" w:color="auto" w:fill="D9D9D9"/>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Расчетные периоды</w:t>
            </w:r>
          </w:p>
        </w:tc>
      </w:tr>
      <w:tr w:rsidR="00D74A87" w:rsidRPr="00101DF6" w:rsidTr="00411016">
        <w:trPr>
          <w:trHeight w:val="284"/>
          <w:jc w:val="center"/>
        </w:trPr>
        <w:tc>
          <w:tcPr>
            <w:tcW w:w="3085" w:type="dxa"/>
            <w:vMerge/>
            <w:shd w:val="clear" w:color="auto" w:fill="D9D9D9"/>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p>
        </w:tc>
        <w:tc>
          <w:tcPr>
            <w:tcW w:w="2126" w:type="dxa"/>
            <w:vMerge/>
            <w:shd w:val="clear" w:color="auto" w:fill="D9D9D9"/>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p>
        </w:tc>
        <w:tc>
          <w:tcPr>
            <w:tcW w:w="1967" w:type="dxa"/>
            <w:shd w:val="clear" w:color="auto" w:fill="D9D9D9"/>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2020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1967" w:type="dxa"/>
            <w:shd w:val="clear" w:color="auto" w:fill="D9D9D9"/>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2030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r>
      <w:tr w:rsidR="00D74A87" w:rsidRPr="00101DF6" w:rsidTr="00411016">
        <w:trPr>
          <w:trHeight w:val="340"/>
          <w:jc w:val="center"/>
        </w:trPr>
        <w:tc>
          <w:tcPr>
            <w:tcW w:w="3085" w:type="dxa"/>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Минимальная обеспеченность жилой площадью</w:t>
            </w:r>
          </w:p>
        </w:tc>
        <w:tc>
          <w:tcPr>
            <w:tcW w:w="2126" w:type="dxa"/>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23,6</w:t>
            </w:r>
          </w:p>
        </w:tc>
        <w:tc>
          <w:tcPr>
            <w:tcW w:w="1967" w:type="dxa"/>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30,0</w:t>
            </w:r>
          </w:p>
        </w:tc>
        <w:tc>
          <w:tcPr>
            <w:tcW w:w="1967" w:type="dxa"/>
            <w:vAlign w:val="center"/>
          </w:tcPr>
          <w:p w:rsidR="00D74A87" w:rsidRPr="00D74A87" w:rsidRDefault="00D74A87" w:rsidP="00411016">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40</w:t>
            </w:r>
          </w:p>
        </w:tc>
      </w:tr>
    </w:tbl>
    <w:p w:rsidR="00D74A87" w:rsidRPr="00D74A87" w:rsidRDefault="00D74A87" w:rsidP="00D74A87">
      <w:pPr>
        <w:widowControl w:val="0"/>
        <w:spacing w:after="0" w:line="240" w:lineRule="auto"/>
        <w:jc w:val="both"/>
        <w:rPr>
          <w:rFonts w:ascii="Times New Roman" w:eastAsia="Calibri" w:hAnsi="Times New Roman" w:cs="Times New Roman"/>
          <w:sz w:val="28"/>
          <w:szCs w:val="28"/>
          <w:lang w:eastAsia="en-US"/>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По интерполяции минимальная обеспеченность жилой площадью в поселении на 2012г -24,7 м</w:t>
      </w:r>
      <w:proofErr w:type="gramStart"/>
      <w:r w:rsidRPr="00D74A87">
        <w:rPr>
          <w:rFonts w:ascii="Times New Roman" w:eastAsia="Calibri" w:hAnsi="Times New Roman" w:cs="Times New Roman"/>
          <w:sz w:val="28"/>
          <w:szCs w:val="28"/>
          <w:vertAlign w:val="superscript"/>
          <w:lang w:eastAsia="en-US"/>
        </w:rPr>
        <w:t>2</w:t>
      </w:r>
      <w:proofErr w:type="gramEnd"/>
      <w:r w:rsidRPr="00D74A87">
        <w:rPr>
          <w:rFonts w:ascii="Times New Roman" w:eastAsia="Calibri" w:hAnsi="Times New Roman" w:cs="Times New Roman"/>
          <w:sz w:val="28"/>
          <w:szCs w:val="28"/>
          <w:lang w:eastAsia="en-US"/>
        </w:rPr>
        <w:t>/чел, на 2022 и 2032 годы соответственно приняты 32,0 и 42  м</w:t>
      </w:r>
      <w:r w:rsidRPr="00D74A87">
        <w:rPr>
          <w:rFonts w:ascii="Times New Roman" w:eastAsia="Calibri" w:hAnsi="Times New Roman" w:cs="Times New Roman"/>
          <w:sz w:val="28"/>
          <w:szCs w:val="28"/>
          <w:vertAlign w:val="superscript"/>
          <w:lang w:eastAsia="en-US"/>
        </w:rPr>
        <w:t>2</w:t>
      </w:r>
      <w:r w:rsidRPr="00D74A87">
        <w:rPr>
          <w:rFonts w:ascii="Times New Roman" w:eastAsia="Calibri" w:hAnsi="Times New Roman" w:cs="Times New Roman"/>
          <w:sz w:val="28"/>
          <w:szCs w:val="28"/>
          <w:lang w:eastAsia="en-US"/>
        </w:rPr>
        <w:t>/чел.</w:t>
      </w:r>
    </w:p>
    <w:p w:rsidR="00D74A87" w:rsidRPr="00D74A87" w:rsidRDefault="00D74A87" w:rsidP="00D74A87">
      <w:pPr>
        <w:spacing w:after="0" w:line="240" w:lineRule="auto"/>
        <w:ind w:left="-567"/>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В соответствии со стабилизационным прогнозом динамики численности населения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2022 года произойдет увеличение числа жителей </w:t>
      </w:r>
      <w:r>
        <w:rPr>
          <w:rFonts w:ascii="Times New Roman" w:eastAsia="Calibri" w:hAnsi="Times New Roman" w:cs="Times New Roman"/>
          <w:sz w:val="28"/>
          <w:szCs w:val="28"/>
          <w:lang w:eastAsia="en-US"/>
        </w:rPr>
        <w:t>Селиховского</w:t>
      </w:r>
      <w:r w:rsidRPr="00D74A87">
        <w:rPr>
          <w:rFonts w:ascii="Times New Roman" w:eastAsia="Calibri" w:hAnsi="Times New Roman" w:cs="Times New Roman"/>
          <w:sz w:val="28"/>
          <w:szCs w:val="28"/>
          <w:lang w:eastAsia="en-US"/>
        </w:rPr>
        <w:t xml:space="preserve"> сельского поселения до 418 человек. Численность населения продолжит увеличиваться и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2032 г. составит 460 чел.</w:t>
      </w:r>
    </w:p>
    <w:p w:rsid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Целями Программы являются:</w:t>
      </w:r>
    </w:p>
    <w:p w:rsidR="00D74A87" w:rsidRPr="00D74A87" w:rsidRDefault="00D74A87" w:rsidP="00D74A87">
      <w:pPr>
        <w:pStyle w:val="a5"/>
        <w:ind w:left="-567"/>
        <w:jc w:val="both"/>
        <w:rPr>
          <w:rFonts w:ascii="Times New Roman" w:hAnsi="Times New Roman"/>
          <w:sz w:val="28"/>
          <w:szCs w:val="28"/>
        </w:rPr>
      </w:pPr>
      <w:r w:rsidRPr="00D74A87">
        <w:rPr>
          <w:rFonts w:ascii="Times New Roman" w:hAnsi="Times New Roman"/>
          <w:sz w:val="28"/>
          <w:szCs w:val="28"/>
        </w:rPr>
        <w:t>- повышение качества обслуживания транзитного транспорта;</w:t>
      </w:r>
    </w:p>
    <w:p w:rsidR="00D74A87" w:rsidRPr="00D74A87" w:rsidRDefault="00D74A87" w:rsidP="00D74A87">
      <w:pPr>
        <w:pStyle w:val="a5"/>
        <w:ind w:left="-567"/>
        <w:jc w:val="both"/>
        <w:rPr>
          <w:rFonts w:ascii="Times New Roman" w:hAnsi="Times New Roman"/>
          <w:sz w:val="28"/>
          <w:szCs w:val="28"/>
          <w:highlight w:val="yellow"/>
        </w:rPr>
      </w:pPr>
      <w:r w:rsidRPr="00D74A87">
        <w:rPr>
          <w:rFonts w:ascii="Times New Roman" w:hAnsi="Times New Roman"/>
          <w:sz w:val="28"/>
          <w:szCs w:val="28"/>
        </w:rPr>
        <w:t xml:space="preserve"> - повышение уровня транспортной инфраструктуры поселения.</w:t>
      </w:r>
    </w:p>
    <w:p w:rsidR="00D74A87" w:rsidRPr="00D74A87" w:rsidRDefault="00D74A87" w:rsidP="00D74A87">
      <w:pPr>
        <w:pStyle w:val="a5"/>
        <w:ind w:left="-567" w:firstLine="709"/>
        <w:jc w:val="both"/>
        <w:rPr>
          <w:rFonts w:ascii="Times New Roman" w:hAnsi="Times New Roman"/>
          <w:sz w:val="28"/>
          <w:szCs w:val="28"/>
        </w:rPr>
      </w:pPr>
      <w:r w:rsidRPr="00D74A87">
        <w:rPr>
          <w:rFonts w:ascii="Times New Roman" w:hAnsi="Times New Roman"/>
          <w:sz w:val="28"/>
          <w:szCs w:val="28"/>
        </w:rPr>
        <w:t>В число мер, направленных на совершенствование транспортной инфраструктуры Селиховского сельского поселения включено:</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 xml:space="preserve">приведение технических параметров существующих автомобильных дорог регионального и местного значения к заявленным категориям в </w:t>
      </w:r>
      <w:r w:rsidRPr="00D74A87">
        <w:rPr>
          <w:rFonts w:ascii="Times New Roman" w:hAnsi="Times New Roman"/>
          <w:sz w:val="28"/>
          <w:szCs w:val="28"/>
        </w:rPr>
        <w:lastRenderedPageBreak/>
        <w:t>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придорожного сервиса;</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механизированной уборки улиц в зимний период.</w:t>
      </w:r>
    </w:p>
    <w:p w:rsidR="00AE460F" w:rsidRPr="00480DEF" w:rsidRDefault="00AE460F" w:rsidP="00AE46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480DEF">
        <w:rPr>
          <w:rFonts w:ascii="Times New Roman" w:eastAsia="Times New Roman" w:hAnsi="Times New Roman" w:cs="Times New Roman"/>
          <w:sz w:val="28"/>
          <w:szCs w:val="28"/>
        </w:rPr>
        <w:t>ероприя</w:t>
      </w:r>
      <w:r>
        <w:rPr>
          <w:rFonts w:ascii="Times New Roman" w:eastAsia="Times New Roman" w:hAnsi="Times New Roman" w:cs="Times New Roman"/>
          <w:sz w:val="28"/>
          <w:szCs w:val="28"/>
        </w:rPr>
        <w:t>тия программы</w:t>
      </w:r>
      <w:r w:rsidRPr="00480DEF">
        <w:rPr>
          <w:rFonts w:ascii="Times New Roman" w:eastAsia="Times New Roman" w:hAnsi="Times New Roman" w:cs="Times New Roman"/>
          <w:sz w:val="28"/>
          <w:szCs w:val="28"/>
        </w:rPr>
        <w:t>:</w:t>
      </w:r>
    </w:p>
    <w:p w:rsidR="00AE460F" w:rsidRPr="00CA4B4D" w:rsidRDefault="00AE460F" w:rsidP="00AE460F">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автомобильной дороги регионального значения «Орел – Знаменское»</w:t>
      </w:r>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D74A87" w:rsidRPr="00AE460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0D48FC">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w:t>
      </w:r>
      <w:r w:rsidR="00087CB9">
        <w:rPr>
          <w:rFonts w:ascii="Times New Roman" w:eastAsia="Times New Roman" w:hAnsi="Times New Roman" w:cs="Times New Roman"/>
          <w:sz w:val="28"/>
          <w:szCs w:val="28"/>
        </w:rPr>
        <w:t xml:space="preserve">роги местного значения </w:t>
      </w:r>
      <w:r w:rsidRPr="00480DEF">
        <w:rPr>
          <w:rFonts w:ascii="Times New Roman" w:eastAsia="Times New Roman" w:hAnsi="Times New Roman" w:cs="Times New Roman"/>
          <w:sz w:val="28"/>
          <w:szCs w:val="28"/>
        </w:rPr>
        <w:t xml:space="preserve"> в направлениях движения пешеходов необходимо оборудовать средствами снижения скоростей, средствами регулировки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травм в дорожно-транспортных происшествиях;</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современной системы оказания помощи пострадавшим в дорожно-транспортных происшествиях - спасение жизней;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 фот</w:t>
      </w:r>
      <w:proofErr w:type="gramStart"/>
      <w:r w:rsidRPr="00480DEF">
        <w:rPr>
          <w:rFonts w:ascii="Times New Roman" w:eastAsia="Times New Roman" w:hAnsi="Times New Roman" w:cs="Times New Roman"/>
          <w:sz w:val="28"/>
          <w:szCs w:val="28"/>
        </w:rPr>
        <w:t>о-</w:t>
      </w:r>
      <w:proofErr w:type="gram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видеофиксации</w:t>
      </w:r>
      <w:proofErr w:type="spellEnd"/>
      <w:r w:rsidRPr="00480DEF">
        <w:rPr>
          <w:rFonts w:ascii="Times New Roman" w:eastAsia="Times New Roman" w:hAnsi="Times New Roman" w:cs="Times New Roman"/>
          <w:sz w:val="28"/>
          <w:szCs w:val="28"/>
        </w:rPr>
        <w:t xml:space="preserve"> нарушений правил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ожидаемые конечные результаты Программы в области безопасности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сокращение количества лиц, погибших в результате дорожно-транспортных происшествий;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последствий;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современной системы обеспечения безопасности дорожного движения на автомобильных дорогах общего пользования и улично-дорожной се</w:t>
      </w:r>
      <w:r w:rsidR="00087CB9">
        <w:rPr>
          <w:rFonts w:ascii="Times New Roman" w:eastAsia="Times New Roman" w:hAnsi="Times New Roman" w:cs="Times New Roman"/>
          <w:sz w:val="28"/>
          <w:szCs w:val="28"/>
        </w:rPr>
        <w:t>ти в Знаменском сельском поселении</w:t>
      </w:r>
      <w:r w:rsidRPr="00480DEF">
        <w:rPr>
          <w:rFonts w:ascii="Times New Roman" w:eastAsia="Times New Roman" w:hAnsi="Times New Roman" w:cs="Times New Roman"/>
          <w:sz w:val="28"/>
          <w:szCs w:val="28"/>
        </w:rPr>
        <w:t>.</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3. Система программных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Основными факторами, определяющими направления разработки и последующей реализации Программы,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состояние существующей системы транспортной инфраструктуры;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-перспективное строительство малоэтажных домов, направленное на улучшение жилищных условий граждан.</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480DEF">
        <w:rPr>
          <w:rFonts w:ascii="Times New Roman" w:eastAsia="Times New Roman" w:hAnsi="Times New Roman" w:cs="Times New Roman"/>
          <w:sz w:val="28"/>
          <w:szCs w:val="28"/>
        </w:rPr>
        <w:t xml:space="preserve"> надежности.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480DEF">
        <w:rPr>
          <w:rFonts w:ascii="Times New Roman" w:eastAsia="Times New Roman" w:hAnsi="Times New Roman" w:cs="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дорожных организаций необходимой информацией </w:t>
      </w:r>
      <w:proofErr w:type="gramStart"/>
      <w:r w:rsidRPr="00480DEF">
        <w:rPr>
          <w:rFonts w:ascii="Times New Roman" w:eastAsia="Times New Roman" w:hAnsi="Times New Roman" w:cs="Times New Roman"/>
          <w:sz w:val="28"/>
          <w:szCs w:val="28"/>
        </w:rPr>
        <w:t>по</w:t>
      </w:r>
      <w:proofErr w:type="gramEnd"/>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реализации мероприятий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информирование населения о ходе выполнения Программы и ее итогах, а также разъяснение ее целей и задач.</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действующими нормативами.</w:t>
      </w:r>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расчетные параметры уличной сети в пределах населенного пункта и поселения принимаются в соответствии со СП 42.13330.2011 «Градостроительство. Планировка и застройка городских и сельских поселений».</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Таблица 5</w:t>
      </w:r>
    </w:p>
    <w:tbl>
      <w:tblPr>
        <w:tblW w:w="10490" w:type="dxa"/>
        <w:tblInd w:w="-657" w:type="dxa"/>
        <w:shd w:val="clear" w:color="auto" w:fill="FFFFFF"/>
        <w:tblLayout w:type="fixed"/>
        <w:tblCellMar>
          <w:top w:w="87" w:type="dxa"/>
          <w:left w:w="87" w:type="dxa"/>
          <w:bottom w:w="87" w:type="dxa"/>
          <w:right w:w="87" w:type="dxa"/>
        </w:tblCellMar>
        <w:tblLook w:val="04A0"/>
      </w:tblPr>
      <w:tblGrid>
        <w:gridCol w:w="2410"/>
        <w:gridCol w:w="3969"/>
        <w:gridCol w:w="1134"/>
        <w:gridCol w:w="1134"/>
        <w:gridCol w:w="993"/>
        <w:gridCol w:w="850"/>
      </w:tblGrid>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Категория </w:t>
            </w:r>
            <w:proofErr w:type="gramStart"/>
            <w:r w:rsidRPr="001A58E2">
              <w:rPr>
                <w:rFonts w:ascii="Times New Roman" w:eastAsia="Times New Roman" w:hAnsi="Times New Roman" w:cs="Times New Roman"/>
                <w:b/>
                <w:sz w:val="28"/>
                <w:szCs w:val="28"/>
              </w:rPr>
              <w:t>сельских</w:t>
            </w:r>
            <w:proofErr w:type="gramEnd"/>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улиц и дорог</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Основное назначение</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Расчётная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скорость</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roofErr w:type="gramStart"/>
            <w:r w:rsidRPr="001A58E2">
              <w:rPr>
                <w:rFonts w:ascii="Times New Roman" w:eastAsia="Times New Roman" w:hAnsi="Times New Roman" w:cs="Times New Roman"/>
                <w:b/>
                <w:sz w:val="28"/>
                <w:szCs w:val="28"/>
              </w:rPr>
              <w:t>км</w:t>
            </w:r>
            <w:proofErr w:type="gramEnd"/>
            <w:r w:rsidRPr="001A58E2">
              <w:rPr>
                <w:rFonts w:ascii="Times New Roman" w:eastAsia="Times New Roman" w:hAnsi="Times New Roman" w:cs="Times New Roman"/>
                <w:b/>
                <w:sz w:val="28"/>
                <w:szCs w:val="28"/>
              </w:rPr>
              <w:t>/ч</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полосы</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м</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Число</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пешеходной</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части</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тротуара, </w:t>
            </w:r>
            <w:proofErr w:type="gramStart"/>
            <w:r w:rsidRPr="001A58E2">
              <w:rPr>
                <w:rFonts w:ascii="Times New Roman" w:eastAsia="Times New Roman" w:hAnsi="Times New Roman" w:cs="Times New Roman"/>
                <w:b/>
                <w:sz w:val="28"/>
                <w:szCs w:val="28"/>
              </w:rPr>
              <w:t>м</w:t>
            </w:r>
            <w:proofErr w:type="gramEnd"/>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Поселковая дорога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поселения с внешними дорогами общей сети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Главная улица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территорий с общественным центром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2-3</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1,5- 2,25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Улица в жилой застройке:</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основная</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внутри жилых территорий с главной улицей по направлениям с интенсивным движением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1,0-1,5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второстепенная</w:t>
            </w:r>
          </w:p>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(переулок)</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между основными жилыми улицами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проезд</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домов, расположенных в глубине квартала, с улицей</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0-1,0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Хозяйственный проезд, скотопрогон</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Прогон личного скота и проезд грузового транспорта к приусадебным участкам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bl>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В основу построения улично-дорожной сети положена идея увеличения числа связей между существующими и планируемыми р</w:t>
      </w:r>
      <w:r w:rsidR="001A58E2">
        <w:rPr>
          <w:rFonts w:ascii="Times New Roman" w:eastAsia="Times New Roman" w:hAnsi="Times New Roman" w:cs="Times New Roman"/>
          <w:sz w:val="28"/>
          <w:szCs w:val="28"/>
        </w:rPr>
        <w:t>айонами на территории сельского</w:t>
      </w:r>
      <w:r w:rsidRPr="00480DEF">
        <w:rPr>
          <w:rFonts w:ascii="Times New Roman" w:eastAsia="Times New Roman" w:hAnsi="Times New Roman" w:cs="Times New Roman"/>
          <w:sz w:val="28"/>
          <w:szCs w:val="28"/>
        </w:rPr>
        <w:t xml:space="preserve"> поселения и включение улично-дорожной сети поселения в автодорожную систему района. В соответствии с уровнем в иерархии улиц должен быть выполнен поперечный профиль каждой из них.</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Проектируемые улицы должны </w:t>
      </w:r>
      <w:proofErr w:type="gramStart"/>
      <w:r w:rsidRPr="00480DEF">
        <w:rPr>
          <w:rFonts w:ascii="Times New Roman" w:eastAsia="Times New Roman" w:hAnsi="Times New Roman" w:cs="Times New Roman"/>
          <w:sz w:val="28"/>
          <w:szCs w:val="28"/>
        </w:rPr>
        <w:t>размещаться</w:t>
      </w:r>
      <w:proofErr w:type="gramEnd"/>
      <w:r w:rsidRPr="00480DEF">
        <w:rPr>
          <w:rFonts w:ascii="Times New Roman" w:eastAsia="Times New Roman" w:hAnsi="Times New Roman" w:cs="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выполнение которых необходимо по данному разделу:</w:t>
      </w:r>
    </w:p>
    <w:p w:rsidR="00AE460F" w:rsidRPr="00CA4B4D" w:rsidRDefault="00AE460F" w:rsidP="00AE460F">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автомобильной дороги регионального значения «Орел – Знаменское»</w:t>
      </w:r>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AE460F" w:rsidRPr="00480DE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Гаражно-строительных кооперативов в поселении нет.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Программой предусматривается создание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для </w:t>
      </w:r>
      <w:proofErr w:type="spellStart"/>
      <w:r w:rsidRPr="00480DEF">
        <w:rPr>
          <w:rFonts w:ascii="Times New Roman" w:eastAsia="Times New Roman" w:hAnsi="Times New Roman" w:cs="Times New Roman"/>
          <w:sz w:val="28"/>
          <w:szCs w:val="28"/>
        </w:rPr>
        <w:t>маломобильных</w:t>
      </w:r>
      <w:proofErr w:type="spellEnd"/>
      <w:r w:rsidRPr="00480DEF">
        <w:rPr>
          <w:rFonts w:ascii="Times New Roman" w:eastAsia="Times New Roman" w:hAnsi="Times New Roman" w:cs="Times New Roman"/>
          <w:sz w:val="28"/>
          <w:szCs w:val="28"/>
        </w:rPr>
        <w:t xml:space="preserve">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по данному разделу:</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формирование системы улиц с преимущественно пешеходным движением (расчётный срок - перспектива);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2. обеспечение административными мерами выполнения застройщиками требований по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создания эффективной конкурентоспособной транспортной системы необходимы три основные составляющие: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создание условий для превышения уровня предложения транспортных услуг над спросом (в противном случае конкурентной среды не будет).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Таким образом, мероприятиями Программы в части развития внешнего транспорта будут следующие: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учет в террито</w:t>
      </w:r>
      <w:r w:rsidR="001A58E2">
        <w:rPr>
          <w:rFonts w:ascii="Times New Roman" w:eastAsia="Times New Roman" w:hAnsi="Times New Roman" w:cs="Times New Roman"/>
          <w:sz w:val="28"/>
          <w:szCs w:val="28"/>
        </w:rPr>
        <w:t>риальном планировании сельского</w:t>
      </w:r>
      <w:r w:rsidRPr="00480DEF">
        <w:rPr>
          <w:rFonts w:ascii="Times New Roman" w:eastAsia="Times New Roman" w:hAnsi="Times New Roman" w:cs="Times New Roman"/>
          <w:sz w:val="28"/>
          <w:szCs w:val="28"/>
        </w:rPr>
        <w:t xml:space="preserve"> поселения мероприятий по строительству и реконструкции автомобильных дорог регионального значения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3. обеспечение соблюдения режима использования полос отвода и охранных </w:t>
      </w:r>
      <w:proofErr w:type="gramStart"/>
      <w:r w:rsidRPr="00480DEF">
        <w:rPr>
          <w:rFonts w:ascii="Times New Roman" w:eastAsia="Times New Roman" w:hAnsi="Times New Roman" w:cs="Times New Roman"/>
          <w:sz w:val="28"/>
          <w:szCs w:val="28"/>
        </w:rPr>
        <w:t>зон</w:t>
      </w:r>
      <w:proofErr w:type="gramEnd"/>
      <w:r w:rsidRPr="00480DEF">
        <w:rPr>
          <w:rFonts w:ascii="Times New Roman" w:eastAsia="Times New Roman" w:hAnsi="Times New Roman" w:cs="Times New Roman"/>
          <w:sz w:val="28"/>
          <w:szCs w:val="28"/>
        </w:rPr>
        <w:t xml:space="preserve"> автомобильных дорог регионального значения (весь период) в рамках полномочий органов местного самоуправления.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Достижение целей повышения безопасности дорожного движения на территории планируется за счет реализации следующих мероприятий: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информационно-пропагандистское обеспечение мероприятий по повышению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профилактика детского </w:t>
      </w:r>
      <w:proofErr w:type="spellStart"/>
      <w:proofErr w:type="gramStart"/>
      <w:r w:rsidRPr="00480DEF">
        <w:rPr>
          <w:rFonts w:ascii="Times New Roman" w:eastAsia="Times New Roman" w:hAnsi="Times New Roman" w:cs="Times New Roman"/>
          <w:sz w:val="28"/>
          <w:szCs w:val="28"/>
        </w:rPr>
        <w:t>дорожно</w:t>
      </w:r>
      <w:proofErr w:type="spellEnd"/>
      <w:r w:rsidRPr="00480DEF">
        <w:rPr>
          <w:rFonts w:ascii="Times New Roman" w:eastAsia="Times New Roman" w:hAnsi="Times New Roman" w:cs="Times New Roman"/>
          <w:sz w:val="28"/>
          <w:szCs w:val="28"/>
        </w:rPr>
        <w:t xml:space="preserve"> - транспортного</w:t>
      </w:r>
      <w:proofErr w:type="gramEnd"/>
      <w:r w:rsidRPr="00480DEF">
        <w:rPr>
          <w:rFonts w:ascii="Times New Roman" w:eastAsia="Times New Roman" w:hAnsi="Times New Roman" w:cs="Times New Roman"/>
          <w:sz w:val="28"/>
          <w:szCs w:val="28"/>
        </w:rPr>
        <w:t xml:space="preserve"> травматизма;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выполнением мероприятий по обеспечению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безопасности школьных автобусов;</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целевой системы воспитания и обучения детей безопасному поведению на улицах и дорогах;</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образовательными учреждениями и организациями, осуществляющими подготовку водителей;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проведением </w:t>
      </w:r>
      <w:proofErr w:type="spellStart"/>
      <w:r w:rsidRPr="00480DEF">
        <w:rPr>
          <w:rFonts w:ascii="Times New Roman" w:eastAsia="Times New Roman" w:hAnsi="Times New Roman" w:cs="Times New Roman"/>
          <w:sz w:val="28"/>
          <w:szCs w:val="28"/>
        </w:rPr>
        <w:t>предрейсовых</w:t>
      </w:r>
      <w:proofErr w:type="spell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послерейсовых</w:t>
      </w:r>
      <w:proofErr w:type="spellEnd"/>
      <w:r w:rsidRPr="00480DEF">
        <w:rPr>
          <w:rFonts w:ascii="Times New Roman" w:eastAsia="Times New Roman" w:hAnsi="Times New Roman" w:cs="Times New Roman"/>
          <w:sz w:val="28"/>
          <w:szCs w:val="28"/>
        </w:rPr>
        <w:t>, а также текущих медосмотров водителей транспортных средств, осуществляющих пассажирские и грузовые перевозки;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проведение обучения и аттестации спасателей созданных поисково-спасательных формирований;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системы оказания помощи пострадавшим в дорожно-транспортных происшествиях;</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организации деятельности по предупреждению аварийности</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4. Финансовые потребности для реализации Программы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w:t>
      </w:r>
      <w:r w:rsidR="00D721CB">
        <w:rPr>
          <w:rFonts w:ascii="Times New Roman" w:eastAsia="Times New Roman" w:hAnsi="Times New Roman" w:cs="Times New Roman"/>
          <w:sz w:val="28"/>
          <w:szCs w:val="28"/>
        </w:rPr>
        <w:t>о комплекса для населения Знаменского сельского поселения</w:t>
      </w:r>
      <w:r w:rsidRPr="00480DEF">
        <w:rPr>
          <w:rFonts w:ascii="Times New Roman" w:eastAsia="Times New Roman" w:hAnsi="Times New Roman" w:cs="Times New Roman"/>
          <w:sz w:val="28"/>
          <w:szCs w:val="28"/>
        </w:rPr>
        <w:t>.</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основной цели подпрограммы необходимо решить следующие задачи: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80DEF">
        <w:rPr>
          <w:rFonts w:ascii="Times New Roman" w:eastAsia="Times New Roman" w:hAnsi="Times New Roman" w:cs="Times New Roman"/>
          <w:sz w:val="28"/>
          <w:szCs w:val="28"/>
        </w:rPr>
        <w:t>категории</w:t>
      </w:r>
      <w:proofErr w:type="gramEnd"/>
      <w:r w:rsidRPr="00480DEF">
        <w:rPr>
          <w:rFonts w:ascii="Times New Roman" w:eastAsia="Times New Roman" w:hAnsi="Times New Roman" w:cs="Times New Roman"/>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Задачей каждого этапа является 100-процентное содержание всей сети дорог и </w:t>
      </w:r>
      <w:proofErr w:type="spellStart"/>
      <w:r w:rsidRPr="00480DEF">
        <w:rPr>
          <w:rFonts w:ascii="Times New Roman" w:eastAsia="Times New Roman" w:hAnsi="Times New Roman" w:cs="Times New Roman"/>
          <w:sz w:val="28"/>
          <w:szCs w:val="28"/>
        </w:rPr>
        <w:t>неувеличение</w:t>
      </w:r>
      <w:proofErr w:type="spellEnd"/>
      <w:r w:rsidRPr="00480DEF">
        <w:rPr>
          <w:rFonts w:ascii="Times New Roman" w:eastAsia="Times New Roman" w:hAnsi="Times New Roman" w:cs="Times New Roman"/>
          <w:sz w:val="28"/>
          <w:szCs w:val="28"/>
        </w:rPr>
        <w:t xml:space="preserve">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Источниками финансирования мероприятий Программы являются средства бюджета Орловской области и бюджета </w:t>
      </w:r>
      <w:r w:rsidR="0072036E">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 а также внебюджетные источники.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 xml:space="preserve">Объемы финансирования мероприятий из регионального и районного бюджетов определяются после принятия областных и муниципальных районных </w:t>
      </w:r>
      <w:r w:rsidRPr="00480DEF">
        <w:rPr>
          <w:rFonts w:ascii="Times New Roman" w:eastAsia="Times New Roman" w:hAnsi="Times New Roman" w:cs="Times New Roman"/>
          <w:sz w:val="28"/>
          <w:szCs w:val="28"/>
        </w:rPr>
        <w:lastRenderedPageBreak/>
        <w:t>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roofErr w:type="gramEnd"/>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реализации Программы предполагается привлечение финансирования из средств дорожного фонда.</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Ресурсное обеспечение реализации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480DEF">
        <w:rPr>
          <w:rFonts w:ascii="Times New Roman" w:eastAsia="Times New Roman" w:hAnsi="Times New Roman" w:cs="Times New Roman"/>
          <w:sz w:val="28"/>
          <w:szCs w:val="28"/>
        </w:rPr>
        <w:t>дств пр</w:t>
      </w:r>
      <w:proofErr w:type="gramEnd"/>
      <w:r w:rsidRPr="00480DEF">
        <w:rPr>
          <w:rFonts w:ascii="Times New Roman" w:eastAsia="Times New Roman" w:hAnsi="Times New Roman" w:cs="Times New Roman"/>
          <w:sz w:val="28"/>
          <w:szCs w:val="28"/>
        </w:rPr>
        <w:t>и эффективном взаимодействии всех участников муниципальной программы, подлежит 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480DEF" w:rsidRPr="0072036E" w:rsidRDefault="00480DEF" w:rsidP="0072036E">
      <w:pPr>
        <w:shd w:val="clear" w:color="auto" w:fill="FFFFFF"/>
        <w:spacing w:after="0" w:line="240" w:lineRule="auto"/>
        <w:ind w:left="-567"/>
        <w:jc w:val="both"/>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Объем средств на реализацию программы</w:t>
      </w:r>
    </w:p>
    <w:p w:rsidR="00480DEF" w:rsidRPr="0072036E" w:rsidRDefault="00480DEF" w:rsidP="0072036E">
      <w:pPr>
        <w:shd w:val="clear" w:color="auto" w:fill="FFFFFF"/>
        <w:spacing w:after="0" w:line="240" w:lineRule="auto"/>
        <w:ind w:left="-567"/>
        <w:jc w:val="both"/>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Таблица 6</w:t>
      </w:r>
    </w:p>
    <w:tbl>
      <w:tblPr>
        <w:tblW w:w="10490" w:type="dxa"/>
        <w:tblInd w:w="-657" w:type="dxa"/>
        <w:shd w:val="clear" w:color="auto" w:fill="FFFFFF"/>
        <w:tblLayout w:type="fixed"/>
        <w:tblCellMar>
          <w:top w:w="87" w:type="dxa"/>
          <w:left w:w="87" w:type="dxa"/>
          <w:bottom w:w="87" w:type="dxa"/>
          <w:right w:w="87" w:type="dxa"/>
        </w:tblCellMar>
        <w:tblLook w:val="04A0"/>
      </w:tblPr>
      <w:tblGrid>
        <w:gridCol w:w="483"/>
        <w:gridCol w:w="4054"/>
        <w:gridCol w:w="1014"/>
        <w:gridCol w:w="970"/>
        <w:gridCol w:w="709"/>
        <w:gridCol w:w="992"/>
        <w:gridCol w:w="709"/>
        <w:gridCol w:w="850"/>
        <w:gridCol w:w="709"/>
      </w:tblGrid>
      <w:tr w:rsidR="00480DEF" w:rsidRPr="00480DEF" w:rsidTr="0072036E">
        <w:tc>
          <w:tcPr>
            <w:tcW w:w="483"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п/п</w:t>
            </w:r>
          </w:p>
        </w:tc>
        <w:tc>
          <w:tcPr>
            <w:tcW w:w="4054"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Наименование мероприятия</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5953" w:type="dxa"/>
            <w:gridSpan w:val="7"/>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Финансовые потребности, тыс</w:t>
            </w:r>
            <w:proofErr w:type="gramStart"/>
            <w:r w:rsidRPr="0072036E">
              <w:rPr>
                <w:rFonts w:ascii="Times New Roman" w:eastAsia="Times New Roman" w:hAnsi="Times New Roman" w:cs="Times New Roman"/>
                <w:b/>
                <w:sz w:val="28"/>
                <w:szCs w:val="28"/>
              </w:rPr>
              <w:t>.р</w:t>
            </w:r>
            <w:proofErr w:type="gramEnd"/>
            <w:r w:rsidRPr="0072036E">
              <w:rPr>
                <w:rFonts w:ascii="Times New Roman" w:eastAsia="Times New Roman" w:hAnsi="Times New Roman" w:cs="Times New Roman"/>
                <w:b/>
                <w:sz w:val="28"/>
                <w:szCs w:val="28"/>
              </w:rPr>
              <w:t>уб.</w:t>
            </w:r>
          </w:p>
        </w:tc>
      </w:tr>
      <w:tr w:rsidR="00480DEF" w:rsidRPr="00480DEF" w:rsidTr="0072036E">
        <w:tc>
          <w:tcPr>
            <w:tcW w:w="483"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4054"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всего</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480DEF" w:rsidRPr="0072036E">
              <w:rPr>
                <w:rFonts w:ascii="Times New Roman" w:eastAsia="Times New Roman" w:hAnsi="Times New Roman" w:cs="Times New Roman"/>
                <w:b/>
                <w:sz w:val="28"/>
                <w:szCs w:val="28"/>
              </w:rPr>
              <w:t xml:space="preserve"> год</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r w:rsidR="00480DEF" w:rsidRPr="0072036E">
              <w:rPr>
                <w:rFonts w:ascii="Times New Roman" w:eastAsia="Times New Roman" w:hAnsi="Times New Roman" w:cs="Times New Roman"/>
                <w:b/>
                <w:sz w:val="28"/>
                <w:szCs w:val="28"/>
              </w:rPr>
              <w:t xml:space="preserve"> год</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rsidR="00480DEF" w:rsidRPr="0072036E">
              <w:rPr>
                <w:rFonts w:ascii="Times New Roman" w:eastAsia="Times New Roman" w:hAnsi="Times New Roman" w:cs="Times New Roman"/>
                <w:b/>
                <w:sz w:val="28"/>
                <w:szCs w:val="28"/>
              </w:rPr>
              <w:t>-2030 годы</w:t>
            </w:r>
          </w:p>
        </w:tc>
      </w:tr>
      <w:tr w:rsidR="00480DEF"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8</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9</w:t>
            </w:r>
          </w:p>
        </w:tc>
      </w:tr>
      <w:tr w:rsidR="00480DEF"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2AED" w:rsidRDefault="001A2AED" w:rsidP="001A2AED">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Поддержание автомобильной дороги регионального значения «Орел – Знаменское»</w:t>
            </w:r>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r>
      <w:tr w:rsidR="00480DEF" w:rsidRPr="00480DEF" w:rsidTr="00A872DC">
        <w:trPr>
          <w:trHeight w:val="763"/>
        </w:trPr>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r w:rsidR="00A872DC">
              <w:rPr>
                <w:rFonts w:ascii="Times New Roman" w:eastAsia="Times New Roman" w:hAnsi="Times New Roman" w:cs="Times New Roman"/>
                <w:sz w:val="28"/>
                <w:szCs w:val="28"/>
              </w:rPr>
              <w:t>2.</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2AED" w:rsidRDefault="001A2AED" w:rsidP="00A872DC">
            <w:pPr>
              <w:spacing w:after="100"/>
              <w:jc w:val="both"/>
              <w:rPr>
                <w:rFonts w:ascii="Times New Roman" w:eastAsia="Calibri" w:hAnsi="Times New Roman" w:cs="Times New Roman"/>
                <w:sz w:val="28"/>
              </w:rPr>
            </w:pPr>
            <w:r w:rsidRPr="001A2AED">
              <w:rPr>
                <w:rFonts w:ascii="Times New Roman" w:hAnsi="Times New Roman" w:cs="Times New Roman"/>
                <w:sz w:val="28"/>
                <w:szCs w:val="28"/>
              </w:rPr>
              <w:t xml:space="preserve">Совершенствование улично-дорожной сети путем реализации мероприятий по </w:t>
            </w:r>
            <w:proofErr w:type="gramStart"/>
            <w:r w:rsidRPr="001A2AED">
              <w:rPr>
                <w:rFonts w:ascii="Times New Roman" w:hAnsi="Times New Roman" w:cs="Times New Roman"/>
                <w:sz w:val="28"/>
                <w:szCs w:val="28"/>
              </w:rPr>
              <w:t>реконструкции</w:t>
            </w:r>
            <w:proofErr w:type="gramEnd"/>
            <w:r w:rsidRPr="001A2AED">
              <w:rPr>
                <w:rFonts w:ascii="Times New Roman" w:hAnsi="Times New Roman" w:cs="Times New Roman"/>
                <w:sz w:val="28"/>
                <w:szCs w:val="28"/>
              </w:rPr>
              <w:t xml:space="preserve"> существующих и строительству новых улиц и дорог.</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1A2AED"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885,216</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r>
      <w:tr w:rsidR="00480DEF"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Всего</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726D54">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r>
    </w:tbl>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Общая потребность в капитальных вложен</w:t>
      </w:r>
      <w:r w:rsidR="0072036E">
        <w:rPr>
          <w:rFonts w:ascii="Times New Roman" w:eastAsia="Times New Roman" w:hAnsi="Times New Roman" w:cs="Times New Roman"/>
          <w:sz w:val="28"/>
          <w:szCs w:val="28"/>
        </w:rPr>
        <w:t xml:space="preserve">иях по Знаменскому сельскому поселению составляет </w:t>
      </w:r>
      <w:r w:rsidRPr="00480DEF">
        <w:rPr>
          <w:rFonts w:ascii="Times New Roman" w:eastAsia="Times New Roman" w:hAnsi="Times New Roman" w:cs="Times New Roman"/>
          <w:sz w:val="28"/>
          <w:szCs w:val="28"/>
        </w:rPr>
        <w:t xml:space="preserve"> тыс. рублей, значительную долю занимают бюджетные средства.</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lastRenderedPageBreak/>
        <w:t>5. Оценка эффективности мероприятий</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Основными факторами, определяющими направления </w:t>
      </w:r>
      <w:proofErr w:type="gramStart"/>
      <w:r w:rsidRPr="00480DEF">
        <w:rPr>
          <w:rFonts w:ascii="Times New Roman" w:eastAsia="Times New Roman" w:hAnsi="Times New Roman" w:cs="Times New Roman"/>
          <w:sz w:val="28"/>
          <w:szCs w:val="28"/>
        </w:rPr>
        <w:t>разработки Программы комплексного развития системы транспортной инфраструктуры</w:t>
      </w:r>
      <w:proofErr w:type="gramEnd"/>
      <w:r w:rsidRPr="00480DEF">
        <w:rPr>
          <w:rFonts w:ascii="Times New Roman" w:eastAsia="Times New Roman" w:hAnsi="Times New Roman" w:cs="Times New Roman"/>
          <w:sz w:val="28"/>
          <w:szCs w:val="28"/>
        </w:rPr>
        <w:t xml:space="preserve"> </w:t>
      </w:r>
      <w:r w:rsidR="00C80EED">
        <w:rPr>
          <w:rFonts w:ascii="Times New Roman" w:eastAsia="Times New Roman" w:hAnsi="Times New Roman" w:cs="Times New Roman"/>
          <w:sz w:val="28"/>
          <w:szCs w:val="28"/>
        </w:rPr>
        <w:t>Селиховского</w:t>
      </w:r>
      <w:r w:rsidR="008A0B12">
        <w:rPr>
          <w:rFonts w:ascii="Times New Roman" w:eastAsia="Times New Roman" w:hAnsi="Times New Roman" w:cs="Times New Roman"/>
          <w:sz w:val="28"/>
          <w:szCs w:val="28"/>
        </w:rPr>
        <w:t xml:space="preserve"> сельского поселения Знаменского </w:t>
      </w:r>
      <w:r w:rsidRPr="00480DEF">
        <w:rPr>
          <w:rFonts w:ascii="Times New Roman" w:eastAsia="Times New Roman" w:hAnsi="Times New Roman" w:cs="Times New Roman"/>
          <w:sz w:val="28"/>
          <w:szCs w:val="28"/>
        </w:rPr>
        <w:t>района Орловской области на</w:t>
      </w:r>
      <w:r w:rsidR="008A0B12">
        <w:rPr>
          <w:rFonts w:ascii="Times New Roman" w:eastAsia="Times New Roman" w:hAnsi="Times New Roman" w:cs="Times New Roman"/>
          <w:sz w:val="28"/>
          <w:szCs w:val="28"/>
        </w:rPr>
        <w:t xml:space="preserve"> 2017</w:t>
      </w:r>
      <w:r w:rsidR="00C80EED">
        <w:rPr>
          <w:rFonts w:ascii="Times New Roman" w:eastAsia="Times New Roman" w:hAnsi="Times New Roman" w:cs="Times New Roman"/>
          <w:sz w:val="28"/>
          <w:szCs w:val="28"/>
        </w:rPr>
        <w:t xml:space="preserve"> - 2032</w:t>
      </w:r>
      <w:r w:rsidRPr="00480DEF">
        <w:rPr>
          <w:rFonts w:ascii="Times New Roman" w:eastAsia="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w:t>
      </w:r>
      <w:r w:rsidR="008A0B12">
        <w:rPr>
          <w:rFonts w:ascii="Times New Roman" w:eastAsia="Times New Roman" w:hAnsi="Times New Roman" w:cs="Times New Roman"/>
          <w:sz w:val="28"/>
          <w:szCs w:val="28"/>
        </w:rPr>
        <w:t>Знаменского сельского поселения</w:t>
      </w:r>
      <w:r w:rsidRPr="00480DEF">
        <w:rPr>
          <w:rFonts w:ascii="Times New Roman" w:eastAsia="Times New Roman" w:hAnsi="Times New Roman" w:cs="Times New Roman"/>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 Программы представлены в таблице 7.</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Целевые индикаторы и показатели Программы</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Таблица 7</w:t>
      </w:r>
    </w:p>
    <w:tbl>
      <w:tblPr>
        <w:tblW w:w="10348" w:type="dxa"/>
        <w:tblInd w:w="-515" w:type="dxa"/>
        <w:shd w:val="clear" w:color="auto" w:fill="FFFFFF"/>
        <w:tblLayout w:type="fixed"/>
        <w:tblCellMar>
          <w:top w:w="87" w:type="dxa"/>
          <w:left w:w="87" w:type="dxa"/>
          <w:bottom w:w="87" w:type="dxa"/>
          <w:right w:w="87" w:type="dxa"/>
        </w:tblCellMar>
        <w:tblLook w:val="04A0"/>
      </w:tblPr>
      <w:tblGrid>
        <w:gridCol w:w="283"/>
        <w:gridCol w:w="5813"/>
        <w:gridCol w:w="567"/>
        <w:gridCol w:w="664"/>
        <w:gridCol w:w="664"/>
        <w:gridCol w:w="664"/>
        <w:gridCol w:w="664"/>
        <w:gridCol w:w="463"/>
        <w:gridCol w:w="566"/>
      </w:tblGrid>
      <w:tr w:rsidR="00480DEF" w:rsidRPr="00480DEF" w:rsidTr="008A0B12">
        <w:tc>
          <w:tcPr>
            <w:tcW w:w="283"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п/п</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5813"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Наименование индикатора</w:t>
            </w:r>
          </w:p>
        </w:tc>
        <w:tc>
          <w:tcPr>
            <w:tcW w:w="567"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Единица</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измерения</w:t>
            </w:r>
          </w:p>
        </w:tc>
        <w:tc>
          <w:tcPr>
            <w:tcW w:w="3685" w:type="dxa"/>
            <w:gridSpan w:val="6"/>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Показатели по годам</w:t>
            </w:r>
          </w:p>
        </w:tc>
      </w:tr>
      <w:tr w:rsidR="00480DEF" w:rsidRPr="00480DEF" w:rsidTr="008A0B12">
        <w:tc>
          <w:tcPr>
            <w:tcW w:w="283"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5813"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567"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2016</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2017</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2018</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2019</w:t>
            </w:r>
          </w:p>
        </w:tc>
        <w:tc>
          <w:tcPr>
            <w:tcW w:w="46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2020</w:t>
            </w:r>
          </w:p>
        </w:tc>
        <w:tc>
          <w:tcPr>
            <w:tcW w:w="56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2021-</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2030</w:t>
            </w:r>
          </w:p>
        </w:tc>
      </w:tr>
      <w:tr w:rsidR="00480DEF" w:rsidRPr="00480DEF" w:rsidTr="008A0B12">
        <w:tc>
          <w:tcPr>
            <w:tcW w:w="2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581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Доля протяженности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70*</w:t>
            </w:r>
          </w:p>
        </w:tc>
        <w:tc>
          <w:tcPr>
            <w:tcW w:w="46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70*</w:t>
            </w:r>
          </w:p>
        </w:tc>
        <w:tc>
          <w:tcPr>
            <w:tcW w:w="56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0</w:t>
            </w:r>
          </w:p>
        </w:tc>
      </w:tr>
      <w:tr w:rsidR="00480DEF" w:rsidRPr="00480DEF" w:rsidTr="008A0B12">
        <w:tc>
          <w:tcPr>
            <w:tcW w:w="2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581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Обеспеченность постоянной круглогодичной связи с сетью автомобильных дорог общего пользования по дорогам с твердым покрытием</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46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56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r>
      <w:tr w:rsidR="00480DEF" w:rsidRPr="00480DEF" w:rsidTr="008A0B12">
        <w:tc>
          <w:tcPr>
            <w:tcW w:w="2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581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480DEF">
              <w:rPr>
                <w:rFonts w:ascii="Times New Roman" w:eastAsia="Times New Roman" w:hAnsi="Times New Roman" w:cs="Times New Roman"/>
                <w:sz w:val="28"/>
                <w:szCs w:val="28"/>
              </w:rPr>
              <w:t>к</w:t>
            </w:r>
            <w:proofErr w:type="gramEnd"/>
            <w:r w:rsidRPr="00480DEF">
              <w:rPr>
                <w:rFonts w:ascii="Times New Roman" w:eastAsia="Times New Roman" w:hAnsi="Times New Roman" w:cs="Times New Roman"/>
                <w:sz w:val="28"/>
                <w:szCs w:val="28"/>
              </w:rPr>
              <w:t xml:space="preserve"> транспортно-эксплуатационным показателя</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46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56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r>
      <w:tr w:rsidR="00480DEF" w:rsidRPr="00480DEF" w:rsidTr="008A0B12">
        <w:tc>
          <w:tcPr>
            <w:tcW w:w="2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4</w:t>
            </w:r>
          </w:p>
        </w:tc>
        <w:tc>
          <w:tcPr>
            <w:tcW w:w="581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15</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15</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w:t>
            </w:r>
          </w:p>
        </w:tc>
        <w:tc>
          <w:tcPr>
            <w:tcW w:w="46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56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0</w:t>
            </w:r>
          </w:p>
        </w:tc>
      </w:tr>
      <w:tr w:rsidR="00480DEF" w:rsidRPr="00480DEF" w:rsidTr="008A0B12">
        <w:tc>
          <w:tcPr>
            <w:tcW w:w="2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581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Обеспеченность транспортного обслуживания населения</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66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46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c>
          <w:tcPr>
            <w:tcW w:w="566"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100</w:t>
            </w:r>
          </w:p>
        </w:tc>
      </w:tr>
    </w:tbl>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 сохранение показателей в условиях недофинансирования дорожных работ</w:t>
      </w:r>
    </w:p>
    <w:p w:rsidR="00480DEF" w:rsidRPr="00480DEF" w:rsidRDefault="00480DEF" w:rsidP="00480DEF">
      <w:pPr>
        <w:spacing w:after="0" w:line="240" w:lineRule="auto"/>
        <w:jc w:val="both"/>
        <w:rPr>
          <w:rFonts w:ascii="Times New Roman" w:hAnsi="Times New Roman" w:cs="Times New Roman"/>
          <w:sz w:val="28"/>
          <w:szCs w:val="28"/>
        </w:rPr>
      </w:pPr>
    </w:p>
    <w:sectPr w:rsidR="00480DEF" w:rsidRPr="00480DEF" w:rsidSect="00C96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800"/>
    <w:multiLevelType w:val="hybridMultilevel"/>
    <w:tmpl w:val="568471C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4E67698"/>
    <w:multiLevelType w:val="hybridMultilevel"/>
    <w:tmpl w:val="8CF4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96E81"/>
    <w:multiLevelType w:val="hybridMultilevel"/>
    <w:tmpl w:val="40D46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846EAC"/>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
    <w:nsid w:val="3CE30B44"/>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
    <w:nsid w:val="49B55A0B"/>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
    <w:nsid w:val="5B1C7FC4"/>
    <w:multiLevelType w:val="hybridMultilevel"/>
    <w:tmpl w:val="BAFA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327641"/>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9">
    <w:nsid w:val="74703AB3"/>
    <w:multiLevelType w:val="hybridMultilevel"/>
    <w:tmpl w:val="18500F1E"/>
    <w:lvl w:ilvl="0" w:tplc="FAFE22D0">
      <w:start w:val="1"/>
      <w:numFmt w:val="decimal"/>
      <w:lvlText w:val="%1."/>
      <w:lvlJc w:val="left"/>
      <w:pPr>
        <w:ind w:left="360" w:hanging="360"/>
      </w:pPr>
      <w:rPr>
        <w:rFonts w:hint="default"/>
      </w:rPr>
    </w:lvl>
    <w:lvl w:ilvl="1" w:tplc="000F0409" w:tentative="1">
      <w:start w:val="1"/>
      <w:numFmt w:val="lowerLetter"/>
      <w:lvlText w:val="%2."/>
      <w:lvlJc w:val="left"/>
      <w:pPr>
        <w:ind w:left="1080" w:hanging="360"/>
      </w:pPr>
    </w:lvl>
    <w:lvl w:ilvl="2" w:tplc="F37A3DE0"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0">
    <w:nsid w:val="79353459"/>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79CC472C"/>
    <w:multiLevelType w:val="hybridMultilevel"/>
    <w:tmpl w:val="5FE43F02"/>
    <w:lvl w:ilvl="0" w:tplc="9BEC39E0">
      <w:start w:val="1"/>
      <w:numFmt w:val="decimal"/>
      <w:lvlText w:val="%1."/>
      <w:lvlJc w:val="righ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2">
    <w:nsid w:val="7C93570F"/>
    <w:multiLevelType w:val="hybridMultilevel"/>
    <w:tmpl w:val="E7F2E29A"/>
    <w:lvl w:ilvl="0" w:tplc="D8E8C780">
      <w:start w:val="1"/>
      <w:numFmt w:val="decimal"/>
      <w:lvlText w:val="%1."/>
      <w:lvlJc w:val="left"/>
      <w:pPr>
        <w:ind w:left="360" w:hanging="360"/>
      </w:pPr>
      <w:rPr>
        <w:rFonts w:ascii="Times New Roman" w:eastAsia="Times New Roman" w:hAnsi="Times New Roman" w:cs="Times New Roman"/>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9"/>
  </w:num>
  <w:num w:numId="2">
    <w:abstractNumId w:val="0"/>
  </w:num>
  <w:num w:numId="3">
    <w:abstractNumId w:val="12"/>
  </w:num>
  <w:num w:numId="4">
    <w:abstractNumId w:val="4"/>
  </w:num>
  <w:num w:numId="5">
    <w:abstractNumId w:val="10"/>
  </w:num>
  <w:num w:numId="6">
    <w:abstractNumId w:val="5"/>
  </w:num>
  <w:num w:numId="7">
    <w:abstractNumId w:val="3"/>
  </w:num>
  <w:num w:numId="8">
    <w:abstractNumId w:val="1"/>
  </w:num>
  <w:num w:numId="9">
    <w:abstractNumId w:val="8"/>
  </w:num>
  <w:num w:numId="10">
    <w:abstractNumId w:val="6"/>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80DEF"/>
    <w:rsid w:val="00087CB9"/>
    <w:rsid w:val="000D48FC"/>
    <w:rsid w:val="001A2AED"/>
    <w:rsid w:val="001A58E2"/>
    <w:rsid w:val="001F7C6E"/>
    <w:rsid w:val="00254F14"/>
    <w:rsid w:val="00270A4D"/>
    <w:rsid w:val="0032302A"/>
    <w:rsid w:val="003867F6"/>
    <w:rsid w:val="003D5D94"/>
    <w:rsid w:val="004057A3"/>
    <w:rsid w:val="00411016"/>
    <w:rsid w:val="00480DEF"/>
    <w:rsid w:val="005B7902"/>
    <w:rsid w:val="0072036E"/>
    <w:rsid w:val="00726D54"/>
    <w:rsid w:val="007367D3"/>
    <w:rsid w:val="00832984"/>
    <w:rsid w:val="008375C3"/>
    <w:rsid w:val="008632D4"/>
    <w:rsid w:val="008A0B12"/>
    <w:rsid w:val="009B03F8"/>
    <w:rsid w:val="00A872DC"/>
    <w:rsid w:val="00AE460F"/>
    <w:rsid w:val="00BE38DC"/>
    <w:rsid w:val="00C44A4C"/>
    <w:rsid w:val="00C80EED"/>
    <w:rsid w:val="00C9611E"/>
    <w:rsid w:val="00CA4B4D"/>
    <w:rsid w:val="00CA6C21"/>
    <w:rsid w:val="00D15ED5"/>
    <w:rsid w:val="00D721CB"/>
    <w:rsid w:val="00D74A87"/>
    <w:rsid w:val="00D92484"/>
    <w:rsid w:val="00DA3B98"/>
    <w:rsid w:val="00E15BF9"/>
    <w:rsid w:val="00F0136A"/>
    <w:rsid w:val="00F40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1E"/>
  </w:style>
  <w:style w:type="paragraph" w:styleId="1">
    <w:name w:val="heading 1"/>
    <w:basedOn w:val="a"/>
    <w:next w:val="a"/>
    <w:link w:val="10"/>
    <w:uiPriority w:val="9"/>
    <w:qFormat/>
    <w:rsid w:val="00323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867F6"/>
    <w:pPr>
      <w:autoSpaceDE w:val="0"/>
      <w:autoSpaceDN w:val="0"/>
      <w:adjustRightInd w:val="0"/>
      <w:spacing w:after="0" w:line="240" w:lineRule="auto"/>
    </w:pPr>
    <w:rPr>
      <w:rFonts w:ascii="Times New Roman CYR" w:eastAsia="Times New Roman" w:hAnsi="Times New Roman CYR" w:cs="Times New Roman"/>
      <w:b/>
      <w:bCs/>
      <w:sz w:val="20"/>
      <w:szCs w:val="20"/>
    </w:rPr>
  </w:style>
  <w:style w:type="paragraph" w:styleId="a4">
    <w:name w:val="Normal (Web)"/>
    <w:aliases w:val="Обычный (веб) Знак,Обычный (Web)1"/>
    <w:basedOn w:val="a"/>
    <w:semiHidden/>
    <w:rsid w:val="003867F6"/>
    <w:pPr>
      <w:spacing w:before="96" w:after="120" w:line="360" w:lineRule="atLeast"/>
    </w:pPr>
    <w:rPr>
      <w:rFonts w:ascii="Times New Roman" w:eastAsia="Times New Roman" w:hAnsi="Times New Roman" w:cs="Times New Roman"/>
      <w:sz w:val="24"/>
      <w:szCs w:val="24"/>
    </w:rPr>
  </w:style>
  <w:style w:type="paragraph" w:styleId="11">
    <w:name w:val="toc 1"/>
    <w:basedOn w:val="a"/>
    <w:next w:val="a"/>
    <w:autoRedefine/>
    <w:semiHidden/>
    <w:qFormat/>
    <w:rsid w:val="00CA6C21"/>
    <w:pPr>
      <w:tabs>
        <w:tab w:val="right" w:leader="dot" w:pos="9345"/>
      </w:tabs>
      <w:autoSpaceDE w:val="0"/>
      <w:autoSpaceDN w:val="0"/>
      <w:spacing w:after="0" w:line="240" w:lineRule="auto"/>
      <w:jc w:val="center"/>
    </w:pPr>
    <w:rPr>
      <w:rFonts w:ascii="Times New Roman" w:eastAsia="Calibri" w:hAnsi="Times New Roman" w:cs="Times New Roman"/>
      <w:bCs/>
      <w:caps/>
      <w:noProof/>
      <w:sz w:val="24"/>
      <w:szCs w:val="20"/>
    </w:rPr>
  </w:style>
  <w:style w:type="paragraph" w:customStyle="1" w:styleId="4">
    <w:name w:val="заголовок 4"/>
    <w:basedOn w:val="a"/>
    <w:next w:val="a"/>
    <w:rsid w:val="00CA6C21"/>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2">
    <w:name w:val="S_Заголовок 2"/>
    <w:basedOn w:val="2"/>
    <w:autoRedefine/>
    <w:rsid w:val="00CA6C21"/>
    <w:pPr>
      <w:keepNext w:val="0"/>
      <w:keepLines w:val="0"/>
      <w:spacing w:before="0" w:line="240" w:lineRule="auto"/>
      <w:jc w:val="center"/>
      <w:outlineLvl w:val="9"/>
    </w:pPr>
    <w:rPr>
      <w:rFonts w:ascii="Times New Roman" w:eastAsia="Times New Roman" w:hAnsi="Times New Roman" w:cs="Times New Roman"/>
      <w:bCs w:val="0"/>
      <w:color w:val="auto"/>
      <w:sz w:val="24"/>
      <w:szCs w:val="24"/>
    </w:rPr>
  </w:style>
  <w:style w:type="character" w:customStyle="1" w:styleId="20">
    <w:name w:val="Заголовок 2 Знак"/>
    <w:basedOn w:val="a0"/>
    <w:link w:val="2"/>
    <w:uiPriority w:val="9"/>
    <w:semiHidden/>
    <w:rsid w:val="00CA6C21"/>
    <w:rPr>
      <w:rFonts w:asciiTheme="majorHAnsi" w:eastAsiaTheme="majorEastAsia" w:hAnsiTheme="majorHAnsi" w:cstheme="majorBidi"/>
      <w:b/>
      <w:bCs/>
      <w:color w:val="4F81BD" w:themeColor="accent1"/>
      <w:sz w:val="26"/>
      <w:szCs w:val="26"/>
    </w:rPr>
  </w:style>
  <w:style w:type="paragraph" w:styleId="a5">
    <w:name w:val="List Paragraph"/>
    <w:basedOn w:val="a"/>
    <w:qFormat/>
    <w:rsid w:val="00D15ED5"/>
    <w:pPr>
      <w:autoSpaceDE w:val="0"/>
      <w:autoSpaceDN w:val="0"/>
      <w:adjustRightInd w:val="0"/>
      <w:spacing w:after="0" w:line="240" w:lineRule="auto"/>
      <w:ind w:left="720"/>
      <w:contextualSpacing/>
    </w:pPr>
    <w:rPr>
      <w:rFonts w:ascii="Calibri" w:eastAsia="Calibri" w:hAnsi="Calibri" w:cs="Times New Roman"/>
      <w:sz w:val="24"/>
      <w:szCs w:val="24"/>
    </w:rPr>
  </w:style>
  <w:style w:type="character" w:customStyle="1" w:styleId="30">
    <w:name w:val="Заголовок 3 Знак"/>
    <w:basedOn w:val="a0"/>
    <w:link w:val="3"/>
    <w:uiPriority w:val="9"/>
    <w:rsid w:val="00C44A4C"/>
    <w:rPr>
      <w:rFonts w:asciiTheme="majorHAnsi" w:eastAsiaTheme="majorEastAsia" w:hAnsiTheme="majorHAnsi" w:cstheme="majorBidi"/>
      <w:b/>
      <w:bCs/>
      <w:color w:val="4F81BD" w:themeColor="accent1"/>
    </w:rPr>
  </w:style>
  <w:style w:type="paragraph" w:customStyle="1" w:styleId="ConsNormal">
    <w:name w:val="ConsNormal"/>
    <w:rsid w:val="00C44A4C"/>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a6">
    <w:name w:val="содержание"/>
    <w:basedOn w:val="a"/>
    <w:rsid w:val="00C44A4C"/>
    <w:pPr>
      <w:spacing w:after="0" w:line="240" w:lineRule="auto"/>
    </w:pPr>
    <w:rPr>
      <w:rFonts w:ascii="Times New Roman" w:eastAsia="Times New Roman" w:hAnsi="Times New Roman" w:cs="Times New Roman"/>
      <w:sz w:val="28"/>
      <w:szCs w:val="20"/>
    </w:rPr>
  </w:style>
  <w:style w:type="paragraph" w:customStyle="1" w:styleId="S">
    <w:name w:val="S_Обычный"/>
    <w:basedOn w:val="a"/>
    <w:link w:val="S0"/>
    <w:rsid w:val="00CA4B4D"/>
    <w:pPr>
      <w:suppressAutoHyphens/>
      <w:spacing w:after="0" w:line="360" w:lineRule="auto"/>
      <w:ind w:firstLine="709"/>
      <w:jc w:val="both"/>
    </w:pPr>
    <w:rPr>
      <w:rFonts w:ascii="Times New Roman" w:eastAsia="Times New Roman" w:hAnsi="Times New Roman" w:cs="Times New Roman"/>
      <w:bCs/>
      <w:iCs/>
      <w:sz w:val="24"/>
      <w:szCs w:val="24"/>
    </w:rPr>
  </w:style>
  <w:style w:type="character" w:customStyle="1" w:styleId="S0">
    <w:name w:val="S_Обычный Знак"/>
    <w:basedOn w:val="a0"/>
    <w:link w:val="S"/>
    <w:rsid w:val="00CA4B4D"/>
    <w:rPr>
      <w:rFonts w:ascii="Times New Roman" w:eastAsia="Times New Roman" w:hAnsi="Times New Roman" w:cs="Times New Roman"/>
      <w:bCs/>
      <w:iCs/>
      <w:sz w:val="24"/>
      <w:szCs w:val="24"/>
    </w:rPr>
  </w:style>
  <w:style w:type="paragraph" w:customStyle="1" w:styleId="12">
    <w:name w:val="Основной текст1"/>
    <w:basedOn w:val="a"/>
    <w:link w:val="a7"/>
    <w:rsid w:val="009B03F8"/>
    <w:pPr>
      <w:snapToGrid w:val="0"/>
      <w:spacing w:after="120" w:line="140" w:lineRule="atLeast"/>
    </w:pPr>
    <w:rPr>
      <w:rFonts w:ascii="Times New Roman" w:eastAsia="Calibri" w:hAnsi="Times New Roman" w:cs="Arial CYR"/>
      <w:color w:val="000000"/>
      <w:sz w:val="20"/>
      <w:szCs w:val="20"/>
      <w:lang w:eastAsia="en-US"/>
    </w:rPr>
  </w:style>
  <w:style w:type="character" w:customStyle="1" w:styleId="a7">
    <w:name w:val="Основной текст_"/>
    <w:basedOn w:val="a0"/>
    <w:link w:val="12"/>
    <w:rsid w:val="009B03F8"/>
    <w:rPr>
      <w:rFonts w:ascii="Times New Roman" w:eastAsia="Calibri" w:hAnsi="Times New Roman" w:cs="Arial CYR"/>
      <w:color w:val="000000"/>
      <w:sz w:val="20"/>
      <w:szCs w:val="20"/>
      <w:lang w:eastAsia="en-US"/>
    </w:rPr>
  </w:style>
  <w:style w:type="character" w:customStyle="1" w:styleId="10">
    <w:name w:val="Заголовок 1 Знак"/>
    <w:basedOn w:val="a0"/>
    <w:link w:val="1"/>
    <w:uiPriority w:val="9"/>
    <w:rsid w:val="0032302A"/>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a0"/>
    <w:link w:val="13"/>
    <w:locked/>
    <w:rsid w:val="0032302A"/>
    <w:rPr>
      <w:rFonts w:eastAsia="Arial Unicode MS" w:cs="Arial Unicode MS"/>
      <w:kern w:val="2"/>
      <w:szCs w:val="24"/>
      <w:lang w:eastAsia="en-US"/>
    </w:rPr>
  </w:style>
  <w:style w:type="paragraph" w:customStyle="1" w:styleId="13">
    <w:name w:val="Без интервала1"/>
    <w:link w:val="NoSpacingChar"/>
    <w:qFormat/>
    <w:rsid w:val="0032302A"/>
    <w:pPr>
      <w:widowControl w:val="0"/>
      <w:suppressAutoHyphens/>
      <w:spacing w:before="80" w:after="80" w:line="240" w:lineRule="auto"/>
      <w:jc w:val="center"/>
    </w:pPr>
    <w:rPr>
      <w:rFonts w:eastAsia="Arial Unicode MS" w:cs="Arial Unicode MS"/>
      <w:kern w:val="2"/>
      <w:szCs w:val="24"/>
      <w:lang w:eastAsia="en-US"/>
    </w:rPr>
  </w:style>
</w:styles>
</file>

<file path=word/webSettings.xml><?xml version="1.0" encoding="utf-8"?>
<w:webSettings xmlns:r="http://schemas.openxmlformats.org/officeDocument/2006/relationships" xmlns:w="http://schemas.openxmlformats.org/wordprocessingml/2006/main">
  <w:divs>
    <w:div w:id="153881570">
      <w:bodyDiv w:val="1"/>
      <w:marLeft w:val="0"/>
      <w:marRight w:val="0"/>
      <w:marTop w:val="0"/>
      <w:marBottom w:val="0"/>
      <w:divBdr>
        <w:top w:val="none" w:sz="0" w:space="0" w:color="auto"/>
        <w:left w:val="none" w:sz="0" w:space="0" w:color="auto"/>
        <w:bottom w:val="none" w:sz="0" w:space="0" w:color="auto"/>
        <w:right w:val="none" w:sz="0" w:space="0" w:color="auto"/>
      </w:divBdr>
    </w:div>
    <w:div w:id="539905499">
      <w:bodyDiv w:val="1"/>
      <w:marLeft w:val="0"/>
      <w:marRight w:val="0"/>
      <w:marTop w:val="0"/>
      <w:marBottom w:val="0"/>
      <w:divBdr>
        <w:top w:val="none" w:sz="0" w:space="0" w:color="auto"/>
        <w:left w:val="none" w:sz="0" w:space="0" w:color="auto"/>
        <w:bottom w:val="none" w:sz="0" w:space="0" w:color="auto"/>
        <w:right w:val="none" w:sz="0" w:space="0" w:color="auto"/>
      </w:divBdr>
    </w:div>
    <w:div w:id="661081277">
      <w:bodyDiv w:val="1"/>
      <w:marLeft w:val="0"/>
      <w:marRight w:val="0"/>
      <w:marTop w:val="0"/>
      <w:marBottom w:val="0"/>
      <w:divBdr>
        <w:top w:val="none" w:sz="0" w:space="0" w:color="auto"/>
        <w:left w:val="none" w:sz="0" w:space="0" w:color="auto"/>
        <w:bottom w:val="none" w:sz="0" w:space="0" w:color="auto"/>
        <w:right w:val="none" w:sz="0" w:space="0" w:color="auto"/>
      </w:divBdr>
    </w:div>
    <w:div w:id="1389769758">
      <w:bodyDiv w:val="1"/>
      <w:marLeft w:val="0"/>
      <w:marRight w:val="0"/>
      <w:marTop w:val="0"/>
      <w:marBottom w:val="0"/>
      <w:divBdr>
        <w:top w:val="none" w:sz="0" w:space="0" w:color="auto"/>
        <w:left w:val="none" w:sz="0" w:space="0" w:color="auto"/>
        <w:bottom w:val="none" w:sz="0" w:space="0" w:color="auto"/>
        <w:right w:val="none" w:sz="0" w:space="0" w:color="auto"/>
      </w:divBdr>
    </w:div>
    <w:div w:id="17567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5792</Words>
  <Characters>33018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4</cp:revision>
  <cp:lastPrinted>2017-12-04T11:09:00Z</cp:lastPrinted>
  <dcterms:created xsi:type="dcterms:W3CDTF">2017-12-05T09:07:00Z</dcterms:created>
  <dcterms:modified xsi:type="dcterms:W3CDTF">2017-12-05T11:20:00Z</dcterms:modified>
</cp:coreProperties>
</file>