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B66B00" w:rsidRPr="00B66B00" w:rsidRDefault="00B66B00" w:rsidP="00B66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FD" w:rsidRP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F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97DFD"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 орловцев, что на сайте </w:t>
      </w:r>
      <w:proofErr w:type="spellStart"/>
      <w:r w:rsidRPr="00497D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2A38">
        <w:rPr>
          <w:rFonts w:ascii="Times New Roman" w:hAnsi="Times New Roman" w:cs="Times New Roman"/>
          <w:sz w:val="28"/>
          <w:szCs w:val="28"/>
        </w:rPr>
        <w:t xml:space="preserve"> и </w:t>
      </w:r>
      <w:r w:rsidR="00D22A38" w:rsidRPr="00D22A38">
        <w:rPr>
          <w:rFonts w:ascii="Times New Roman" w:hAnsi="Times New Roman" w:cs="Times New Roman"/>
          <w:sz w:val="28"/>
          <w:szCs w:val="28"/>
        </w:rPr>
        <w:t>бюджетного учреждения Орловской области «Межрегиональное бюро технической инвентаризации»</w:t>
      </w:r>
      <w:r w:rsidRPr="00497DFD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497DFD">
        <w:rPr>
          <w:rFonts w:ascii="Times New Roman" w:hAnsi="Times New Roman" w:cs="Times New Roman"/>
          <w:b/>
          <w:sz w:val="28"/>
          <w:szCs w:val="28"/>
        </w:rPr>
        <w:t>предварительные результаты оценки кадастровой стоимости всех объектов недвижимости</w:t>
      </w:r>
      <w:r w:rsidRPr="00497DFD">
        <w:rPr>
          <w:rFonts w:ascii="Times New Roman" w:hAnsi="Times New Roman" w:cs="Times New Roman"/>
          <w:sz w:val="28"/>
          <w:szCs w:val="28"/>
        </w:rPr>
        <w:t>, расположенных на территории Орловской области, в том числе и в городе Орле.</w:t>
      </w:r>
    </w:p>
    <w:p w:rsidR="00497DFD" w:rsidRP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>Обращаем внимание, что с 1 января 2020 года эти данные будут использоваться для исчисления налога на имущество физических лиц.</w:t>
      </w:r>
    </w:p>
    <w:p w:rsidR="00497DFD" w:rsidRP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 xml:space="preserve">На данный момент у орловцев есть возможность ознакомиться с данной информацией, и, в случае несогласия, </w:t>
      </w:r>
      <w:r w:rsidRPr="00497DFD">
        <w:rPr>
          <w:rFonts w:ascii="Times New Roman" w:hAnsi="Times New Roman" w:cs="Times New Roman"/>
          <w:b/>
          <w:sz w:val="28"/>
          <w:szCs w:val="28"/>
        </w:rPr>
        <w:t>до 7 сентября 2019 года</w:t>
      </w:r>
      <w:r w:rsidRPr="00497DFD">
        <w:rPr>
          <w:rFonts w:ascii="Times New Roman" w:hAnsi="Times New Roman" w:cs="Times New Roman"/>
          <w:sz w:val="28"/>
          <w:szCs w:val="28"/>
        </w:rPr>
        <w:t xml:space="preserve"> подать заявление с возражением. После указанного срока процесс внесения изменений уже не будет таким простым.</w:t>
      </w:r>
    </w:p>
    <w:p w:rsid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 xml:space="preserve">Возражения могут быть поданы как лично, так и почтовым отправлением в офис </w:t>
      </w:r>
      <w:r w:rsidR="00D22A38" w:rsidRPr="00D22A38">
        <w:rPr>
          <w:rFonts w:ascii="Times New Roman" w:hAnsi="Times New Roman" w:cs="Times New Roman"/>
          <w:sz w:val="28"/>
          <w:szCs w:val="28"/>
        </w:rPr>
        <w:t>бюджетного учреждения Орловской области «Межрегиональное бюро технической инвентаризации»</w:t>
      </w:r>
      <w:r w:rsidR="00D22A38">
        <w:rPr>
          <w:rFonts w:ascii="Times New Roman" w:hAnsi="Times New Roman" w:cs="Times New Roman"/>
          <w:sz w:val="28"/>
          <w:szCs w:val="28"/>
        </w:rPr>
        <w:t xml:space="preserve"> </w:t>
      </w:r>
      <w:r w:rsidRPr="00497DFD">
        <w:rPr>
          <w:rFonts w:ascii="Times New Roman" w:hAnsi="Times New Roman" w:cs="Times New Roman"/>
          <w:sz w:val="28"/>
          <w:szCs w:val="28"/>
        </w:rPr>
        <w:t>по адресу: г. Орёл, ул. Ленина, д. 25 или МФЦ, а также по электронному адресу</w:t>
      </w:r>
      <w:r w:rsidR="00D22A38">
        <w:rPr>
          <w:rFonts w:ascii="Times New Roman" w:hAnsi="Times New Roman" w:cs="Times New Roman"/>
          <w:sz w:val="28"/>
          <w:szCs w:val="28"/>
        </w:rPr>
        <w:t>:</w:t>
      </w:r>
      <w:r w:rsidRPr="00497DF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22A38" w:rsidRPr="00E8559D">
          <w:rPr>
            <w:rStyle w:val="a5"/>
            <w:rFonts w:ascii="Times New Roman" w:hAnsi="Times New Roman" w:cs="Times New Roman"/>
            <w:sz w:val="28"/>
            <w:szCs w:val="28"/>
          </w:rPr>
          <w:t>nedvijimost@orel.ru</w:t>
        </w:r>
      </w:hyperlink>
      <w:r w:rsidRPr="00497DFD">
        <w:rPr>
          <w:rFonts w:ascii="Times New Roman" w:hAnsi="Times New Roman" w:cs="Times New Roman"/>
          <w:sz w:val="28"/>
          <w:szCs w:val="28"/>
        </w:rPr>
        <w:t>.</w:t>
      </w:r>
    </w:p>
    <w:p w:rsidR="00497DFD" w:rsidRP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замечаний размещены на официальном сайте </w:t>
      </w:r>
      <w:proofErr w:type="spellStart"/>
      <w:r w:rsidRPr="00497D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7DFD">
        <w:rPr>
          <w:rFonts w:ascii="Times New Roman" w:hAnsi="Times New Roman" w:cs="Times New Roman"/>
          <w:sz w:val="28"/>
          <w:szCs w:val="28"/>
        </w:rPr>
        <w:t xml:space="preserve"> в разделе «Фонд данных государственной кадастровой оценки».</w:t>
      </w:r>
    </w:p>
    <w:p w:rsidR="00497DFD" w:rsidRPr="00497DFD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 xml:space="preserve">Ознакомиться с предварительными результатами кадастровой стоимости недвижимости можно на сайте </w:t>
      </w:r>
      <w:proofErr w:type="spellStart"/>
      <w:r w:rsidRPr="00497D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7DFD">
        <w:rPr>
          <w:rFonts w:ascii="Times New Roman" w:hAnsi="Times New Roman" w:cs="Times New Roman"/>
          <w:sz w:val="28"/>
          <w:szCs w:val="28"/>
        </w:rPr>
        <w:t xml:space="preserve"> в разделе «Сервисы».</w:t>
      </w:r>
    </w:p>
    <w:p w:rsidR="004D31F1" w:rsidRDefault="00497DFD" w:rsidP="0049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D">
        <w:rPr>
          <w:rFonts w:ascii="Times New Roman" w:hAnsi="Times New Roman" w:cs="Times New Roman"/>
          <w:sz w:val="28"/>
          <w:szCs w:val="28"/>
        </w:rPr>
        <w:t>Телефон для справок: (4862)40-99-75 и (4862) 40-99-52.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</w:t>
      </w:r>
      <w:r w:rsidR="00CB3EDA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64E52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1AC1"/>
    <w:rsid w:val="002D780D"/>
    <w:rsid w:val="002E480D"/>
    <w:rsid w:val="002E7035"/>
    <w:rsid w:val="00307729"/>
    <w:rsid w:val="00320330"/>
    <w:rsid w:val="003423BA"/>
    <w:rsid w:val="003518AA"/>
    <w:rsid w:val="00353597"/>
    <w:rsid w:val="0036750E"/>
    <w:rsid w:val="00375F8B"/>
    <w:rsid w:val="003A01ED"/>
    <w:rsid w:val="003B47BC"/>
    <w:rsid w:val="00406840"/>
    <w:rsid w:val="00421636"/>
    <w:rsid w:val="00422E2F"/>
    <w:rsid w:val="00483D63"/>
    <w:rsid w:val="00497DFD"/>
    <w:rsid w:val="004D31F1"/>
    <w:rsid w:val="004E2F6E"/>
    <w:rsid w:val="005256E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795CDD"/>
    <w:rsid w:val="00857386"/>
    <w:rsid w:val="008745E6"/>
    <w:rsid w:val="008B2D09"/>
    <w:rsid w:val="00907600"/>
    <w:rsid w:val="00932E1E"/>
    <w:rsid w:val="00936E9B"/>
    <w:rsid w:val="0098343F"/>
    <w:rsid w:val="00997581"/>
    <w:rsid w:val="009A2A11"/>
    <w:rsid w:val="00A06ABD"/>
    <w:rsid w:val="00A7127E"/>
    <w:rsid w:val="00A91E88"/>
    <w:rsid w:val="00AA1DB2"/>
    <w:rsid w:val="00B15144"/>
    <w:rsid w:val="00B306C7"/>
    <w:rsid w:val="00B36971"/>
    <w:rsid w:val="00B44F44"/>
    <w:rsid w:val="00B66B00"/>
    <w:rsid w:val="00B7602E"/>
    <w:rsid w:val="00B80FDF"/>
    <w:rsid w:val="00BD34C1"/>
    <w:rsid w:val="00C31492"/>
    <w:rsid w:val="00C77FE6"/>
    <w:rsid w:val="00CA76C8"/>
    <w:rsid w:val="00CB15B4"/>
    <w:rsid w:val="00CB3EDA"/>
    <w:rsid w:val="00CD24AB"/>
    <w:rsid w:val="00D00DED"/>
    <w:rsid w:val="00D136CC"/>
    <w:rsid w:val="00D22067"/>
    <w:rsid w:val="00D22A38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443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dvijimost@or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2019-08-12T07:45:00Z</dcterms:created>
  <dcterms:modified xsi:type="dcterms:W3CDTF">2019-08-12T07:45:00Z</dcterms:modified>
</cp:coreProperties>
</file>