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16734" w14:textId="77777777" w:rsidR="00676110" w:rsidRDefault="00676110" w:rsidP="00676110">
      <w:pPr>
        <w:pStyle w:val="2"/>
        <w:tabs>
          <w:tab w:val="left" w:pos="1725"/>
          <w:tab w:val="center" w:pos="4961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  <w:proofErr w:type="gramEnd"/>
    </w:p>
    <w:p w14:paraId="4F60EC37" w14:textId="77777777" w:rsidR="00676110" w:rsidRDefault="00676110" w:rsidP="00676110">
      <w:pPr>
        <w:pStyle w:val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СЕЛИХОВСКИЙ  СЕЛЬСКИЙ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СОВЕТ  НАРОДНЫХ  ДЕПУТАТОВ</w:t>
      </w:r>
    </w:p>
    <w:p w14:paraId="5452C7E8" w14:textId="77777777" w:rsidR="00676110" w:rsidRDefault="00676110" w:rsidP="00676110">
      <w:pPr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4"/>
          <w:szCs w:val="24"/>
        </w:rPr>
        <w:t>ЗНАМЕНСКОГО  РАЙОНА</w:t>
      </w:r>
      <w:proofErr w:type="gramEnd"/>
      <w:r>
        <w:rPr>
          <w:b/>
          <w:bCs/>
          <w:sz w:val="24"/>
          <w:szCs w:val="24"/>
        </w:rPr>
        <w:t xml:space="preserve">  ОРЛОВСКОЙ  ОБЛАСТИ</w:t>
      </w:r>
    </w:p>
    <w:p w14:paraId="06CBE587" w14:textId="77777777" w:rsidR="00676110" w:rsidRDefault="00676110" w:rsidP="00676110">
      <w:pPr>
        <w:jc w:val="center"/>
        <w:rPr>
          <w:sz w:val="22"/>
          <w:szCs w:val="22"/>
        </w:rPr>
      </w:pPr>
    </w:p>
    <w:p w14:paraId="57312224" w14:textId="77777777" w:rsidR="00676110" w:rsidRDefault="00676110" w:rsidP="00676110">
      <w:pPr>
        <w:tabs>
          <w:tab w:val="left" w:pos="2085"/>
          <w:tab w:val="left" w:pos="2880"/>
          <w:tab w:val="center" w:pos="4961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 Е Ш Е Н И Е</w:t>
      </w:r>
    </w:p>
    <w:p w14:paraId="12F79E77" w14:textId="77777777" w:rsidR="00676110" w:rsidRDefault="00676110" w:rsidP="00676110">
      <w:pPr>
        <w:tabs>
          <w:tab w:val="left" w:pos="2085"/>
          <w:tab w:val="left" w:pos="2880"/>
          <w:tab w:val="center" w:pos="4961"/>
        </w:tabs>
        <w:rPr>
          <w:b/>
          <w:bCs/>
          <w:sz w:val="24"/>
          <w:szCs w:val="24"/>
        </w:rPr>
      </w:pPr>
    </w:p>
    <w:p w14:paraId="4086F779" w14:textId="77777777" w:rsidR="00676110" w:rsidRDefault="00676110" w:rsidP="00676110">
      <w:pPr>
        <w:pStyle w:val="2"/>
        <w:tabs>
          <w:tab w:val="left" w:pos="1725"/>
          <w:tab w:val="center" w:pos="4961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sz w:val="22"/>
          <w:szCs w:val="22"/>
        </w:rPr>
        <w:t>ПРОЕКТ</w:t>
      </w:r>
    </w:p>
    <w:p w14:paraId="14D0B84C" w14:textId="77777777" w:rsidR="00676110" w:rsidRDefault="00676110" w:rsidP="00676110">
      <w:pPr>
        <w:tabs>
          <w:tab w:val="left" w:pos="2085"/>
          <w:tab w:val="left" w:pos="2880"/>
          <w:tab w:val="center" w:pos="4961"/>
        </w:tabs>
        <w:rPr>
          <w:b/>
          <w:bCs/>
          <w:sz w:val="24"/>
          <w:szCs w:val="24"/>
        </w:rPr>
      </w:pPr>
    </w:p>
    <w:p w14:paraId="263AFF32" w14:textId="77777777" w:rsidR="00676110" w:rsidRDefault="00676110" w:rsidP="00676110">
      <w:pPr>
        <w:tabs>
          <w:tab w:val="left" w:pos="2085"/>
          <w:tab w:val="left" w:pos="2880"/>
          <w:tab w:val="center" w:pos="4961"/>
        </w:tabs>
        <w:jc w:val="center"/>
        <w:rPr>
          <w:b/>
          <w:bCs/>
          <w:sz w:val="24"/>
          <w:szCs w:val="24"/>
        </w:rPr>
      </w:pPr>
    </w:p>
    <w:p w14:paraId="405CF4DC" w14:textId="77777777" w:rsidR="00676110" w:rsidRDefault="00676110" w:rsidP="00676110">
      <w:pPr>
        <w:tabs>
          <w:tab w:val="center" w:pos="4961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от  «</w:t>
      </w:r>
      <w:proofErr w:type="gramEnd"/>
      <w:r>
        <w:rPr>
          <w:sz w:val="24"/>
          <w:szCs w:val="24"/>
        </w:rPr>
        <w:t>____»  ______  2023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№ ______</w:t>
      </w:r>
    </w:p>
    <w:p w14:paraId="492A71A4" w14:textId="77777777" w:rsidR="00676110" w:rsidRDefault="00676110" w:rsidP="00676110">
      <w:pPr>
        <w:tabs>
          <w:tab w:val="center" w:pos="4961"/>
        </w:tabs>
        <w:rPr>
          <w:sz w:val="24"/>
          <w:szCs w:val="24"/>
        </w:rPr>
      </w:pPr>
    </w:p>
    <w:p w14:paraId="7C56729F" w14:textId="77777777" w:rsidR="00676110" w:rsidRDefault="00676110" w:rsidP="00676110">
      <w:pPr>
        <w:rPr>
          <w:sz w:val="24"/>
          <w:szCs w:val="24"/>
        </w:rPr>
      </w:pPr>
      <w:r>
        <w:rPr>
          <w:sz w:val="24"/>
          <w:szCs w:val="24"/>
        </w:rPr>
        <w:t>Об основных характеристиках бюджета</w:t>
      </w:r>
    </w:p>
    <w:p w14:paraId="1B7839FF" w14:textId="77777777" w:rsidR="00676110" w:rsidRDefault="00676110" w:rsidP="0067611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Селиховского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14:paraId="6E55A567" w14:textId="77777777" w:rsidR="00676110" w:rsidRDefault="00676110" w:rsidP="00676110">
      <w:pPr>
        <w:rPr>
          <w:sz w:val="24"/>
          <w:szCs w:val="24"/>
        </w:rPr>
      </w:pPr>
      <w:r>
        <w:rPr>
          <w:sz w:val="24"/>
          <w:szCs w:val="24"/>
        </w:rPr>
        <w:t>Знаменского района Орловской области на 2024 год и</w:t>
      </w:r>
    </w:p>
    <w:p w14:paraId="66B76257" w14:textId="77777777" w:rsidR="00676110" w:rsidRDefault="00676110" w:rsidP="00676110">
      <w:pPr>
        <w:rPr>
          <w:sz w:val="24"/>
          <w:szCs w:val="24"/>
        </w:rPr>
      </w:pPr>
      <w:r>
        <w:rPr>
          <w:sz w:val="24"/>
          <w:szCs w:val="24"/>
        </w:rPr>
        <w:t>на плановый период 2025 и 2026годов</w:t>
      </w:r>
    </w:p>
    <w:p w14:paraId="2444A29C" w14:textId="77777777" w:rsidR="00676110" w:rsidRDefault="00676110" w:rsidP="00676110">
      <w:pPr>
        <w:ind w:firstLine="720"/>
        <w:rPr>
          <w:sz w:val="24"/>
          <w:szCs w:val="24"/>
        </w:rPr>
      </w:pPr>
    </w:p>
    <w:p w14:paraId="781F0FF0" w14:textId="77777777" w:rsidR="00676110" w:rsidRDefault="00676110" w:rsidP="0067611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5AB35F26" w14:textId="77777777" w:rsidR="00676110" w:rsidRDefault="00676110" w:rsidP="0067611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Принять основные характеристики бюджета </w:t>
      </w:r>
      <w:proofErr w:type="spellStart"/>
      <w:r>
        <w:rPr>
          <w:sz w:val="24"/>
          <w:szCs w:val="24"/>
        </w:rPr>
        <w:t>Селиховского</w:t>
      </w:r>
      <w:proofErr w:type="spellEnd"/>
      <w:r>
        <w:rPr>
          <w:sz w:val="24"/>
          <w:szCs w:val="24"/>
        </w:rPr>
        <w:t xml:space="preserve"> сельского поселения на 2024 год:                                   </w:t>
      </w:r>
    </w:p>
    <w:p w14:paraId="2E56237A" w14:textId="77777777" w:rsidR="00676110" w:rsidRDefault="00676110" w:rsidP="0067611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прогнозируемый общий объём доходов в сумме 1 206,1 </w:t>
      </w:r>
      <w:proofErr w:type="spellStart"/>
      <w:proofErr w:type="gramStart"/>
      <w:r>
        <w:rPr>
          <w:sz w:val="24"/>
          <w:szCs w:val="24"/>
        </w:rPr>
        <w:t>тыс.рублей</w:t>
      </w:r>
      <w:proofErr w:type="spellEnd"/>
      <w:proofErr w:type="gramEnd"/>
      <w:r>
        <w:rPr>
          <w:sz w:val="24"/>
          <w:szCs w:val="24"/>
        </w:rPr>
        <w:t>;</w:t>
      </w:r>
    </w:p>
    <w:p w14:paraId="399BBDA9" w14:textId="77777777" w:rsidR="00676110" w:rsidRDefault="00676110" w:rsidP="0067611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прогнозируемый общий объём расходов в сумме 1 206,1 </w:t>
      </w:r>
      <w:proofErr w:type="spellStart"/>
      <w:proofErr w:type="gramStart"/>
      <w:r>
        <w:rPr>
          <w:sz w:val="24"/>
          <w:szCs w:val="24"/>
        </w:rPr>
        <w:t>тыс.рублей</w:t>
      </w:r>
      <w:proofErr w:type="spellEnd"/>
      <w:proofErr w:type="gramEnd"/>
      <w:r>
        <w:rPr>
          <w:sz w:val="24"/>
          <w:szCs w:val="24"/>
        </w:rPr>
        <w:t>;</w:t>
      </w:r>
    </w:p>
    <w:p w14:paraId="26C7DB08" w14:textId="77777777" w:rsidR="00676110" w:rsidRDefault="00676110" w:rsidP="0067611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нормативная величина резервного фонда 5,0 </w:t>
      </w:r>
      <w:proofErr w:type="spellStart"/>
      <w:proofErr w:type="gramStart"/>
      <w:r>
        <w:rPr>
          <w:sz w:val="24"/>
          <w:szCs w:val="24"/>
        </w:rPr>
        <w:t>тыс.рублей</w:t>
      </w:r>
      <w:proofErr w:type="spellEnd"/>
      <w:proofErr w:type="gramEnd"/>
      <w:r>
        <w:rPr>
          <w:sz w:val="24"/>
          <w:szCs w:val="24"/>
        </w:rPr>
        <w:t>;</w:t>
      </w:r>
    </w:p>
    <w:p w14:paraId="5C2A8531" w14:textId="77777777" w:rsidR="00676110" w:rsidRDefault="00676110" w:rsidP="0067611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бюджет на 2024 год прогнозируется сбалансированным.</w:t>
      </w:r>
    </w:p>
    <w:p w14:paraId="664486FC" w14:textId="77777777" w:rsidR="00676110" w:rsidRDefault="00676110" w:rsidP="00676110">
      <w:pPr>
        <w:ind w:left="720" w:firstLine="720"/>
        <w:jc w:val="both"/>
        <w:rPr>
          <w:sz w:val="24"/>
          <w:szCs w:val="24"/>
        </w:rPr>
      </w:pPr>
    </w:p>
    <w:p w14:paraId="6DFB57BF" w14:textId="77777777" w:rsidR="00676110" w:rsidRDefault="00676110" w:rsidP="0067611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Принять основные характеристики бюджета </w:t>
      </w:r>
      <w:proofErr w:type="spellStart"/>
      <w:r>
        <w:rPr>
          <w:sz w:val="24"/>
          <w:szCs w:val="24"/>
        </w:rPr>
        <w:t>Селиховского</w:t>
      </w:r>
      <w:proofErr w:type="spellEnd"/>
      <w:r>
        <w:rPr>
          <w:sz w:val="24"/>
          <w:szCs w:val="24"/>
        </w:rPr>
        <w:t xml:space="preserve"> сельского поселения на плановый период 2025 и 2026 годов:</w:t>
      </w:r>
    </w:p>
    <w:p w14:paraId="5E62314C" w14:textId="77777777" w:rsidR="00676110" w:rsidRDefault="00676110" w:rsidP="0067611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прогнозируемый общий объём доходов на 2025 год в сумме 1 231,0 </w:t>
      </w:r>
      <w:proofErr w:type="spellStart"/>
      <w:proofErr w:type="gramStart"/>
      <w:r>
        <w:rPr>
          <w:sz w:val="24"/>
          <w:szCs w:val="24"/>
        </w:rPr>
        <w:t>тыс.рублей</w:t>
      </w:r>
      <w:proofErr w:type="spellEnd"/>
      <w:proofErr w:type="gramEnd"/>
      <w:r>
        <w:rPr>
          <w:sz w:val="24"/>
          <w:szCs w:val="24"/>
        </w:rPr>
        <w:t xml:space="preserve"> и на 2026 год в сумме 1 231,0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>;</w:t>
      </w:r>
    </w:p>
    <w:p w14:paraId="780A14A3" w14:textId="77777777" w:rsidR="00676110" w:rsidRDefault="00676110" w:rsidP="0067611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прогнозируемый общий объём расходов на 2025 год в сумме 1 231,0 </w:t>
      </w:r>
      <w:proofErr w:type="spellStart"/>
      <w:proofErr w:type="gramStart"/>
      <w:r>
        <w:rPr>
          <w:sz w:val="24"/>
          <w:szCs w:val="24"/>
        </w:rPr>
        <w:t>тыс.рублей</w:t>
      </w:r>
      <w:proofErr w:type="spellEnd"/>
      <w:proofErr w:type="gramEnd"/>
      <w:r>
        <w:rPr>
          <w:sz w:val="24"/>
          <w:szCs w:val="24"/>
        </w:rPr>
        <w:t xml:space="preserve"> и на 2026 год в сумме 1 231,0 тыс. рублей;</w:t>
      </w:r>
    </w:p>
    <w:p w14:paraId="35C69DDD" w14:textId="77777777" w:rsidR="00676110" w:rsidRDefault="00676110" w:rsidP="0067611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нормативная величина резервного фонда на 2025 год 5,0 </w:t>
      </w:r>
      <w:proofErr w:type="spellStart"/>
      <w:proofErr w:type="gramStart"/>
      <w:r>
        <w:rPr>
          <w:sz w:val="24"/>
          <w:szCs w:val="24"/>
        </w:rPr>
        <w:t>тыс.рублей</w:t>
      </w:r>
      <w:proofErr w:type="spellEnd"/>
      <w:proofErr w:type="gramEnd"/>
      <w:r>
        <w:rPr>
          <w:sz w:val="24"/>
          <w:szCs w:val="24"/>
        </w:rPr>
        <w:t xml:space="preserve"> и на 2026 год в сумме 5,0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>;</w:t>
      </w:r>
    </w:p>
    <w:p w14:paraId="1FA2E973" w14:textId="77777777" w:rsidR="00676110" w:rsidRDefault="00676110" w:rsidP="00676110">
      <w:pPr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бюджет  на</w:t>
      </w:r>
      <w:proofErr w:type="gramEnd"/>
      <w:r>
        <w:rPr>
          <w:sz w:val="24"/>
          <w:szCs w:val="24"/>
        </w:rPr>
        <w:t xml:space="preserve"> 2025 год и 2026 год прогнозируется сбалансированным.</w:t>
      </w:r>
    </w:p>
    <w:p w14:paraId="47E2A32A" w14:textId="77777777" w:rsidR="00676110" w:rsidRDefault="00676110" w:rsidP="00676110">
      <w:pPr>
        <w:ind w:left="720"/>
        <w:jc w:val="both"/>
        <w:rPr>
          <w:sz w:val="24"/>
          <w:szCs w:val="24"/>
        </w:rPr>
      </w:pPr>
    </w:p>
    <w:p w14:paraId="5C9A598C" w14:textId="77777777" w:rsidR="00676110" w:rsidRDefault="00676110" w:rsidP="00676110">
      <w:pPr>
        <w:pStyle w:val="a3"/>
        <w:tabs>
          <w:tab w:val="left" w:pos="525"/>
          <w:tab w:val="lef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86A4127" w14:textId="77777777" w:rsidR="00676110" w:rsidRDefault="00676110" w:rsidP="00676110">
      <w:pPr>
        <w:pStyle w:val="a3"/>
        <w:tabs>
          <w:tab w:val="left" w:pos="525"/>
          <w:tab w:val="left" w:pos="9639"/>
        </w:tabs>
        <w:rPr>
          <w:sz w:val="24"/>
          <w:szCs w:val="24"/>
        </w:rPr>
      </w:pPr>
    </w:p>
    <w:p w14:paraId="0F524139" w14:textId="77777777" w:rsidR="00676110" w:rsidRDefault="00676110" w:rsidP="00676110">
      <w:pPr>
        <w:pStyle w:val="a3"/>
        <w:tabs>
          <w:tab w:val="left" w:pos="525"/>
          <w:tab w:val="lef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Селиховского</w:t>
      </w:r>
      <w:proofErr w:type="spellEnd"/>
    </w:p>
    <w:p w14:paraId="619CE931" w14:textId="77777777" w:rsidR="00676110" w:rsidRDefault="00676110" w:rsidP="00676110">
      <w:pPr>
        <w:pStyle w:val="a3"/>
        <w:tabs>
          <w:tab w:val="left" w:pos="525"/>
          <w:tab w:val="lef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М.М. </w:t>
      </w:r>
      <w:proofErr w:type="spellStart"/>
      <w:r>
        <w:rPr>
          <w:sz w:val="24"/>
          <w:szCs w:val="24"/>
        </w:rPr>
        <w:t>Думчев</w:t>
      </w:r>
      <w:proofErr w:type="spellEnd"/>
    </w:p>
    <w:p w14:paraId="5BAAF390" w14:textId="77777777" w:rsidR="00676110" w:rsidRDefault="00676110" w:rsidP="00676110">
      <w:pPr>
        <w:pStyle w:val="a3"/>
        <w:tabs>
          <w:tab w:val="left" w:pos="525"/>
          <w:tab w:val="left" w:pos="9639"/>
        </w:tabs>
        <w:rPr>
          <w:sz w:val="24"/>
          <w:szCs w:val="24"/>
        </w:rPr>
      </w:pPr>
    </w:p>
    <w:p w14:paraId="484EB154" w14:textId="77777777" w:rsidR="00676110" w:rsidRDefault="00676110" w:rsidP="00676110">
      <w:pPr>
        <w:pStyle w:val="a3"/>
        <w:tabs>
          <w:tab w:val="left" w:pos="525"/>
          <w:tab w:val="left" w:pos="9639"/>
        </w:tabs>
        <w:rPr>
          <w:sz w:val="24"/>
          <w:szCs w:val="24"/>
        </w:rPr>
      </w:pPr>
    </w:p>
    <w:p w14:paraId="0DF5D170" w14:textId="77777777" w:rsidR="00676110" w:rsidRDefault="00676110" w:rsidP="00676110">
      <w:pPr>
        <w:pStyle w:val="a3"/>
        <w:tabs>
          <w:tab w:val="left" w:pos="525"/>
          <w:tab w:val="left" w:pos="9639"/>
        </w:tabs>
        <w:rPr>
          <w:sz w:val="24"/>
          <w:szCs w:val="24"/>
        </w:rPr>
      </w:pPr>
    </w:p>
    <w:p w14:paraId="2A707B13" w14:textId="77777777" w:rsidR="00676110" w:rsidRDefault="00676110" w:rsidP="00676110">
      <w:pPr>
        <w:pStyle w:val="a3"/>
        <w:tabs>
          <w:tab w:val="left" w:pos="525"/>
          <w:tab w:val="left" w:pos="9639"/>
        </w:tabs>
        <w:rPr>
          <w:sz w:val="24"/>
          <w:szCs w:val="24"/>
        </w:rPr>
      </w:pPr>
    </w:p>
    <w:p w14:paraId="382E4306" w14:textId="77777777" w:rsidR="00676110" w:rsidRDefault="00676110" w:rsidP="00676110">
      <w:pPr>
        <w:pStyle w:val="a3"/>
        <w:tabs>
          <w:tab w:val="left" w:pos="525"/>
          <w:tab w:val="left" w:pos="9639"/>
        </w:tabs>
        <w:rPr>
          <w:sz w:val="24"/>
          <w:szCs w:val="24"/>
        </w:rPr>
      </w:pPr>
    </w:p>
    <w:p w14:paraId="61CDFCB8" w14:textId="77777777" w:rsidR="00676110" w:rsidRDefault="00676110" w:rsidP="00676110">
      <w:pPr>
        <w:pStyle w:val="a3"/>
        <w:tabs>
          <w:tab w:val="left" w:pos="525"/>
          <w:tab w:val="left" w:pos="9639"/>
        </w:tabs>
        <w:rPr>
          <w:sz w:val="24"/>
          <w:szCs w:val="24"/>
        </w:rPr>
      </w:pPr>
    </w:p>
    <w:p w14:paraId="3664F9E2" w14:textId="77777777" w:rsidR="00676110" w:rsidRDefault="00676110" w:rsidP="00676110">
      <w:pPr>
        <w:pStyle w:val="a3"/>
        <w:tabs>
          <w:tab w:val="left" w:pos="525"/>
          <w:tab w:val="left" w:pos="9639"/>
        </w:tabs>
        <w:rPr>
          <w:sz w:val="24"/>
          <w:szCs w:val="24"/>
        </w:rPr>
      </w:pPr>
    </w:p>
    <w:p w14:paraId="5AD3212D" w14:textId="77777777" w:rsidR="00676110" w:rsidRDefault="00676110" w:rsidP="00676110">
      <w:pPr>
        <w:pStyle w:val="a3"/>
        <w:tabs>
          <w:tab w:val="left" w:pos="525"/>
          <w:tab w:val="left" w:pos="9639"/>
        </w:tabs>
        <w:rPr>
          <w:sz w:val="24"/>
          <w:szCs w:val="24"/>
        </w:rPr>
      </w:pPr>
    </w:p>
    <w:p w14:paraId="70AC9F86" w14:textId="77777777" w:rsidR="00676110" w:rsidRDefault="00676110" w:rsidP="00676110">
      <w:pPr>
        <w:pStyle w:val="a3"/>
        <w:tabs>
          <w:tab w:val="left" w:pos="525"/>
          <w:tab w:val="left" w:pos="9639"/>
        </w:tabs>
        <w:rPr>
          <w:sz w:val="24"/>
          <w:szCs w:val="24"/>
        </w:rPr>
      </w:pPr>
    </w:p>
    <w:p w14:paraId="2970D244" w14:textId="77777777" w:rsidR="00676110" w:rsidRDefault="00676110" w:rsidP="00676110">
      <w:pPr>
        <w:pStyle w:val="a3"/>
        <w:tabs>
          <w:tab w:val="left" w:pos="525"/>
          <w:tab w:val="left" w:pos="9639"/>
        </w:tabs>
        <w:rPr>
          <w:sz w:val="24"/>
          <w:szCs w:val="24"/>
        </w:rPr>
      </w:pPr>
    </w:p>
    <w:p w14:paraId="683F3479" w14:textId="77777777" w:rsidR="00676110" w:rsidRDefault="00676110" w:rsidP="00676110">
      <w:pPr>
        <w:pStyle w:val="a3"/>
        <w:tabs>
          <w:tab w:val="left" w:pos="525"/>
          <w:tab w:val="left" w:pos="9639"/>
        </w:tabs>
        <w:rPr>
          <w:sz w:val="24"/>
          <w:szCs w:val="24"/>
        </w:rPr>
      </w:pPr>
    </w:p>
    <w:p w14:paraId="5BCCE185" w14:textId="77777777" w:rsidR="00676110" w:rsidRDefault="00676110" w:rsidP="00676110">
      <w:pPr>
        <w:pStyle w:val="a3"/>
        <w:tabs>
          <w:tab w:val="left" w:pos="525"/>
          <w:tab w:val="left" w:pos="9639"/>
        </w:tabs>
        <w:rPr>
          <w:sz w:val="24"/>
          <w:szCs w:val="24"/>
        </w:rPr>
      </w:pPr>
    </w:p>
    <w:p w14:paraId="5DF483CE" w14:textId="77777777" w:rsidR="00676110" w:rsidRDefault="00676110" w:rsidP="00676110">
      <w:pPr>
        <w:pStyle w:val="a3"/>
        <w:tabs>
          <w:tab w:val="left" w:pos="525"/>
          <w:tab w:val="left" w:pos="9639"/>
        </w:tabs>
        <w:rPr>
          <w:sz w:val="24"/>
          <w:szCs w:val="24"/>
        </w:rPr>
      </w:pPr>
    </w:p>
    <w:p w14:paraId="08716389" w14:textId="77777777" w:rsidR="00676110" w:rsidRDefault="00676110" w:rsidP="00676110">
      <w:pPr>
        <w:pStyle w:val="a3"/>
        <w:tabs>
          <w:tab w:val="left" w:pos="525"/>
          <w:tab w:val="left" w:pos="9639"/>
        </w:tabs>
        <w:rPr>
          <w:sz w:val="24"/>
          <w:szCs w:val="24"/>
        </w:rPr>
      </w:pPr>
    </w:p>
    <w:p w14:paraId="01042F41" w14:textId="77777777" w:rsidR="00676110" w:rsidRDefault="00676110" w:rsidP="00676110">
      <w:pPr>
        <w:pStyle w:val="a3"/>
        <w:tabs>
          <w:tab w:val="left" w:pos="525"/>
          <w:tab w:val="left" w:pos="9639"/>
        </w:tabs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47"/>
        <w:gridCol w:w="3228"/>
        <w:gridCol w:w="1276"/>
        <w:gridCol w:w="1276"/>
        <w:gridCol w:w="1417"/>
      </w:tblGrid>
      <w:tr w:rsidR="00676110" w14:paraId="44B0BC37" w14:textId="77777777" w:rsidTr="00676110">
        <w:trPr>
          <w:trHeight w:val="283"/>
        </w:trPr>
        <w:tc>
          <w:tcPr>
            <w:tcW w:w="2047" w:type="dxa"/>
          </w:tcPr>
          <w:p w14:paraId="189571BC" w14:textId="77777777" w:rsidR="00676110" w:rsidRDefault="00676110">
            <w:pPr>
              <w:pStyle w:val="a3"/>
              <w:tabs>
                <w:tab w:val="left" w:pos="525"/>
                <w:tab w:val="left" w:pos="9639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228" w:type="dxa"/>
          </w:tcPr>
          <w:p w14:paraId="3838F7B7" w14:textId="77777777" w:rsidR="00676110" w:rsidRDefault="00676110">
            <w:pPr>
              <w:pStyle w:val="a3"/>
              <w:tabs>
                <w:tab w:val="left" w:pos="525"/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C83F238" w14:textId="77777777" w:rsidR="00676110" w:rsidRDefault="00676110">
            <w:pPr>
              <w:pStyle w:val="a3"/>
              <w:tabs>
                <w:tab w:val="left" w:pos="525"/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CF0427B" w14:textId="77777777" w:rsidR="00676110" w:rsidRDefault="00676110">
            <w:pPr>
              <w:pStyle w:val="a3"/>
              <w:tabs>
                <w:tab w:val="left" w:pos="525"/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8335780" w14:textId="77777777" w:rsidR="00676110" w:rsidRDefault="00676110">
            <w:pPr>
              <w:pStyle w:val="a3"/>
              <w:tabs>
                <w:tab w:val="left" w:pos="525"/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676110" w14:paraId="2D97D57D" w14:textId="77777777" w:rsidTr="00676110">
        <w:trPr>
          <w:trHeight w:val="403"/>
        </w:trPr>
        <w:tc>
          <w:tcPr>
            <w:tcW w:w="2047" w:type="dxa"/>
          </w:tcPr>
          <w:p w14:paraId="4B316757" w14:textId="77777777" w:rsidR="00676110" w:rsidRDefault="00676110">
            <w:pPr>
              <w:pStyle w:val="a3"/>
              <w:tabs>
                <w:tab w:val="left" w:pos="525"/>
                <w:tab w:val="left" w:pos="9639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228" w:type="dxa"/>
          </w:tcPr>
          <w:p w14:paraId="41565AE2" w14:textId="77777777" w:rsidR="00676110" w:rsidRDefault="00676110">
            <w:pPr>
              <w:pStyle w:val="a3"/>
              <w:tabs>
                <w:tab w:val="left" w:pos="525"/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hideMark/>
          </w:tcPr>
          <w:p w14:paraId="28E9679F" w14:textId="77777777" w:rsidR="00676110" w:rsidRDefault="00676110">
            <w:pPr>
              <w:pStyle w:val="a3"/>
              <w:tabs>
                <w:tab w:val="left" w:pos="525"/>
                <w:tab w:val="left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№1</w:t>
            </w:r>
          </w:p>
          <w:p w14:paraId="1D38F83C" w14:textId="77777777" w:rsidR="00676110" w:rsidRDefault="00676110">
            <w:pPr>
              <w:pStyle w:val="a3"/>
              <w:tabs>
                <w:tab w:val="left" w:pos="525"/>
                <w:tab w:val="left" w:pos="9639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  проекту</w:t>
            </w:r>
            <w:proofErr w:type="gramEnd"/>
            <w:r>
              <w:rPr>
                <w:sz w:val="24"/>
                <w:szCs w:val="24"/>
              </w:rPr>
              <w:t xml:space="preserve"> решения </w:t>
            </w:r>
          </w:p>
        </w:tc>
      </w:tr>
      <w:tr w:rsidR="00676110" w14:paraId="71A9AF03" w14:textId="77777777" w:rsidTr="00676110">
        <w:trPr>
          <w:trHeight w:val="622"/>
        </w:trPr>
        <w:tc>
          <w:tcPr>
            <w:tcW w:w="9244" w:type="dxa"/>
            <w:gridSpan w:val="5"/>
            <w:hideMark/>
          </w:tcPr>
          <w:p w14:paraId="34E5DF06" w14:textId="77777777" w:rsidR="00676110" w:rsidRDefault="00676110">
            <w:pPr>
              <w:pStyle w:val="a3"/>
              <w:tabs>
                <w:tab w:val="left" w:pos="525"/>
                <w:tab w:val="left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Источники финансирования дефицита бюджета на 2024 год и на плановый период 2025 и 2026 годов</w:t>
            </w:r>
          </w:p>
        </w:tc>
      </w:tr>
      <w:tr w:rsidR="00676110" w14:paraId="05FD65A6" w14:textId="77777777" w:rsidTr="00676110">
        <w:trPr>
          <w:trHeight w:val="326"/>
        </w:trPr>
        <w:tc>
          <w:tcPr>
            <w:tcW w:w="2047" w:type="dxa"/>
          </w:tcPr>
          <w:p w14:paraId="15ABEB05" w14:textId="77777777" w:rsidR="00676110" w:rsidRDefault="00676110">
            <w:pPr>
              <w:pStyle w:val="a3"/>
              <w:tabs>
                <w:tab w:val="left" w:pos="525"/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14:paraId="7F63EC10" w14:textId="77777777" w:rsidR="00676110" w:rsidRDefault="00676110">
            <w:pPr>
              <w:pStyle w:val="a3"/>
              <w:tabs>
                <w:tab w:val="left" w:pos="525"/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7642C6E" w14:textId="77777777" w:rsidR="00676110" w:rsidRDefault="00676110">
            <w:pPr>
              <w:pStyle w:val="a3"/>
              <w:tabs>
                <w:tab w:val="left" w:pos="525"/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909534D" w14:textId="77777777" w:rsidR="00676110" w:rsidRDefault="00676110">
            <w:pPr>
              <w:pStyle w:val="a3"/>
              <w:tabs>
                <w:tab w:val="left" w:pos="525"/>
                <w:tab w:val="left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CD7490" w14:textId="77777777" w:rsidR="00676110" w:rsidRDefault="00676110">
            <w:pPr>
              <w:pStyle w:val="a3"/>
              <w:tabs>
                <w:tab w:val="left" w:pos="525"/>
                <w:tab w:val="left" w:pos="9639"/>
              </w:tabs>
              <w:rPr>
                <w:sz w:val="24"/>
                <w:szCs w:val="24"/>
              </w:rPr>
            </w:pPr>
          </w:p>
        </w:tc>
      </w:tr>
      <w:tr w:rsidR="00676110" w14:paraId="3473224F" w14:textId="77777777" w:rsidTr="00676110">
        <w:trPr>
          <w:trHeight w:val="446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140A8" w14:textId="77777777" w:rsidR="00676110" w:rsidRDefault="00676110">
            <w:pPr>
              <w:pStyle w:val="a3"/>
              <w:tabs>
                <w:tab w:val="left" w:pos="525"/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A6571" w14:textId="77777777" w:rsidR="00676110" w:rsidRDefault="00676110">
            <w:pPr>
              <w:pStyle w:val="a3"/>
              <w:tabs>
                <w:tab w:val="left" w:pos="525"/>
                <w:tab w:val="left" w:pos="963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наиенование</w:t>
            </w:r>
            <w:proofErr w:type="spellEnd"/>
            <w:r>
              <w:rPr>
                <w:sz w:val="24"/>
                <w:szCs w:val="24"/>
              </w:rPr>
              <w:t xml:space="preserve">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6275EB" w14:textId="77777777" w:rsidR="00676110" w:rsidRDefault="00676110">
            <w:pPr>
              <w:pStyle w:val="a3"/>
              <w:tabs>
                <w:tab w:val="left" w:pos="525"/>
                <w:tab w:val="left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2985B" w14:textId="77777777" w:rsidR="00676110" w:rsidRDefault="00676110">
            <w:pPr>
              <w:pStyle w:val="a3"/>
              <w:tabs>
                <w:tab w:val="left" w:pos="525"/>
                <w:tab w:val="left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BA8AF" w14:textId="77777777" w:rsidR="00676110" w:rsidRDefault="00676110">
            <w:pPr>
              <w:pStyle w:val="a3"/>
              <w:tabs>
                <w:tab w:val="left" w:pos="525"/>
                <w:tab w:val="left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 w:rsidR="00676110" w14:paraId="42DDE3CF" w14:textId="77777777" w:rsidTr="00676110">
        <w:trPr>
          <w:trHeight w:val="446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7F748" w14:textId="77777777" w:rsidR="00676110" w:rsidRDefault="00676110">
            <w:pPr>
              <w:pStyle w:val="a3"/>
              <w:tabs>
                <w:tab w:val="left" w:pos="525"/>
                <w:tab w:val="left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01 05 00 00 00 0000 000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6630B" w14:textId="77777777" w:rsidR="00676110" w:rsidRDefault="00676110">
            <w:pPr>
              <w:pStyle w:val="a3"/>
              <w:tabs>
                <w:tab w:val="left" w:pos="525"/>
                <w:tab w:val="left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26754" w14:textId="77777777" w:rsidR="00676110" w:rsidRDefault="00676110">
            <w:pPr>
              <w:pStyle w:val="a3"/>
              <w:tabs>
                <w:tab w:val="left" w:pos="525"/>
                <w:tab w:val="left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2BC2F" w14:textId="77777777" w:rsidR="00676110" w:rsidRDefault="00676110">
            <w:pPr>
              <w:pStyle w:val="a3"/>
              <w:tabs>
                <w:tab w:val="left" w:pos="525"/>
                <w:tab w:val="left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A3989" w14:textId="77777777" w:rsidR="00676110" w:rsidRDefault="00676110">
            <w:pPr>
              <w:pStyle w:val="a3"/>
              <w:tabs>
                <w:tab w:val="left" w:pos="525"/>
                <w:tab w:val="left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76110" w14:paraId="3BF914C2" w14:textId="77777777" w:rsidTr="00676110">
        <w:trPr>
          <w:trHeight w:val="437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94807" w14:textId="77777777" w:rsidR="00676110" w:rsidRDefault="00676110">
            <w:pPr>
              <w:pStyle w:val="a3"/>
              <w:tabs>
                <w:tab w:val="left" w:pos="525"/>
                <w:tab w:val="left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CD077E" w14:textId="77777777" w:rsidR="00676110" w:rsidRDefault="00676110">
            <w:pPr>
              <w:pStyle w:val="a3"/>
              <w:tabs>
                <w:tab w:val="left" w:pos="525"/>
                <w:tab w:val="left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5232C" w14:textId="77777777" w:rsidR="00676110" w:rsidRDefault="00676110">
            <w:pPr>
              <w:pStyle w:val="a3"/>
              <w:tabs>
                <w:tab w:val="left" w:pos="525"/>
                <w:tab w:val="left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-1206,1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4323E1" w14:textId="77777777" w:rsidR="00676110" w:rsidRDefault="00676110">
            <w:pPr>
              <w:pStyle w:val="a3"/>
              <w:tabs>
                <w:tab w:val="left" w:pos="525"/>
                <w:tab w:val="left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-1231,0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440DD" w14:textId="77777777" w:rsidR="00676110" w:rsidRDefault="00676110">
            <w:pPr>
              <w:pStyle w:val="a3"/>
              <w:tabs>
                <w:tab w:val="left" w:pos="525"/>
                <w:tab w:val="left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-1231,0</w:t>
            </w:r>
          </w:p>
        </w:tc>
      </w:tr>
      <w:tr w:rsidR="00676110" w14:paraId="3F213A78" w14:textId="77777777" w:rsidTr="00676110">
        <w:trPr>
          <w:trHeight w:val="437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E3256" w14:textId="77777777" w:rsidR="00676110" w:rsidRDefault="00676110">
            <w:pPr>
              <w:pStyle w:val="a3"/>
              <w:tabs>
                <w:tab w:val="left" w:pos="525"/>
                <w:tab w:val="left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E019C" w14:textId="77777777" w:rsidR="00676110" w:rsidRDefault="00676110">
            <w:pPr>
              <w:pStyle w:val="a3"/>
              <w:tabs>
                <w:tab w:val="left" w:pos="525"/>
                <w:tab w:val="left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907484" w14:textId="77777777" w:rsidR="00676110" w:rsidRDefault="00676110">
            <w:pPr>
              <w:pStyle w:val="a3"/>
              <w:tabs>
                <w:tab w:val="left" w:pos="525"/>
                <w:tab w:val="left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2EAA8" w14:textId="77777777" w:rsidR="00676110" w:rsidRDefault="00676110">
            <w:pPr>
              <w:pStyle w:val="a3"/>
              <w:tabs>
                <w:tab w:val="left" w:pos="525"/>
                <w:tab w:val="left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10ECA" w14:textId="77777777" w:rsidR="00676110" w:rsidRDefault="00676110">
            <w:pPr>
              <w:pStyle w:val="a3"/>
              <w:tabs>
                <w:tab w:val="left" w:pos="525"/>
                <w:tab w:val="left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1231,0</w:t>
            </w:r>
          </w:p>
        </w:tc>
      </w:tr>
    </w:tbl>
    <w:p w14:paraId="78CCD453" w14:textId="77777777" w:rsidR="00676110" w:rsidRDefault="00676110" w:rsidP="00676110">
      <w:pPr>
        <w:pStyle w:val="a3"/>
        <w:tabs>
          <w:tab w:val="left" w:pos="525"/>
          <w:tab w:val="left" w:pos="9639"/>
        </w:tabs>
        <w:rPr>
          <w:sz w:val="24"/>
          <w:szCs w:val="24"/>
        </w:rPr>
      </w:pPr>
    </w:p>
    <w:p w14:paraId="64FA5FF9" w14:textId="77777777" w:rsidR="00676110" w:rsidRDefault="00676110" w:rsidP="00676110">
      <w:pPr>
        <w:pStyle w:val="a3"/>
        <w:tabs>
          <w:tab w:val="left" w:pos="525"/>
          <w:tab w:val="left" w:pos="9639"/>
        </w:tabs>
        <w:rPr>
          <w:sz w:val="24"/>
          <w:szCs w:val="24"/>
        </w:rPr>
      </w:pPr>
    </w:p>
    <w:p w14:paraId="7440BBFB" w14:textId="6F8AD012" w:rsidR="00676110" w:rsidRDefault="00676110" w:rsidP="00676110">
      <w:pPr>
        <w:pStyle w:val="a3"/>
        <w:tabs>
          <w:tab w:val="left" w:pos="525"/>
          <w:tab w:val="left" w:pos="9639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9850E46" wp14:editId="7D1A2859">
            <wp:extent cx="5934075" cy="5133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874EE" w14:textId="77777777" w:rsidR="00676110" w:rsidRDefault="00676110" w:rsidP="00676110">
      <w:pPr>
        <w:pStyle w:val="a3"/>
        <w:tabs>
          <w:tab w:val="left" w:pos="525"/>
          <w:tab w:val="left" w:pos="9639"/>
        </w:tabs>
        <w:rPr>
          <w:sz w:val="24"/>
          <w:szCs w:val="24"/>
        </w:rPr>
      </w:pPr>
    </w:p>
    <w:p w14:paraId="122ACC45" w14:textId="77777777" w:rsidR="00676110" w:rsidRDefault="00676110" w:rsidP="00676110">
      <w:pPr>
        <w:pStyle w:val="a3"/>
        <w:tabs>
          <w:tab w:val="left" w:pos="525"/>
          <w:tab w:val="left" w:pos="9639"/>
        </w:tabs>
        <w:rPr>
          <w:sz w:val="24"/>
          <w:szCs w:val="24"/>
        </w:rPr>
      </w:pPr>
    </w:p>
    <w:p w14:paraId="0EEB25A5" w14:textId="77777777" w:rsidR="00676110" w:rsidRDefault="00676110" w:rsidP="00676110">
      <w:pPr>
        <w:pStyle w:val="a3"/>
        <w:tabs>
          <w:tab w:val="left" w:pos="525"/>
          <w:tab w:val="left" w:pos="9639"/>
        </w:tabs>
        <w:rPr>
          <w:sz w:val="24"/>
          <w:szCs w:val="24"/>
        </w:rPr>
      </w:pPr>
    </w:p>
    <w:p w14:paraId="6E0FF5B8" w14:textId="77777777" w:rsidR="00676110" w:rsidRDefault="00676110" w:rsidP="00676110">
      <w:pPr>
        <w:pStyle w:val="a3"/>
        <w:tabs>
          <w:tab w:val="left" w:pos="525"/>
          <w:tab w:val="left" w:pos="9639"/>
        </w:tabs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36"/>
        <w:gridCol w:w="744"/>
        <w:gridCol w:w="1020"/>
        <w:gridCol w:w="993"/>
        <w:gridCol w:w="992"/>
        <w:gridCol w:w="1559"/>
      </w:tblGrid>
      <w:tr w:rsidR="00676110" w14:paraId="26EE53EF" w14:textId="77777777" w:rsidTr="00676110">
        <w:trPr>
          <w:trHeight w:val="511"/>
        </w:trPr>
        <w:tc>
          <w:tcPr>
            <w:tcW w:w="3936" w:type="dxa"/>
            <w:shd w:val="solid" w:color="FFFFFF" w:fill="auto"/>
          </w:tcPr>
          <w:p w14:paraId="75527852" w14:textId="77777777" w:rsidR="00676110" w:rsidRDefault="006761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solid" w:color="FFFFFF" w:fill="auto"/>
          </w:tcPr>
          <w:p w14:paraId="77DED1F4" w14:textId="77777777" w:rsidR="00676110" w:rsidRDefault="006761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solid" w:color="FFFFFF" w:fill="auto"/>
          </w:tcPr>
          <w:p w14:paraId="3A297AB2" w14:textId="77777777" w:rsidR="00676110" w:rsidRDefault="006761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solid" w:color="FFFFFF" w:fill="auto"/>
            <w:hideMark/>
          </w:tcPr>
          <w:p w14:paraId="6454DEA5" w14:textId="77777777" w:rsidR="00676110" w:rsidRDefault="006761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Приложение №3   к проекту решения                                                          </w:t>
            </w:r>
          </w:p>
        </w:tc>
      </w:tr>
      <w:tr w:rsidR="00676110" w14:paraId="4FAE60F9" w14:textId="77777777" w:rsidTr="00676110">
        <w:trPr>
          <w:trHeight w:val="187"/>
        </w:trPr>
        <w:tc>
          <w:tcPr>
            <w:tcW w:w="3936" w:type="dxa"/>
            <w:shd w:val="solid" w:color="FFFFFF" w:fill="auto"/>
          </w:tcPr>
          <w:p w14:paraId="2016B232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solid" w:color="FFFFFF" w:fill="auto"/>
          </w:tcPr>
          <w:p w14:paraId="21BEEEC0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solid" w:color="FFFFFF" w:fill="auto"/>
          </w:tcPr>
          <w:p w14:paraId="34D9F346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solid" w:color="FFFFFF" w:fill="auto"/>
          </w:tcPr>
          <w:p w14:paraId="28568EC3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solid" w:color="FFFFFF" w:fill="auto"/>
          </w:tcPr>
          <w:p w14:paraId="1BAF8983" w14:textId="77777777" w:rsidR="00676110" w:rsidRDefault="006761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solid" w:color="FFFFFF" w:fill="auto"/>
          </w:tcPr>
          <w:p w14:paraId="383B22AF" w14:textId="77777777" w:rsidR="00676110" w:rsidRDefault="006761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76110" w14:paraId="2CF22D16" w14:textId="77777777" w:rsidTr="00676110">
        <w:trPr>
          <w:trHeight w:val="233"/>
        </w:trPr>
        <w:tc>
          <w:tcPr>
            <w:tcW w:w="9244" w:type="dxa"/>
            <w:gridSpan w:val="6"/>
            <w:shd w:val="solid" w:color="FFFFFF" w:fill="auto"/>
            <w:hideMark/>
          </w:tcPr>
          <w:p w14:paraId="6FCB22A5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Распределение бюджетных ассигнований на 2024год и </w:t>
            </w:r>
          </w:p>
          <w:p w14:paraId="5EFD0D40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на плановый период 2025 и 2026 годов </w:t>
            </w:r>
          </w:p>
        </w:tc>
      </w:tr>
      <w:tr w:rsidR="00676110" w14:paraId="39BDBF38" w14:textId="77777777" w:rsidTr="00676110">
        <w:trPr>
          <w:trHeight w:val="245"/>
        </w:trPr>
        <w:tc>
          <w:tcPr>
            <w:tcW w:w="39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1B880DA" w14:textId="77777777" w:rsidR="00676110" w:rsidRDefault="006761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E341F8E" w14:textId="77777777" w:rsidR="00676110" w:rsidRDefault="006761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0AB8E29" w14:textId="77777777" w:rsidR="00676110" w:rsidRDefault="006761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079933C" w14:textId="77777777" w:rsidR="00676110" w:rsidRDefault="006761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solid" w:color="FFFFFF" w:fill="auto"/>
          </w:tcPr>
          <w:p w14:paraId="1312448F" w14:textId="77777777" w:rsidR="00676110" w:rsidRDefault="006761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solid" w:color="FFFFFF" w:fill="auto"/>
            <w:hideMark/>
          </w:tcPr>
          <w:p w14:paraId="3EDCDAAC" w14:textId="77777777" w:rsidR="00676110" w:rsidRDefault="006761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76110" w14:paraId="18BDC842" w14:textId="77777777" w:rsidTr="00676110">
        <w:trPr>
          <w:trHeight w:val="533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F5D8CCD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2EF7CED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8984B84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595E25E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21A11B5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2025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D261343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2026год</w:t>
            </w:r>
          </w:p>
        </w:tc>
      </w:tr>
      <w:tr w:rsidR="00676110" w14:paraId="78D4920C" w14:textId="77777777" w:rsidTr="00676110">
        <w:trPr>
          <w:trHeight w:val="29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3B85A6D" w14:textId="77777777" w:rsidR="00676110" w:rsidRDefault="0067611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271E842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6E7EB97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5E1DC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1 083,0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6A53D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1 105,0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2DF9CA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1 105,0</w:t>
            </w:r>
          </w:p>
        </w:tc>
      </w:tr>
      <w:tr w:rsidR="00676110" w14:paraId="624358F5" w14:textId="77777777" w:rsidTr="00676110">
        <w:trPr>
          <w:trHeight w:val="533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DF3C422" w14:textId="77777777" w:rsidR="00676110" w:rsidRDefault="00676110">
            <w:pPr>
              <w:autoSpaceDE w:val="0"/>
              <w:autoSpaceDN w:val="0"/>
              <w:adjustRightInd w:val="0"/>
              <w:rPr>
                <w:rFonts w:eastAsia="PMingLiU-ExtB"/>
                <w:color w:val="000000"/>
                <w:sz w:val="24"/>
                <w:szCs w:val="24"/>
              </w:rPr>
            </w:pPr>
            <w:r>
              <w:rPr>
                <w:rFonts w:eastAsia="PMingLiU-ExtB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BB803DF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color w:val="000000"/>
                <w:sz w:val="24"/>
                <w:szCs w:val="24"/>
              </w:rPr>
            </w:pPr>
            <w:r>
              <w:rPr>
                <w:rFonts w:eastAsia="PMingLiU-ExtB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D7972B4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color w:val="000000"/>
                <w:sz w:val="24"/>
                <w:szCs w:val="24"/>
              </w:rPr>
            </w:pPr>
            <w:r>
              <w:rPr>
                <w:rFonts w:eastAsia="PMingLiU-ExtB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2446B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bCs/>
                <w:color w:val="000000"/>
                <w:sz w:val="24"/>
                <w:szCs w:val="24"/>
              </w:rPr>
            </w:pPr>
            <w:r>
              <w:rPr>
                <w:rFonts w:eastAsia="PMingLiU-ExtB"/>
                <w:bCs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7C5B0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bCs/>
                <w:color w:val="000000"/>
                <w:sz w:val="24"/>
                <w:szCs w:val="24"/>
              </w:rPr>
            </w:pPr>
            <w:r>
              <w:rPr>
                <w:rFonts w:eastAsia="PMingLiU-ExtB"/>
                <w:bCs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E7E4DA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bCs/>
                <w:color w:val="000000"/>
                <w:sz w:val="24"/>
                <w:szCs w:val="24"/>
              </w:rPr>
            </w:pPr>
            <w:r>
              <w:rPr>
                <w:rFonts w:eastAsia="PMingLiU-ExtB"/>
                <w:bCs/>
                <w:color w:val="000000"/>
                <w:sz w:val="24"/>
                <w:szCs w:val="24"/>
              </w:rPr>
              <w:t>560,0</w:t>
            </w:r>
          </w:p>
        </w:tc>
      </w:tr>
      <w:tr w:rsidR="00676110" w14:paraId="5C609538" w14:textId="77777777" w:rsidTr="00676110">
        <w:trPr>
          <w:trHeight w:val="792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CB8A012" w14:textId="77777777" w:rsidR="00676110" w:rsidRDefault="00676110">
            <w:pPr>
              <w:autoSpaceDE w:val="0"/>
              <w:autoSpaceDN w:val="0"/>
              <w:adjustRightInd w:val="0"/>
              <w:rPr>
                <w:rFonts w:eastAsia="PMingLiU-ExtB"/>
                <w:color w:val="000000"/>
                <w:sz w:val="24"/>
                <w:szCs w:val="24"/>
              </w:rPr>
            </w:pPr>
            <w:r>
              <w:rPr>
                <w:rFonts w:eastAsia="PMingLiU-ExtB"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1E1B00C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color w:val="000000"/>
                <w:sz w:val="24"/>
                <w:szCs w:val="24"/>
              </w:rPr>
            </w:pPr>
            <w:r>
              <w:rPr>
                <w:rFonts w:eastAsia="PMingLiU-ExtB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A2BB093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color w:val="000000"/>
                <w:sz w:val="24"/>
                <w:szCs w:val="24"/>
              </w:rPr>
            </w:pPr>
            <w:r>
              <w:rPr>
                <w:rFonts w:eastAsia="PMingLiU-ExtB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1C6AD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bCs/>
                <w:color w:val="000000"/>
                <w:sz w:val="24"/>
                <w:szCs w:val="24"/>
              </w:rPr>
            </w:pPr>
            <w:r>
              <w:rPr>
                <w:rFonts w:eastAsia="PMingLiU-ExtB"/>
                <w:bCs/>
                <w:color w:val="000000"/>
                <w:sz w:val="24"/>
                <w:szCs w:val="24"/>
              </w:rPr>
              <w:t>528,0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CFBB6E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bCs/>
                <w:color w:val="000000"/>
                <w:sz w:val="24"/>
                <w:szCs w:val="24"/>
              </w:rPr>
            </w:pPr>
            <w:r>
              <w:rPr>
                <w:rFonts w:eastAsia="PMingLiU-ExtB"/>
                <w:bCs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5649F8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bCs/>
                <w:color w:val="000000"/>
                <w:sz w:val="24"/>
                <w:szCs w:val="24"/>
              </w:rPr>
            </w:pPr>
            <w:r>
              <w:rPr>
                <w:rFonts w:eastAsia="PMingLiU-ExtB"/>
                <w:bCs/>
                <w:color w:val="000000"/>
                <w:sz w:val="24"/>
                <w:szCs w:val="24"/>
              </w:rPr>
              <w:t>540,0</w:t>
            </w:r>
          </w:p>
        </w:tc>
      </w:tr>
      <w:tr w:rsidR="00676110" w14:paraId="00F8D8A4" w14:textId="77777777" w:rsidTr="00676110">
        <w:trPr>
          <w:trHeight w:val="245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049755E" w14:textId="77777777" w:rsidR="00676110" w:rsidRDefault="00676110">
            <w:pPr>
              <w:autoSpaceDE w:val="0"/>
              <w:autoSpaceDN w:val="0"/>
              <w:adjustRightInd w:val="0"/>
              <w:rPr>
                <w:rFonts w:eastAsia="PMingLiU-ExtB"/>
                <w:color w:val="000000"/>
                <w:sz w:val="24"/>
                <w:szCs w:val="24"/>
              </w:rPr>
            </w:pPr>
            <w:r>
              <w:rPr>
                <w:rFonts w:eastAsia="PMingLiU-ExtB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D283978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color w:val="000000"/>
                <w:sz w:val="24"/>
                <w:szCs w:val="24"/>
              </w:rPr>
            </w:pPr>
            <w:r>
              <w:rPr>
                <w:rFonts w:eastAsia="PMingLiU-ExtB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B316B6A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color w:val="000000"/>
                <w:sz w:val="24"/>
                <w:szCs w:val="24"/>
              </w:rPr>
            </w:pPr>
            <w:r>
              <w:rPr>
                <w:rFonts w:eastAsia="PMingLiU-ExtB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299ED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bCs/>
                <w:color w:val="000000"/>
                <w:sz w:val="24"/>
                <w:szCs w:val="24"/>
              </w:rPr>
            </w:pPr>
            <w:r>
              <w:rPr>
                <w:rFonts w:eastAsia="PMingLiU-ExtB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7D975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bCs/>
                <w:color w:val="000000"/>
                <w:sz w:val="24"/>
                <w:szCs w:val="24"/>
              </w:rPr>
            </w:pPr>
            <w:r>
              <w:rPr>
                <w:rFonts w:eastAsia="PMingLiU-ExtB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E5ED5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bCs/>
                <w:color w:val="000000"/>
                <w:sz w:val="24"/>
                <w:szCs w:val="24"/>
              </w:rPr>
            </w:pPr>
            <w:r>
              <w:rPr>
                <w:rFonts w:eastAsia="PMingLiU-ExtB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76110" w14:paraId="11E5D37A" w14:textId="77777777" w:rsidTr="00676110">
        <w:trPr>
          <w:trHeight w:val="245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59BB516" w14:textId="77777777" w:rsidR="00676110" w:rsidRDefault="00676110">
            <w:pPr>
              <w:autoSpaceDE w:val="0"/>
              <w:autoSpaceDN w:val="0"/>
              <w:adjustRightInd w:val="0"/>
              <w:rPr>
                <w:rFonts w:eastAsia="PMingLiU-ExtB"/>
                <w:color w:val="000000"/>
                <w:sz w:val="24"/>
                <w:szCs w:val="24"/>
              </w:rPr>
            </w:pPr>
            <w:r>
              <w:rPr>
                <w:rFonts w:eastAsia="PMingLiU-ExtB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17EFEF6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color w:val="000000"/>
                <w:sz w:val="24"/>
                <w:szCs w:val="24"/>
              </w:rPr>
            </w:pPr>
            <w:r>
              <w:rPr>
                <w:rFonts w:eastAsia="PMingLiU-ExtB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007ECE0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color w:val="000000"/>
                <w:sz w:val="24"/>
                <w:szCs w:val="24"/>
              </w:rPr>
            </w:pPr>
            <w:r>
              <w:rPr>
                <w:rFonts w:eastAsia="PMingLiU-ExtB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7081E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bCs/>
                <w:color w:val="000000"/>
                <w:sz w:val="24"/>
                <w:szCs w:val="24"/>
              </w:rPr>
            </w:pPr>
            <w:r>
              <w:rPr>
                <w:rFonts w:eastAsia="PMingLiU-ExtB"/>
                <w:bCs/>
                <w:color w:val="000000"/>
                <w:sz w:val="24"/>
                <w:szCs w:val="24"/>
              </w:rPr>
              <w:t>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F5052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bCs/>
                <w:color w:val="000000"/>
                <w:sz w:val="24"/>
                <w:szCs w:val="24"/>
              </w:rPr>
            </w:pPr>
            <w:r>
              <w:rPr>
                <w:rFonts w:eastAsia="PMingLiU-ExtB"/>
                <w:b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94983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bCs/>
                <w:color w:val="000000"/>
                <w:sz w:val="24"/>
                <w:szCs w:val="24"/>
              </w:rPr>
            </w:pPr>
            <w:r>
              <w:rPr>
                <w:rFonts w:eastAsia="PMingLiU-ExtB"/>
                <w:bCs/>
                <w:color w:val="000000"/>
                <w:sz w:val="24"/>
                <w:szCs w:val="24"/>
              </w:rPr>
              <w:t>83,0</w:t>
            </w:r>
          </w:p>
        </w:tc>
      </w:tr>
      <w:tr w:rsidR="00676110" w14:paraId="3432DE91" w14:textId="77777777" w:rsidTr="00676110">
        <w:trPr>
          <w:trHeight w:val="245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8EE9B3B" w14:textId="77777777" w:rsidR="00676110" w:rsidRDefault="00676110">
            <w:pPr>
              <w:autoSpaceDE w:val="0"/>
              <w:autoSpaceDN w:val="0"/>
              <w:adjustRightInd w:val="0"/>
              <w:rPr>
                <w:rFonts w:eastAsia="PMingLiU-ExtB"/>
                <w:color w:val="000000"/>
                <w:sz w:val="24"/>
                <w:szCs w:val="24"/>
              </w:rPr>
            </w:pPr>
            <w:r>
              <w:rPr>
                <w:rFonts w:eastAsia="PMingLiU-ExtB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4C5EAD8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color w:val="000000"/>
                <w:sz w:val="24"/>
                <w:szCs w:val="24"/>
              </w:rPr>
            </w:pPr>
            <w:r>
              <w:rPr>
                <w:rFonts w:eastAsia="PMingLiU-ExtB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7CF3417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color w:val="000000"/>
                <w:sz w:val="24"/>
                <w:szCs w:val="24"/>
              </w:rPr>
            </w:pPr>
            <w:r>
              <w:rPr>
                <w:rFonts w:eastAsia="PMingLiU-ExtB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E251B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color w:val="000000"/>
                <w:sz w:val="24"/>
                <w:szCs w:val="24"/>
              </w:rPr>
            </w:pPr>
            <w:r>
              <w:rPr>
                <w:rFonts w:eastAsia="PMingLiU-ExtB"/>
                <w:color w:val="000000"/>
                <w:sz w:val="24"/>
                <w:szCs w:val="24"/>
              </w:rPr>
              <w:t>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252F9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color w:val="000000"/>
                <w:sz w:val="24"/>
                <w:szCs w:val="24"/>
              </w:rPr>
            </w:pPr>
            <w:r>
              <w:rPr>
                <w:rFonts w:eastAsia="PMingLiU-ExtB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61651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color w:val="000000"/>
                <w:sz w:val="24"/>
                <w:szCs w:val="24"/>
              </w:rPr>
            </w:pPr>
            <w:r>
              <w:rPr>
                <w:rFonts w:eastAsia="PMingLiU-ExtB"/>
                <w:color w:val="000000"/>
                <w:sz w:val="24"/>
                <w:szCs w:val="24"/>
              </w:rPr>
              <w:t>83,0</w:t>
            </w:r>
          </w:p>
        </w:tc>
      </w:tr>
      <w:tr w:rsidR="00676110" w14:paraId="17351070" w14:textId="77777777" w:rsidTr="00676110">
        <w:trPr>
          <w:trHeight w:val="245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E9142E9" w14:textId="77777777" w:rsidR="00676110" w:rsidRDefault="00676110">
            <w:pPr>
              <w:autoSpaceDE w:val="0"/>
              <w:autoSpaceDN w:val="0"/>
              <w:adjustRightInd w:val="0"/>
              <w:rPr>
                <w:rFonts w:eastAsia="PMingLiU-ExtB"/>
                <w:color w:val="000000"/>
                <w:sz w:val="24"/>
                <w:szCs w:val="24"/>
              </w:rPr>
            </w:pPr>
            <w:r>
              <w:rPr>
                <w:rFonts w:eastAsia="PMingLiU-ExtB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5C09D24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color w:val="000000"/>
                <w:sz w:val="24"/>
                <w:szCs w:val="24"/>
              </w:rPr>
            </w:pPr>
            <w:r>
              <w:rPr>
                <w:rFonts w:eastAsia="PMingLiU-ExtB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9594646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color w:val="000000"/>
                <w:sz w:val="24"/>
                <w:szCs w:val="24"/>
              </w:rPr>
            </w:pPr>
            <w:r>
              <w:rPr>
                <w:rFonts w:eastAsia="PMingLiU-ExtB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996E3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bCs/>
                <w:color w:val="000000"/>
                <w:sz w:val="24"/>
                <w:szCs w:val="24"/>
              </w:rPr>
            </w:pPr>
            <w:r>
              <w:rPr>
                <w:rFonts w:eastAsia="PMingLiU-ExtB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E69CA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bCs/>
                <w:color w:val="000000"/>
                <w:sz w:val="24"/>
                <w:szCs w:val="24"/>
              </w:rPr>
            </w:pPr>
            <w:r>
              <w:rPr>
                <w:rFonts w:eastAsia="PMingLiU-ExtB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D56BB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bCs/>
                <w:color w:val="000000"/>
                <w:sz w:val="24"/>
                <w:szCs w:val="24"/>
              </w:rPr>
            </w:pPr>
            <w:r>
              <w:rPr>
                <w:rFonts w:eastAsia="PMingLiU-ExtB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676110" w14:paraId="0D9587D7" w14:textId="77777777" w:rsidTr="00676110">
        <w:trPr>
          <w:trHeight w:val="245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9C45D9F" w14:textId="77777777" w:rsidR="00676110" w:rsidRDefault="00676110">
            <w:pPr>
              <w:autoSpaceDE w:val="0"/>
              <w:autoSpaceDN w:val="0"/>
              <w:adjustRightInd w:val="0"/>
              <w:rPr>
                <w:rFonts w:eastAsia="PMingLiU-ExtB"/>
                <w:color w:val="000000"/>
                <w:sz w:val="24"/>
                <w:szCs w:val="24"/>
              </w:rPr>
            </w:pPr>
            <w:r>
              <w:rPr>
                <w:rFonts w:eastAsia="PMingLiU-ExtB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D487ACC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color w:val="000000"/>
                <w:sz w:val="24"/>
                <w:szCs w:val="24"/>
              </w:rPr>
            </w:pPr>
            <w:r>
              <w:rPr>
                <w:rFonts w:eastAsia="PMingLiU-ExtB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09BBC60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color w:val="000000"/>
                <w:sz w:val="24"/>
                <w:szCs w:val="24"/>
              </w:rPr>
            </w:pPr>
            <w:r>
              <w:rPr>
                <w:rFonts w:eastAsia="PMingLiU-ExtB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687AB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color w:val="000000"/>
                <w:sz w:val="24"/>
                <w:szCs w:val="24"/>
              </w:rPr>
            </w:pPr>
            <w:r>
              <w:rPr>
                <w:rFonts w:eastAsia="PMingLiU-ExtB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DF67F7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color w:val="000000"/>
                <w:sz w:val="24"/>
                <w:szCs w:val="24"/>
              </w:rPr>
            </w:pPr>
            <w:r>
              <w:rPr>
                <w:rFonts w:eastAsia="PMingLiU-ExtB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A43517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color w:val="000000"/>
                <w:sz w:val="24"/>
                <w:szCs w:val="24"/>
              </w:rPr>
            </w:pPr>
            <w:r>
              <w:rPr>
                <w:rFonts w:eastAsia="PMingLiU-ExtB"/>
                <w:color w:val="000000"/>
                <w:sz w:val="24"/>
                <w:szCs w:val="24"/>
              </w:rPr>
              <w:t>30,0</w:t>
            </w:r>
          </w:p>
        </w:tc>
      </w:tr>
      <w:tr w:rsidR="00676110" w14:paraId="4AF4A4D5" w14:textId="77777777" w:rsidTr="00676110">
        <w:trPr>
          <w:trHeight w:val="245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C89020C" w14:textId="77777777" w:rsidR="00676110" w:rsidRDefault="00676110">
            <w:pPr>
              <w:autoSpaceDE w:val="0"/>
              <w:autoSpaceDN w:val="0"/>
              <w:adjustRightInd w:val="0"/>
              <w:rPr>
                <w:rFonts w:eastAsia="PMingLiU-ExtB"/>
                <w:color w:val="000000"/>
                <w:sz w:val="24"/>
                <w:szCs w:val="24"/>
              </w:rPr>
            </w:pPr>
            <w:r>
              <w:rPr>
                <w:rFonts w:eastAsia="PMingLiU-ExtB"/>
                <w:color w:val="000000"/>
                <w:sz w:val="24"/>
                <w:szCs w:val="24"/>
              </w:rPr>
              <w:t>КУЛЬТУРА КИНЕМАТОГРАФИЯ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F205003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color w:val="000000"/>
                <w:sz w:val="24"/>
                <w:szCs w:val="24"/>
              </w:rPr>
            </w:pPr>
            <w:r>
              <w:rPr>
                <w:rFonts w:eastAsia="PMingLiU-ExtB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5AA7222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color w:val="000000"/>
                <w:sz w:val="24"/>
                <w:szCs w:val="24"/>
              </w:rPr>
            </w:pPr>
            <w:r>
              <w:rPr>
                <w:rFonts w:eastAsia="PMingLiU-ExtB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963AF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bCs/>
                <w:color w:val="000000"/>
                <w:sz w:val="24"/>
                <w:szCs w:val="24"/>
              </w:rPr>
            </w:pPr>
            <w:r>
              <w:rPr>
                <w:rFonts w:eastAsia="PMingLiU-ExtB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2088B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bCs/>
                <w:color w:val="000000"/>
                <w:sz w:val="24"/>
                <w:szCs w:val="24"/>
              </w:rPr>
            </w:pPr>
            <w:r>
              <w:rPr>
                <w:rFonts w:eastAsia="PMingLiU-ExtB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E796B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bCs/>
                <w:color w:val="000000"/>
                <w:sz w:val="24"/>
                <w:szCs w:val="24"/>
              </w:rPr>
            </w:pPr>
            <w:r>
              <w:rPr>
                <w:rFonts w:eastAsia="PMingLiU-ExtB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76110" w14:paraId="7C4FB2BF" w14:textId="77777777" w:rsidTr="00676110">
        <w:trPr>
          <w:trHeight w:val="245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6646A9A" w14:textId="77777777" w:rsidR="00676110" w:rsidRDefault="00676110">
            <w:pPr>
              <w:autoSpaceDE w:val="0"/>
              <w:autoSpaceDN w:val="0"/>
              <w:adjustRightInd w:val="0"/>
              <w:rPr>
                <w:rFonts w:eastAsia="PMingLiU-ExtB"/>
                <w:color w:val="000000"/>
                <w:sz w:val="24"/>
                <w:szCs w:val="24"/>
              </w:rPr>
            </w:pPr>
            <w:r>
              <w:rPr>
                <w:rFonts w:eastAsia="PMingLiU-ExtB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55A6D02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color w:val="000000"/>
                <w:sz w:val="24"/>
                <w:szCs w:val="24"/>
              </w:rPr>
            </w:pPr>
            <w:r>
              <w:rPr>
                <w:rFonts w:eastAsia="PMingLiU-ExtB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914E87A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color w:val="000000"/>
                <w:sz w:val="24"/>
                <w:szCs w:val="24"/>
              </w:rPr>
            </w:pPr>
            <w:r>
              <w:rPr>
                <w:rFonts w:eastAsia="PMingLiU-ExtB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768D0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color w:val="000000"/>
                <w:sz w:val="24"/>
                <w:szCs w:val="24"/>
              </w:rPr>
            </w:pPr>
            <w:r>
              <w:rPr>
                <w:rFonts w:eastAsia="PMingLiU-ExtB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CBAE5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color w:val="000000"/>
                <w:sz w:val="24"/>
                <w:szCs w:val="24"/>
              </w:rPr>
            </w:pPr>
            <w:r>
              <w:rPr>
                <w:rFonts w:eastAsia="PMingLiU-ExtB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ABA0A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color w:val="000000"/>
                <w:sz w:val="24"/>
                <w:szCs w:val="24"/>
              </w:rPr>
            </w:pPr>
            <w:r>
              <w:rPr>
                <w:rFonts w:eastAsia="PMingLiU-ExtB"/>
                <w:color w:val="000000"/>
                <w:sz w:val="24"/>
                <w:szCs w:val="24"/>
              </w:rPr>
              <w:t>1</w:t>
            </w:r>
          </w:p>
        </w:tc>
      </w:tr>
      <w:tr w:rsidR="00676110" w14:paraId="3439010B" w14:textId="77777777" w:rsidTr="00676110">
        <w:trPr>
          <w:trHeight w:val="245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8895488" w14:textId="77777777" w:rsidR="00676110" w:rsidRDefault="00676110">
            <w:pPr>
              <w:autoSpaceDE w:val="0"/>
              <w:autoSpaceDN w:val="0"/>
              <w:adjustRightInd w:val="0"/>
              <w:rPr>
                <w:rFonts w:eastAsia="PMingLiU-ExtB"/>
                <w:color w:val="000000"/>
                <w:sz w:val="24"/>
                <w:szCs w:val="24"/>
              </w:rPr>
            </w:pPr>
            <w:r>
              <w:rPr>
                <w:rFonts w:eastAsia="PMingLiU-ExtB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77CB042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color w:val="000000"/>
                <w:sz w:val="24"/>
                <w:szCs w:val="24"/>
              </w:rPr>
            </w:pPr>
            <w:r>
              <w:rPr>
                <w:rFonts w:eastAsia="PMingLiU-ExtB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582BF6D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color w:val="000000"/>
                <w:sz w:val="24"/>
                <w:szCs w:val="24"/>
              </w:rPr>
            </w:pPr>
            <w:r>
              <w:rPr>
                <w:rFonts w:eastAsia="PMingLiU-ExtB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67E34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bCs/>
                <w:color w:val="000000"/>
                <w:sz w:val="24"/>
                <w:szCs w:val="24"/>
              </w:rPr>
            </w:pPr>
            <w:r>
              <w:rPr>
                <w:rFonts w:eastAsia="PMingLiU-ExtB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48747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bCs/>
                <w:color w:val="000000"/>
                <w:sz w:val="24"/>
                <w:szCs w:val="24"/>
              </w:rPr>
            </w:pPr>
            <w:r>
              <w:rPr>
                <w:rFonts w:eastAsia="PMingLiU-ExtB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D68856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bCs/>
                <w:color w:val="000000"/>
                <w:sz w:val="24"/>
                <w:szCs w:val="24"/>
              </w:rPr>
            </w:pPr>
            <w:r>
              <w:rPr>
                <w:rFonts w:eastAsia="PMingLiU-ExtB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76110" w14:paraId="2420AAFD" w14:textId="77777777" w:rsidTr="00676110">
        <w:trPr>
          <w:trHeight w:val="245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9E9C683" w14:textId="77777777" w:rsidR="00676110" w:rsidRDefault="00676110">
            <w:pPr>
              <w:autoSpaceDE w:val="0"/>
              <w:autoSpaceDN w:val="0"/>
              <w:adjustRightInd w:val="0"/>
              <w:rPr>
                <w:rFonts w:eastAsia="PMingLiU-ExtB"/>
                <w:color w:val="000000"/>
                <w:sz w:val="24"/>
                <w:szCs w:val="24"/>
              </w:rPr>
            </w:pPr>
            <w:r>
              <w:rPr>
                <w:rFonts w:eastAsia="PMingLiU-ExtB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87135F3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color w:val="000000"/>
                <w:sz w:val="24"/>
                <w:szCs w:val="24"/>
              </w:rPr>
            </w:pPr>
            <w:r>
              <w:rPr>
                <w:rFonts w:eastAsia="PMingLiU-ExtB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A2FAB7A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color w:val="000000"/>
                <w:sz w:val="24"/>
                <w:szCs w:val="24"/>
              </w:rPr>
            </w:pPr>
            <w:r>
              <w:rPr>
                <w:rFonts w:eastAsia="PMingLiU-ExtB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25F5A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color w:val="000000"/>
                <w:sz w:val="24"/>
                <w:szCs w:val="24"/>
              </w:rPr>
            </w:pPr>
            <w:r>
              <w:rPr>
                <w:rFonts w:eastAsia="PMingLiU-ExtB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0FF73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color w:val="000000"/>
                <w:sz w:val="24"/>
                <w:szCs w:val="24"/>
              </w:rPr>
            </w:pPr>
            <w:r>
              <w:rPr>
                <w:rFonts w:eastAsia="PMingLiU-ExtB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4AD13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color w:val="000000"/>
                <w:sz w:val="24"/>
                <w:szCs w:val="24"/>
              </w:rPr>
            </w:pPr>
            <w:r>
              <w:rPr>
                <w:rFonts w:eastAsia="PMingLiU-ExtB"/>
                <w:color w:val="000000"/>
                <w:sz w:val="24"/>
                <w:szCs w:val="24"/>
              </w:rPr>
              <w:t>12</w:t>
            </w:r>
          </w:p>
        </w:tc>
      </w:tr>
      <w:tr w:rsidR="00676110" w14:paraId="6D43F2EC" w14:textId="77777777" w:rsidTr="00676110">
        <w:trPr>
          <w:trHeight w:val="254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44C73C5" w14:textId="77777777" w:rsidR="00676110" w:rsidRDefault="00676110">
            <w:pPr>
              <w:autoSpaceDE w:val="0"/>
              <w:autoSpaceDN w:val="0"/>
              <w:adjustRightInd w:val="0"/>
              <w:rPr>
                <w:rFonts w:eastAsia="PMingLiU-ExtB"/>
                <w:color w:val="000000"/>
                <w:sz w:val="24"/>
                <w:szCs w:val="24"/>
              </w:rPr>
            </w:pPr>
            <w:r>
              <w:rPr>
                <w:rFonts w:eastAsia="PMingLiU-ExtB"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020776" w14:textId="77777777" w:rsidR="00676110" w:rsidRDefault="00676110">
            <w:pPr>
              <w:autoSpaceDE w:val="0"/>
              <w:autoSpaceDN w:val="0"/>
              <w:adjustRightInd w:val="0"/>
              <w:rPr>
                <w:rFonts w:eastAsia="PMingLiU-ExtB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E50ADD" w14:textId="77777777" w:rsidR="00676110" w:rsidRDefault="00676110">
            <w:pPr>
              <w:autoSpaceDE w:val="0"/>
              <w:autoSpaceDN w:val="0"/>
              <w:adjustRightInd w:val="0"/>
              <w:rPr>
                <w:rFonts w:eastAsia="PMingLiU-ExtB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EA7B0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bCs/>
                <w:color w:val="000000"/>
                <w:sz w:val="24"/>
                <w:szCs w:val="24"/>
              </w:rPr>
            </w:pPr>
            <w:r>
              <w:rPr>
                <w:rFonts w:eastAsia="PMingLiU-ExtB"/>
                <w:bCs/>
                <w:color w:val="000000"/>
                <w:sz w:val="24"/>
                <w:szCs w:val="24"/>
              </w:rPr>
              <w:t>1 206,1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3D7E3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bCs/>
                <w:color w:val="000000"/>
                <w:sz w:val="24"/>
                <w:szCs w:val="24"/>
              </w:rPr>
            </w:pPr>
            <w:r>
              <w:rPr>
                <w:rFonts w:eastAsia="PMingLiU-ExtB"/>
                <w:bCs/>
                <w:color w:val="000000"/>
                <w:sz w:val="24"/>
                <w:szCs w:val="24"/>
              </w:rPr>
              <w:t>1 231,0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E0E36" w14:textId="77777777" w:rsidR="00676110" w:rsidRDefault="00676110">
            <w:pPr>
              <w:autoSpaceDE w:val="0"/>
              <w:autoSpaceDN w:val="0"/>
              <w:adjustRightInd w:val="0"/>
              <w:jc w:val="center"/>
              <w:rPr>
                <w:rFonts w:eastAsia="PMingLiU-ExtB"/>
                <w:bCs/>
                <w:color w:val="000000"/>
                <w:sz w:val="24"/>
                <w:szCs w:val="24"/>
              </w:rPr>
            </w:pPr>
            <w:r>
              <w:rPr>
                <w:rFonts w:eastAsia="PMingLiU-ExtB"/>
                <w:bCs/>
                <w:color w:val="000000"/>
                <w:sz w:val="24"/>
                <w:szCs w:val="24"/>
              </w:rPr>
              <w:t>1 231,0</w:t>
            </w:r>
          </w:p>
        </w:tc>
      </w:tr>
    </w:tbl>
    <w:p w14:paraId="62CB489C" w14:textId="77777777" w:rsidR="00676110" w:rsidRDefault="00676110" w:rsidP="00676110">
      <w:pPr>
        <w:pStyle w:val="a3"/>
        <w:tabs>
          <w:tab w:val="left" w:pos="525"/>
          <w:tab w:val="left" w:pos="9639"/>
        </w:tabs>
        <w:rPr>
          <w:sz w:val="24"/>
          <w:szCs w:val="24"/>
        </w:rPr>
      </w:pPr>
    </w:p>
    <w:p w14:paraId="2BAD72B2" w14:textId="77777777" w:rsidR="00676110" w:rsidRDefault="00676110" w:rsidP="00676110">
      <w:pPr>
        <w:pStyle w:val="a3"/>
        <w:tabs>
          <w:tab w:val="left" w:pos="525"/>
          <w:tab w:val="left" w:pos="9639"/>
        </w:tabs>
        <w:rPr>
          <w:sz w:val="24"/>
          <w:szCs w:val="24"/>
        </w:rPr>
      </w:pPr>
    </w:p>
    <w:p w14:paraId="62FC9E1C" w14:textId="77777777" w:rsidR="004A1606" w:rsidRDefault="004A1606">
      <w:bookmarkStart w:id="0" w:name="_GoBack"/>
      <w:bookmarkEnd w:id="0"/>
    </w:p>
    <w:sectPr w:rsidR="004A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DF5"/>
    <w:multiLevelType w:val="hybridMultilevel"/>
    <w:tmpl w:val="4852E6F6"/>
    <w:lvl w:ilvl="0" w:tplc="3BAE15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587B80"/>
    <w:multiLevelType w:val="hybridMultilevel"/>
    <w:tmpl w:val="ADB6B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C6A33"/>
    <w:multiLevelType w:val="hybridMultilevel"/>
    <w:tmpl w:val="700AB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06"/>
    <w:rsid w:val="004A1606"/>
    <w:rsid w:val="0067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38A79-A3E1-4DB5-A661-A3B01112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61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6110"/>
    <w:pPr>
      <w:keepNext/>
      <w:jc w:val="center"/>
      <w:outlineLvl w:val="0"/>
    </w:pPr>
    <w:rPr>
      <w:rFonts w:ascii="Arial Narrow" w:hAnsi="Arial Narrow" w:cs="Arial Narrow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76110"/>
    <w:pPr>
      <w:keepNext/>
      <w:jc w:val="center"/>
      <w:outlineLvl w:val="1"/>
    </w:pPr>
    <w:rPr>
      <w:rFonts w:ascii="Arial Narrow" w:hAnsi="Arial Narrow" w:cs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6110"/>
    <w:rPr>
      <w:rFonts w:ascii="Arial Narrow" w:eastAsia="Times New Roman" w:hAnsi="Arial Narrow" w:cs="Arial Narrow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76110"/>
    <w:rPr>
      <w:rFonts w:ascii="Arial Narrow" w:eastAsia="Times New Roman" w:hAnsi="Arial Narrow" w:cs="Arial Narrow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7611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67611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2023-11-14T09:12:00Z</dcterms:created>
  <dcterms:modified xsi:type="dcterms:W3CDTF">2023-11-14T09:13:00Z</dcterms:modified>
</cp:coreProperties>
</file>