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CF" w:rsidRDefault="00175CCF" w:rsidP="00175CCF">
      <w:pPr>
        <w:pStyle w:val="ConsPlusNormal"/>
        <w:jc w:val="both"/>
        <w:rPr>
          <w:rFonts w:ascii="Arial" w:hAnsi="Arial" w:cs="Arial"/>
          <w:szCs w:val="24"/>
        </w:rPr>
      </w:pPr>
    </w:p>
    <w:p w:rsidR="001B7D1A" w:rsidRDefault="001B7D1A" w:rsidP="001B7D1A">
      <w:pPr>
        <w:jc w:val="center"/>
      </w:pPr>
      <w:r>
        <w:rPr>
          <w:noProof/>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1B7D1A" w:rsidRPr="00336C8C" w:rsidRDefault="001B7D1A" w:rsidP="001B7D1A">
      <w:pPr>
        <w:jc w:val="center"/>
        <w:rPr>
          <w:szCs w:val="28"/>
        </w:rPr>
      </w:pPr>
    </w:p>
    <w:p w:rsidR="001B7D1A" w:rsidRPr="00DF7EC3" w:rsidRDefault="001B7D1A" w:rsidP="001B7D1A">
      <w:pPr>
        <w:jc w:val="center"/>
        <w:rPr>
          <w:b/>
          <w:color w:val="0000FF"/>
          <w:spacing w:val="20"/>
          <w:szCs w:val="28"/>
        </w:rPr>
      </w:pPr>
      <w:r w:rsidRPr="00DF7EC3">
        <w:rPr>
          <w:b/>
          <w:color w:val="0000FF"/>
          <w:spacing w:val="20"/>
          <w:szCs w:val="28"/>
        </w:rPr>
        <w:t xml:space="preserve">АДМИНИСТРАЦИЯ ЗНАМЕНСКОГО РАЙОНА </w:t>
      </w:r>
    </w:p>
    <w:p w:rsidR="001B7D1A" w:rsidRPr="00DF7EC3" w:rsidRDefault="001B7D1A" w:rsidP="001B7D1A">
      <w:pPr>
        <w:jc w:val="center"/>
        <w:rPr>
          <w:b/>
          <w:color w:val="0000FF"/>
          <w:spacing w:val="20"/>
          <w:szCs w:val="28"/>
        </w:rPr>
      </w:pPr>
      <w:r w:rsidRPr="00DF7EC3">
        <w:rPr>
          <w:b/>
          <w:color w:val="0000FF"/>
          <w:spacing w:val="20"/>
          <w:szCs w:val="28"/>
        </w:rPr>
        <w:t>ОРЛОВСКОЙ ОБЛАСТИ</w:t>
      </w:r>
    </w:p>
    <w:p w:rsidR="001B7D1A" w:rsidRPr="00DF7EC3" w:rsidRDefault="001B7D1A" w:rsidP="001B7D1A">
      <w:pPr>
        <w:jc w:val="center"/>
        <w:rPr>
          <w:b/>
          <w:color w:val="0000FF"/>
          <w:spacing w:val="20"/>
          <w:sz w:val="32"/>
          <w:szCs w:val="32"/>
        </w:rPr>
      </w:pPr>
    </w:p>
    <w:p w:rsidR="001B7D1A" w:rsidRDefault="001B7D1A" w:rsidP="001B7D1A">
      <w:pPr>
        <w:jc w:val="center"/>
        <w:rPr>
          <w:b/>
          <w:color w:val="0000FF"/>
          <w:spacing w:val="20"/>
          <w:sz w:val="36"/>
          <w:szCs w:val="36"/>
        </w:rPr>
      </w:pPr>
      <w:r>
        <w:rPr>
          <w:b/>
          <w:color w:val="0000FF"/>
          <w:spacing w:val="20"/>
          <w:sz w:val="36"/>
          <w:szCs w:val="36"/>
        </w:rPr>
        <w:t>ПОСТАНОВЛЕНИЕ</w:t>
      </w:r>
    </w:p>
    <w:p w:rsidR="001B7D1A" w:rsidRPr="00D53CF8" w:rsidRDefault="001B7D1A" w:rsidP="001B7D1A">
      <w:pPr>
        <w:jc w:val="center"/>
        <w:rPr>
          <w:b/>
          <w:color w:val="0000FF"/>
          <w:sz w:val="32"/>
          <w:szCs w:val="32"/>
        </w:rPr>
      </w:pPr>
    </w:p>
    <w:p w:rsidR="001B7D1A" w:rsidRPr="00DF7EC3" w:rsidRDefault="001B7D1A" w:rsidP="001B7D1A">
      <w:pPr>
        <w:rPr>
          <w:b/>
          <w:color w:val="0000FF"/>
        </w:rPr>
      </w:pPr>
      <w:r>
        <w:rPr>
          <w:b/>
          <w:color w:val="0000FF"/>
        </w:rPr>
        <w:t xml:space="preserve"> «27» сентября 2021 года         </w:t>
      </w:r>
      <w:r w:rsidRPr="00DF7EC3">
        <w:rPr>
          <w:b/>
          <w:color w:val="0000FF"/>
        </w:rPr>
        <w:t xml:space="preserve">                                                                           </w:t>
      </w:r>
      <w:r w:rsidRPr="00DF7EC3">
        <w:rPr>
          <w:color w:val="0000FF"/>
        </w:rPr>
        <w:t>№</w:t>
      </w:r>
      <w:r>
        <w:rPr>
          <w:b/>
          <w:color w:val="0000FF"/>
        </w:rPr>
        <w:t xml:space="preserve"> 327</w:t>
      </w:r>
    </w:p>
    <w:p w:rsidR="001B7D1A" w:rsidRPr="00343125" w:rsidRDefault="001B7D1A" w:rsidP="001B7D1A">
      <w:pPr>
        <w:rPr>
          <w:color w:val="0000FF"/>
        </w:rPr>
      </w:pPr>
      <w:r w:rsidRPr="00DF7EC3">
        <w:rPr>
          <w:b/>
          <w:color w:val="0000FF"/>
        </w:rPr>
        <w:t xml:space="preserve">       </w:t>
      </w:r>
      <w:proofErr w:type="gramStart"/>
      <w:r w:rsidRPr="00DF7EC3">
        <w:rPr>
          <w:color w:val="0000FF"/>
        </w:rPr>
        <w:t>с</w:t>
      </w:r>
      <w:proofErr w:type="gramEnd"/>
      <w:r w:rsidRPr="00DF7EC3">
        <w:rPr>
          <w:color w:val="0000FF"/>
        </w:rPr>
        <w:t>. Знаменск</w:t>
      </w:r>
      <w:r>
        <w:rPr>
          <w:color w:val="0000FF"/>
        </w:rPr>
        <w:t>ое</w:t>
      </w:r>
    </w:p>
    <w:p w:rsidR="00597FDF" w:rsidRDefault="00597FDF" w:rsidP="00175CCF">
      <w:pPr>
        <w:pStyle w:val="ConsPlusNormal"/>
        <w:jc w:val="both"/>
        <w:rPr>
          <w:rFonts w:ascii="Arial" w:hAnsi="Arial" w:cs="Arial"/>
          <w:szCs w:val="24"/>
        </w:rPr>
      </w:pPr>
    </w:p>
    <w:p w:rsidR="001554FA" w:rsidRDefault="001554FA" w:rsidP="00175CCF">
      <w:pPr>
        <w:pStyle w:val="ConsPlusNormal"/>
        <w:jc w:val="both"/>
        <w:rPr>
          <w:rFonts w:ascii="Arial" w:hAnsi="Arial" w:cs="Arial"/>
          <w:szCs w:val="24"/>
        </w:rPr>
      </w:pPr>
    </w:p>
    <w:p w:rsidR="00597FDF" w:rsidRPr="008D60EE" w:rsidRDefault="00597FDF" w:rsidP="008D60EE">
      <w:pPr>
        <w:pStyle w:val="a5"/>
        <w:spacing w:before="0" w:beforeAutospacing="0" w:after="0" w:afterAutospacing="0"/>
        <w:ind w:right="3968"/>
        <w:jc w:val="both"/>
        <w:rPr>
          <w:color w:val="000000"/>
          <w:sz w:val="28"/>
          <w:szCs w:val="28"/>
        </w:rPr>
      </w:pPr>
      <w:r w:rsidRPr="00347B8C">
        <w:rPr>
          <w:color w:val="000000"/>
          <w:sz w:val="28"/>
          <w:szCs w:val="28"/>
        </w:rPr>
        <w:t xml:space="preserve">Об  утверждении  административного </w:t>
      </w:r>
      <w:r w:rsidR="00B16007">
        <w:rPr>
          <w:color w:val="000000"/>
          <w:sz w:val="28"/>
          <w:szCs w:val="28"/>
        </w:rPr>
        <w:t>р</w:t>
      </w:r>
      <w:r w:rsidRPr="00347B8C">
        <w:rPr>
          <w:color w:val="000000"/>
          <w:sz w:val="28"/>
          <w:szCs w:val="28"/>
        </w:rPr>
        <w:t xml:space="preserve">егламента </w:t>
      </w:r>
      <w:r w:rsidR="008D60EE">
        <w:rPr>
          <w:color w:val="000000"/>
          <w:sz w:val="28"/>
          <w:szCs w:val="28"/>
        </w:rPr>
        <w:t xml:space="preserve"> </w:t>
      </w:r>
      <w:r w:rsidRPr="00347B8C">
        <w:rPr>
          <w:color w:val="000000"/>
          <w:sz w:val="28"/>
          <w:szCs w:val="28"/>
        </w:rPr>
        <w:t>предоставления муниципальной</w:t>
      </w:r>
      <w:r w:rsidR="008D60EE">
        <w:rPr>
          <w:color w:val="000000"/>
          <w:sz w:val="28"/>
          <w:szCs w:val="28"/>
        </w:rPr>
        <w:t xml:space="preserve"> </w:t>
      </w:r>
      <w:r w:rsidR="006B5EDB">
        <w:rPr>
          <w:color w:val="000000"/>
          <w:sz w:val="28"/>
          <w:szCs w:val="28"/>
        </w:rPr>
        <w:t xml:space="preserve">услуги </w:t>
      </w:r>
      <w:r w:rsidRPr="00347B8C">
        <w:rPr>
          <w:color w:val="000000"/>
          <w:sz w:val="28"/>
          <w:szCs w:val="28"/>
        </w:rPr>
        <w:t>«Уведомительная регистрация</w:t>
      </w:r>
      <w:r w:rsidR="008D60EE">
        <w:rPr>
          <w:color w:val="000000"/>
          <w:sz w:val="28"/>
          <w:szCs w:val="28"/>
        </w:rPr>
        <w:t xml:space="preserve"> </w:t>
      </w:r>
      <w:r w:rsidRPr="00347B8C">
        <w:rPr>
          <w:color w:val="000000"/>
          <w:sz w:val="28"/>
          <w:szCs w:val="28"/>
        </w:rPr>
        <w:t>коллективных  трудовых  споров</w:t>
      </w:r>
      <w:r w:rsidR="00B16007">
        <w:rPr>
          <w:color w:val="000000"/>
          <w:sz w:val="28"/>
          <w:szCs w:val="28"/>
        </w:rPr>
        <w:t>,</w:t>
      </w:r>
      <w:r w:rsidR="008D60EE">
        <w:rPr>
          <w:color w:val="000000"/>
          <w:sz w:val="28"/>
          <w:szCs w:val="28"/>
        </w:rPr>
        <w:t xml:space="preserve"> </w:t>
      </w:r>
      <w:r w:rsidR="00B16007" w:rsidRPr="00B16007">
        <w:rPr>
          <w:sz w:val="28"/>
          <w:szCs w:val="28"/>
        </w:rPr>
        <w:t xml:space="preserve">содействие в урегулировании коллективных трудовых споров в организациях, расположенных </w:t>
      </w:r>
      <w:r w:rsidR="008D60EE">
        <w:rPr>
          <w:sz w:val="28"/>
          <w:szCs w:val="28"/>
        </w:rPr>
        <w:t xml:space="preserve"> </w:t>
      </w:r>
      <w:r w:rsidR="00B16007" w:rsidRPr="00B16007">
        <w:rPr>
          <w:sz w:val="28"/>
          <w:szCs w:val="28"/>
        </w:rPr>
        <w:t xml:space="preserve">на территории муниципального образования </w:t>
      </w:r>
      <w:r w:rsidR="00B16007">
        <w:rPr>
          <w:sz w:val="28"/>
          <w:szCs w:val="28"/>
        </w:rPr>
        <w:t>Знаменский</w:t>
      </w:r>
      <w:r w:rsidR="00B16007" w:rsidRPr="00B16007">
        <w:rPr>
          <w:sz w:val="28"/>
          <w:szCs w:val="28"/>
        </w:rPr>
        <w:t xml:space="preserve"> район</w:t>
      </w:r>
      <w:r w:rsidRPr="00B16007">
        <w:rPr>
          <w:color w:val="000000"/>
          <w:sz w:val="28"/>
          <w:szCs w:val="28"/>
        </w:rPr>
        <w:t>»</w:t>
      </w:r>
    </w:p>
    <w:p w:rsidR="00981B2D" w:rsidRPr="00B16007" w:rsidRDefault="00981B2D" w:rsidP="00597FDF">
      <w:pPr>
        <w:pStyle w:val="a5"/>
        <w:spacing w:before="0" w:beforeAutospacing="0" w:after="0" w:afterAutospacing="0"/>
        <w:jc w:val="both"/>
        <w:rPr>
          <w:color w:val="000000"/>
          <w:sz w:val="28"/>
          <w:szCs w:val="28"/>
        </w:rPr>
      </w:pPr>
    </w:p>
    <w:p w:rsidR="00981B2D" w:rsidRDefault="00981B2D" w:rsidP="00B16007">
      <w:pPr>
        <w:pStyle w:val="ConsPlusNormal"/>
        <w:ind w:firstLine="540"/>
        <w:jc w:val="both"/>
        <w:rPr>
          <w:sz w:val="28"/>
          <w:szCs w:val="28"/>
        </w:rPr>
      </w:pPr>
      <w:r w:rsidRPr="00B16007">
        <w:rPr>
          <w:sz w:val="28"/>
          <w:szCs w:val="28"/>
        </w:rPr>
        <w:t xml:space="preserve">В соответствии с Федеральным </w:t>
      </w:r>
      <w:hyperlink r:id="rId6" w:history="1">
        <w:r w:rsidRPr="00B16007">
          <w:rPr>
            <w:sz w:val="28"/>
            <w:szCs w:val="28"/>
          </w:rPr>
          <w:t>законом</w:t>
        </w:r>
      </w:hyperlink>
      <w:r w:rsidRPr="00B16007">
        <w:rPr>
          <w:sz w:val="28"/>
          <w:szCs w:val="28"/>
        </w:rPr>
        <w:t xml:space="preserve"> от 06.10.2003 N 131-ФЗ "Об общих принципах организации местного самоуправления в Российской Федерации", </w:t>
      </w:r>
      <w:hyperlink r:id="rId7" w:history="1">
        <w:r w:rsidRPr="00B16007">
          <w:rPr>
            <w:sz w:val="28"/>
            <w:szCs w:val="28"/>
          </w:rPr>
          <w:t>Законом</w:t>
        </w:r>
      </w:hyperlink>
      <w:r w:rsidRPr="00B16007">
        <w:rPr>
          <w:sz w:val="28"/>
          <w:szCs w:val="28"/>
        </w:rPr>
        <w:t xml:space="preserve"> Орловской области от 09.01.2008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 и </w:t>
      </w:r>
      <w:hyperlink r:id="rId8" w:history="1">
        <w:r w:rsidRPr="00B16007">
          <w:rPr>
            <w:sz w:val="28"/>
            <w:szCs w:val="28"/>
          </w:rPr>
          <w:t>Уставом</w:t>
        </w:r>
      </w:hyperlink>
      <w:r w:rsidRPr="00B16007">
        <w:rPr>
          <w:sz w:val="28"/>
          <w:szCs w:val="28"/>
        </w:rPr>
        <w:t xml:space="preserve"> Знаменского района</w:t>
      </w:r>
      <w:r w:rsidR="008D60EE">
        <w:rPr>
          <w:sz w:val="28"/>
          <w:szCs w:val="28"/>
        </w:rPr>
        <w:t>, Администрация</w:t>
      </w:r>
      <w:r w:rsidRPr="00B16007">
        <w:rPr>
          <w:sz w:val="28"/>
          <w:szCs w:val="28"/>
        </w:rPr>
        <w:t xml:space="preserve"> Знаменского района</w:t>
      </w:r>
      <w:r w:rsidR="008D60EE">
        <w:rPr>
          <w:sz w:val="28"/>
          <w:szCs w:val="28"/>
        </w:rPr>
        <w:t xml:space="preserve"> Орловской области</w:t>
      </w:r>
    </w:p>
    <w:p w:rsidR="008D60EE" w:rsidRPr="00B16007" w:rsidRDefault="008D60EE" w:rsidP="00B16007">
      <w:pPr>
        <w:pStyle w:val="ConsPlusNormal"/>
        <w:ind w:firstLine="540"/>
        <w:jc w:val="both"/>
        <w:rPr>
          <w:sz w:val="28"/>
          <w:szCs w:val="28"/>
        </w:rPr>
      </w:pPr>
    </w:p>
    <w:p w:rsidR="00981B2D" w:rsidRPr="00B16007" w:rsidRDefault="00981B2D" w:rsidP="00981B2D">
      <w:pPr>
        <w:pStyle w:val="ConsPlusNormal"/>
        <w:ind w:firstLine="540"/>
        <w:jc w:val="center"/>
        <w:rPr>
          <w:sz w:val="28"/>
          <w:szCs w:val="28"/>
        </w:rPr>
      </w:pPr>
      <w:r w:rsidRPr="00B16007">
        <w:rPr>
          <w:sz w:val="28"/>
          <w:szCs w:val="28"/>
        </w:rPr>
        <w:t>ПОСТАНОВЛЯЕТ:</w:t>
      </w:r>
    </w:p>
    <w:p w:rsidR="00981B2D" w:rsidRPr="00B16007" w:rsidRDefault="00981B2D" w:rsidP="00CE0329">
      <w:pPr>
        <w:pStyle w:val="ConsPlusNormal"/>
        <w:jc w:val="both"/>
        <w:rPr>
          <w:sz w:val="28"/>
          <w:szCs w:val="28"/>
        </w:rPr>
      </w:pPr>
    </w:p>
    <w:p w:rsidR="00597FDF" w:rsidRPr="00B16007" w:rsidRDefault="00981B2D" w:rsidP="00B16007">
      <w:pPr>
        <w:pStyle w:val="ConsPlusNormal"/>
        <w:ind w:firstLine="539"/>
        <w:contextualSpacing/>
        <w:jc w:val="both"/>
        <w:rPr>
          <w:sz w:val="28"/>
          <w:szCs w:val="28"/>
        </w:rPr>
      </w:pPr>
      <w:r w:rsidRPr="00B16007">
        <w:rPr>
          <w:sz w:val="28"/>
          <w:szCs w:val="28"/>
        </w:rPr>
        <w:t xml:space="preserve">1. Утвердить Административный </w:t>
      </w:r>
      <w:hyperlink w:anchor="P34" w:history="1">
        <w:r w:rsidRPr="00B16007">
          <w:rPr>
            <w:sz w:val="28"/>
            <w:szCs w:val="28"/>
          </w:rPr>
          <w:t>регламент</w:t>
        </w:r>
      </w:hyperlink>
      <w:r w:rsidRPr="00B16007">
        <w:rPr>
          <w:sz w:val="28"/>
          <w:szCs w:val="28"/>
        </w:rPr>
        <w:t xml:space="preserve"> предоставления муниципальной услуги "Уведомительная регистраци</w:t>
      </w:r>
      <w:r w:rsidR="00B16007">
        <w:rPr>
          <w:sz w:val="28"/>
          <w:szCs w:val="28"/>
        </w:rPr>
        <w:t>я коллективных трудовых споров,</w:t>
      </w:r>
      <w:r w:rsidRPr="00B16007">
        <w:rPr>
          <w:sz w:val="28"/>
          <w:szCs w:val="28"/>
        </w:rPr>
        <w:t xml:space="preserve"> содействие в урегулировании коллективных трудовых споров в организациях, расположенных на территории муниципального образования Знаменский район</w:t>
      </w:r>
      <w:r w:rsidR="00503BC3">
        <w:rPr>
          <w:sz w:val="28"/>
          <w:szCs w:val="28"/>
        </w:rPr>
        <w:t xml:space="preserve"> Орловской области</w:t>
      </w:r>
      <w:r w:rsidRPr="00B16007">
        <w:rPr>
          <w:sz w:val="28"/>
          <w:szCs w:val="28"/>
        </w:rPr>
        <w:t>» согласно прило</w:t>
      </w:r>
      <w:r w:rsidR="00B16007" w:rsidRPr="00B16007">
        <w:rPr>
          <w:sz w:val="28"/>
          <w:szCs w:val="28"/>
        </w:rPr>
        <w:t>жению</w:t>
      </w:r>
      <w:r w:rsidRPr="00B16007">
        <w:rPr>
          <w:sz w:val="28"/>
          <w:szCs w:val="28"/>
        </w:rPr>
        <w:t>.</w:t>
      </w:r>
    </w:p>
    <w:p w:rsidR="00503BC3" w:rsidRPr="003778B3" w:rsidRDefault="00B16007" w:rsidP="00503BC3">
      <w:pPr>
        <w:jc w:val="both"/>
        <w:rPr>
          <w:szCs w:val="28"/>
        </w:rPr>
      </w:pPr>
      <w:r>
        <w:rPr>
          <w:bCs/>
          <w:sz w:val="28"/>
          <w:szCs w:val="28"/>
        </w:rPr>
        <w:t xml:space="preserve">      </w:t>
      </w:r>
      <w:r w:rsidR="00597FDF" w:rsidRPr="00597FDF">
        <w:rPr>
          <w:bCs/>
          <w:sz w:val="28"/>
          <w:szCs w:val="28"/>
        </w:rPr>
        <w:t xml:space="preserve">2. </w:t>
      </w:r>
      <w:r w:rsidR="00503BC3" w:rsidRPr="003778B3">
        <w:rPr>
          <w:bCs/>
          <w:sz w:val="28"/>
          <w:szCs w:val="28"/>
        </w:rPr>
        <w:t xml:space="preserve">Отделу </w:t>
      </w:r>
      <w:r w:rsidR="00503BC3" w:rsidRPr="003778B3">
        <w:rPr>
          <w:sz w:val="28"/>
          <w:szCs w:val="28"/>
        </w:rPr>
        <w:t xml:space="preserve"> </w:t>
      </w:r>
      <w:r w:rsidR="00503BC3">
        <w:rPr>
          <w:sz w:val="28"/>
          <w:szCs w:val="28"/>
        </w:rPr>
        <w:t xml:space="preserve">экономики и трудовых ресурсов (И.Н. </w:t>
      </w:r>
      <w:proofErr w:type="spellStart"/>
      <w:r w:rsidR="00503BC3">
        <w:rPr>
          <w:sz w:val="28"/>
          <w:szCs w:val="28"/>
        </w:rPr>
        <w:t>Выскребенцева</w:t>
      </w:r>
      <w:proofErr w:type="spellEnd"/>
      <w:r w:rsidR="00503BC3">
        <w:rPr>
          <w:sz w:val="28"/>
          <w:szCs w:val="28"/>
        </w:rPr>
        <w:t xml:space="preserve">) предоставить электронную версию настоящего постановления в отдел организационно-кадровой работы и делопроизводства (Л.В. </w:t>
      </w:r>
      <w:proofErr w:type="spellStart"/>
      <w:r w:rsidR="00503BC3">
        <w:rPr>
          <w:sz w:val="28"/>
          <w:szCs w:val="28"/>
        </w:rPr>
        <w:t>Скрипченко</w:t>
      </w:r>
      <w:proofErr w:type="spellEnd"/>
      <w:r w:rsidR="00503BC3">
        <w:rPr>
          <w:sz w:val="28"/>
          <w:szCs w:val="28"/>
        </w:rPr>
        <w:t>) для размещения на официальном сайте Администрации Знаменского района Орловской области в сети Интернет.</w:t>
      </w:r>
    </w:p>
    <w:p w:rsidR="00B16007" w:rsidRDefault="00B16007" w:rsidP="00CE0329">
      <w:pPr>
        <w:pStyle w:val="a5"/>
        <w:spacing w:before="0" w:beforeAutospacing="0" w:after="0" w:afterAutospacing="0"/>
        <w:jc w:val="both"/>
        <w:rPr>
          <w:color w:val="000000"/>
          <w:sz w:val="28"/>
          <w:szCs w:val="28"/>
        </w:rPr>
      </w:pPr>
      <w:r>
        <w:rPr>
          <w:color w:val="000000"/>
          <w:sz w:val="28"/>
          <w:szCs w:val="28"/>
        </w:rPr>
        <w:t xml:space="preserve">      </w:t>
      </w:r>
      <w:r w:rsidR="00597FDF" w:rsidRPr="00597FDF">
        <w:rPr>
          <w:color w:val="000000"/>
          <w:sz w:val="28"/>
          <w:szCs w:val="28"/>
        </w:rPr>
        <w:t xml:space="preserve">3. </w:t>
      </w:r>
      <w:proofErr w:type="gramStart"/>
      <w:r w:rsidR="00597FDF" w:rsidRPr="00597FDF">
        <w:rPr>
          <w:color w:val="000000"/>
          <w:sz w:val="28"/>
          <w:szCs w:val="28"/>
        </w:rPr>
        <w:t>Контроль за</w:t>
      </w:r>
      <w:proofErr w:type="gramEnd"/>
      <w:r w:rsidR="00597FDF" w:rsidRPr="00597FDF">
        <w:rPr>
          <w:color w:val="000000"/>
          <w:sz w:val="28"/>
          <w:szCs w:val="28"/>
        </w:rPr>
        <w:t xml:space="preserve"> выполнением данного постановления возложить на заместителя главы Администрации Басова А.А.</w:t>
      </w:r>
    </w:p>
    <w:p w:rsidR="00175CCF" w:rsidRPr="001B7D1A" w:rsidRDefault="001554FA" w:rsidP="001B7D1A">
      <w:pPr>
        <w:pStyle w:val="a5"/>
        <w:rPr>
          <w:color w:val="000000"/>
          <w:sz w:val="28"/>
          <w:szCs w:val="28"/>
        </w:rPr>
      </w:pPr>
      <w:r>
        <w:rPr>
          <w:color w:val="000000"/>
          <w:sz w:val="28"/>
          <w:szCs w:val="28"/>
        </w:rPr>
        <w:t xml:space="preserve"> </w:t>
      </w:r>
      <w:r w:rsidR="00597FDF" w:rsidRPr="00347B8C">
        <w:rPr>
          <w:color w:val="000000"/>
          <w:sz w:val="28"/>
          <w:szCs w:val="28"/>
        </w:rPr>
        <w:t>Глава Знаменского ра</w:t>
      </w:r>
      <w:r w:rsidR="00597FDF">
        <w:rPr>
          <w:color w:val="000000"/>
          <w:sz w:val="28"/>
          <w:szCs w:val="28"/>
        </w:rPr>
        <w:t>й</w:t>
      </w:r>
      <w:r w:rsidR="00597FDF" w:rsidRPr="00347B8C">
        <w:rPr>
          <w:color w:val="000000"/>
          <w:sz w:val="28"/>
          <w:szCs w:val="28"/>
        </w:rPr>
        <w:t>она                                                            С.В. Семочкин</w:t>
      </w:r>
    </w:p>
    <w:p w:rsidR="00597FDF" w:rsidRPr="004F1365" w:rsidRDefault="00597FDF" w:rsidP="00597FDF">
      <w:pPr>
        <w:pStyle w:val="ConsPlusNormal"/>
        <w:outlineLvl w:val="0"/>
        <w:rPr>
          <w:rFonts w:ascii="Arial" w:hAnsi="Arial" w:cs="Arial"/>
          <w:szCs w:val="24"/>
        </w:rPr>
      </w:pPr>
    </w:p>
    <w:p w:rsidR="00175CCF" w:rsidRPr="00CC42A4" w:rsidRDefault="00175CCF" w:rsidP="00175CCF">
      <w:pPr>
        <w:pStyle w:val="ConsPlusNormal"/>
        <w:jc w:val="right"/>
        <w:outlineLvl w:val="0"/>
        <w:rPr>
          <w:szCs w:val="24"/>
        </w:rPr>
      </w:pPr>
      <w:r w:rsidRPr="00CC42A4">
        <w:rPr>
          <w:szCs w:val="24"/>
        </w:rPr>
        <w:lastRenderedPageBreak/>
        <w:t xml:space="preserve">Приложение к постановлению </w:t>
      </w:r>
    </w:p>
    <w:p w:rsidR="00175CCF" w:rsidRPr="00CC42A4" w:rsidRDefault="00175CCF" w:rsidP="00175CCF">
      <w:pPr>
        <w:pStyle w:val="ConsPlusNormal"/>
        <w:jc w:val="right"/>
        <w:outlineLvl w:val="0"/>
        <w:rPr>
          <w:szCs w:val="24"/>
        </w:rPr>
      </w:pPr>
      <w:r w:rsidRPr="00CC42A4">
        <w:rPr>
          <w:szCs w:val="24"/>
        </w:rPr>
        <w:t>администрации Знаменского района</w:t>
      </w:r>
    </w:p>
    <w:p w:rsidR="00175CCF" w:rsidRPr="00CC42A4" w:rsidRDefault="00175CCF" w:rsidP="00175CCF">
      <w:pPr>
        <w:pStyle w:val="ConsPlusNormal"/>
        <w:jc w:val="right"/>
        <w:outlineLvl w:val="0"/>
        <w:rPr>
          <w:szCs w:val="24"/>
        </w:rPr>
      </w:pPr>
      <w:r w:rsidRPr="00CC42A4">
        <w:rPr>
          <w:szCs w:val="24"/>
        </w:rPr>
        <w:t xml:space="preserve"> от</w:t>
      </w:r>
      <w:r w:rsidR="00734AAA">
        <w:rPr>
          <w:szCs w:val="24"/>
        </w:rPr>
        <w:t xml:space="preserve"> «27» сентября</w:t>
      </w:r>
      <w:r w:rsidRPr="00CC42A4">
        <w:rPr>
          <w:szCs w:val="24"/>
        </w:rPr>
        <w:t xml:space="preserve">  года №</w:t>
      </w:r>
      <w:r w:rsidR="00734AAA">
        <w:rPr>
          <w:szCs w:val="24"/>
        </w:rPr>
        <w:t>327</w:t>
      </w:r>
      <w:r w:rsidRPr="00CC42A4">
        <w:rPr>
          <w:szCs w:val="24"/>
        </w:rPr>
        <w:t xml:space="preserve"> </w:t>
      </w:r>
    </w:p>
    <w:p w:rsidR="00175CCF" w:rsidRPr="004F1365" w:rsidRDefault="00175CCF" w:rsidP="00175CCF">
      <w:pPr>
        <w:pStyle w:val="ConsPlusNormal"/>
        <w:ind w:firstLine="540"/>
        <w:jc w:val="both"/>
        <w:rPr>
          <w:rFonts w:ascii="Arial" w:hAnsi="Arial" w:cs="Arial"/>
          <w:szCs w:val="24"/>
        </w:rPr>
      </w:pPr>
    </w:p>
    <w:p w:rsidR="00175CCF" w:rsidRPr="00175CCF" w:rsidRDefault="00175CCF" w:rsidP="00175CCF">
      <w:pPr>
        <w:pStyle w:val="ConsPlusTitle"/>
        <w:jc w:val="center"/>
        <w:rPr>
          <w:szCs w:val="24"/>
        </w:rPr>
      </w:pPr>
      <w:bookmarkStart w:id="0" w:name="P34"/>
      <w:bookmarkEnd w:id="0"/>
      <w:r w:rsidRPr="00175CCF">
        <w:rPr>
          <w:szCs w:val="24"/>
        </w:rPr>
        <w:t>АДМИНИСТРАТИВНЫЙ РЕГЛАМЕНТ</w:t>
      </w:r>
    </w:p>
    <w:p w:rsidR="00175CCF" w:rsidRPr="00175CCF" w:rsidRDefault="00175CCF" w:rsidP="00175CCF">
      <w:pPr>
        <w:pStyle w:val="ConsPlusTitle"/>
        <w:jc w:val="center"/>
        <w:rPr>
          <w:sz w:val="28"/>
          <w:szCs w:val="28"/>
        </w:rPr>
      </w:pPr>
      <w:r w:rsidRPr="00175CCF">
        <w:rPr>
          <w:sz w:val="28"/>
          <w:szCs w:val="28"/>
        </w:rPr>
        <w:t>ПРЕДОСТАВЛЕНИЯ МУНИЦИПАЛЬНОЙ УСЛУГИ</w:t>
      </w:r>
    </w:p>
    <w:p w:rsidR="00175CCF" w:rsidRPr="00175CCF" w:rsidRDefault="008D60EE" w:rsidP="00175CCF">
      <w:pPr>
        <w:pStyle w:val="ConsPlusTitle"/>
        <w:jc w:val="center"/>
        <w:rPr>
          <w:sz w:val="28"/>
          <w:szCs w:val="28"/>
        </w:rPr>
      </w:pPr>
      <w:r>
        <w:rPr>
          <w:sz w:val="28"/>
          <w:szCs w:val="28"/>
        </w:rPr>
        <w:t>«</w:t>
      </w:r>
      <w:r w:rsidR="00175CCF" w:rsidRPr="00175CCF">
        <w:rPr>
          <w:sz w:val="28"/>
          <w:szCs w:val="28"/>
        </w:rPr>
        <w:t>УВЕДОМТЕЛЬНАЯ РЕГИСТРАЦИЯ КОЛЛЕКТИВНЫХ ТРУДОВЫХ СПОРОВ, СОДЕЙСТВИЕ В УРЕГУЛИРОВАНИИ КОЛЛЕКТИВНЫХ ТРУДОВЫХ СПОРОВ</w:t>
      </w:r>
    </w:p>
    <w:p w:rsidR="00175CCF" w:rsidRPr="00175CCF" w:rsidRDefault="00175CCF" w:rsidP="00175CCF">
      <w:pPr>
        <w:pStyle w:val="ConsPlusTitle"/>
        <w:jc w:val="center"/>
        <w:rPr>
          <w:sz w:val="28"/>
          <w:szCs w:val="28"/>
        </w:rPr>
      </w:pPr>
      <w:r w:rsidRPr="00175CCF">
        <w:rPr>
          <w:sz w:val="28"/>
          <w:szCs w:val="28"/>
        </w:rPr>
        <w:t>В ОРГАНИЗАЦИЯХ, РАСПОЛОЖЕННЫХ НА ТЕРРИТОРИИ</w:t>
      </w:r>
    </w:p>
    <w:p w:rsidR="00175CCF" w:rsidRPr="00175CCF" w:rsidRDefault="00175CCF" w:rsidP="00175CCF">
      <w:pPr>
        <w:pStyle w:val="ConsPlusTitle"/>
        <w:jc w:val="center"/>
        <w:rPr>
          <w:sz w:val="28"/>
          <w:szCs w:val="28"/>
        </w:rPr>
      </w:pPr>
      <w:r w:rsidRPr="00175CCF">
        <w:rPr>
          <w:sz w:val="28"/>
          <w:szCs w:val="28"/>
        </w:rPr>
        <w:t>МУНИЦИ</w:t>
      </w:r>
      <w:r w:rsidR="008D60EE">
        <w:rPr>
          <w:sz w:val="28"/>
          <w:szCs w:val="28"/>
        </w:rPr>
        <w:t>ПАЛЬНОГО ОБРАЗОВАНИЯ ЗНАМЕНСКИЙ</w:t>
      </w:r>
      <w:r w:rsidRPr="00175CCF">
        <w:rPr>
          <w:sz w:val="28"/>
          <w:szCs w:val="28"/>
        </w:rPr>
        <w:t xml:space="preserve"> РАЙОН</w:t>
      </w:r>
      <w:r w:rsidR="006B5EDB">
        <w:rPr>
          <w:sz w:val="28"/>
          <w:szCs w:val="28"/>
        </w:rPr>
        <w:t xml:space="preserve"> ОРЛОВСКОЙ ОБЛАСТИ</w:t>
      </w:r>
      <w:r w:rsidR="008D60EE">
        <w:rPr>
          <w:sz w:val="28"/>
          <w:szCs w:val="28"/>
        </w:rPr>
        <w:t>»</w:t>
      </w:r>
    </w:p>
    <w:p w:rsidR="00175CCF" w:rsidRPr="00175CCF" w:rsidRDefault="00175CCF" w:rsidP="00175CCF">
      <w:pPr>
        <w:pStyle w:val="ConsPlusNormal"/>
        <w:jc w:val="center"/>
        <w:outlineLvl w:val="1"/>
        <w:rPr>
          <w:sz w:val="28"/>
          <w:szCs w:val="28"/>
        </w:rPr>
      </w:pPr>
    </w:p>
    <w:p w:rsidR="00175CCF" w:rsidRPr="00175CCF" w:rsidRDefault="00175CCF" w:rsidP="00175CCF">
      <w:pPr>
        <w:pStyle w:val="ConsPlusNormal"/>
        <w:jc w:val="center"/>
        <w:outlineLvl w:val="1"/>
        <w:rPr>
          <w:sz w:val="28"/>
          <w:szCs w:val="28"/>
        </w:rPr>
      </w:pPr>
      <w:r w:rsidRPr="00175CCF">
        <w:rPr>
          <w:sz w:val="28"/>
          <w:szCs w:val="28"/>
        </w:rPr>
        <w:t>Раздел I. ОБЩИЕ ПОЛОЖЕНИЯ</w:t>
      </w: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rmal"/>
        <w:ind w:firstLine="540"/>
        <w:jc w:val="both"/>
        <w:outlineLvl w:val="2"/>
        <w:rPr>
          <w:sz w:val="28"/>
          <w:szCs w:val="28"/>
        </w:rPr>
      </w:pPr>
      <w:r w:rsidRPr="00175CCF">
        <w:rPr>
          <w:sz w:val="28"/>
          <w:szCs w:val="28"/>
        </w:rPr>
        <w:t>1.1. Предмет регулирования Административного регламента</w:t>
      </w:r>
    </w:p>
    <w:p w:rsidR="00175CCF" w:rsidRPr="00175CCF" w:rsidRDefault="00175CCF" w:rsidP="00175CCF">
      <w:pPr>
        <w:pStyle w:val="ConsPlusNormal"/>
        <w:ind w:firstLine="540"/>
        <w:jc w:val="both"/>
        <w:rPr>
          <w:sz w:val="28"/>
          <w:szCs w:val="28"/>
        </w:rPr>
      </w:pPr>
      <w:r w:rsidRPr="00175CCF">
        <w:rPr>
          <w:sz w:val="28"/>
          <w:szCs w:val="28"/>
        </w:rPr>
        <w:t>1.1.1. Предметом регулирования настоящего Административного регламента является порядок и стандарт предоставления муниципальной услуги "Уведомительная регистрация коллективных трудовых споров, содействие в урегулировании коллективных трудовых споров в организациях, расположенных на территории муниц</w:t>
      </w:r>
      <w:r w:rsidR="001129C9">
        <w:rPr>
          <w:sz w:val="28"/>
          <w:szCs w:val="28"/>
        </w:rPr>
        <w:t>ипального образования Знаменский</w:t>
      </w:r>
      <w:r w:rsidRPr="00175CCF">
        <w:rPr>
          <w:sz w:val="28"/>
          <w:szCs w:val="28"/>
        </w:rPr>
        <w:t xml:space="preserve"> район</w:t>
      </w:r>
      <w:r w:rsidR="006B5EDB">
        <w:rPr>
          <w:sz w:val="28"/>
          <w:szCs w:val="28"/>
        </w:rPr>
        <w:t xml:space="preserve"> Орловской области</w:t>
      </w:r>
      <w:r w:rsidRPr="00175CCF">
        <w:rPr>
          <w:sz w:val="28"/>
          <w:szCs w:val="28"/>
        </w:rPr>
        <w:t xml:space="preserve"> (далее - муниципальная услуга).</w:t>
      </w:r>
    </w:p>
    <w:p w:rsidR="00175CCF" w:rsidRPr="00175CCF" w:rsidRDefault="00175CCF" w:rsidP="008D60EE">
      <w:pPr>
        <w:pStyle w:val="ConsPlusNormal"/>
        <w:ind w:firstLine="540"/>
        <w:jc w:val="both"/>
        <w:rPr>
          <w:sz w:val="28"/>
          <w:szCs w:val="28"/>
        </w:rPr>
      </w:pPr>
      <w:r w:rsidRPr="00175CCF">
        <w:rPr>
          <w:sz w:val="28"/>
          <w:szCs w:val="28"/>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175CCF" w:rsidRPr="00175CCF" w:rsidRDefault="00175CCF" w:rsidP="00175CCF">
      <w:pPr>
        <w:pStyle w:val="ConsPlusNormal"/>
        <w:ind w:firstLine="540"/>
        <w:jc w:val="both"/>
        <w:outlineLvl w:val="2"/>
        <w:rPr>
          <w:sz w:val="28"/>
          <w:szCs w:val="28"/>
        </w:rPr>
      </w:pPr>
      <w:r w:rsidRPr="00175CCF">
        <w:rPr>
          <w:sz w:val="28"/>
          <w:szCs w:val="28"/>
        </w:rPr>
        <w:t>1.2. Описание заявителей</w:t>
      </w:r>
    </w:p>
    <w:p w:rsidR="00175CCF" w:rsidRPr="00175CCF" w:rsidRDefault="00175CCF" w:rsidP="00175CCF">
      <w:pPr>
        <w:pStyle w:val="ConsPlusNormal"/>
        <w:ind w:firstLine="540"/>
        <w:jc w:val="both"/>
        <w:rPr>
          <w:sz w:val="28"/>
          <w:szCs w:val="28"/>
        </w:rPr>
      </w:pPr>
      <w:r w:rsidRPr="00175CCF">
        <w:rPr>
          <w:sz w:val="28"/>
          <w:szCs w:val="28"/>
        </w:rPr>
        <w:t>1.2.1. Заявителем о предоставлении муниципальной услуги являются юридические и физические лица либо лица, наделенные полномочиями действовать от их имени.</w:t>
      </w:r>
    </w:p>
    <w:p w:rsidR="00175CCF" w:rsidRPr="00175CCF" w:rsidRDefault="00175CCF" w:rsidP="00175CCF">
      <w:pPr>
        <w:pStyle w:val="ConsPlusNormal"/>
        <w:ind w:firstLine="540"/>
        <w:jc w:val="both"/>
        <w:rPr>
          <w:sz w:val="28"/>
          <w:szCs w:val="28"/>
        </w:rPr>
      </w:pPr>
      <w:r w:rsidRPr="00175CCF">
        <w:rPr>
          <w:sz w:val="28"/>
          <w:szCs w:val="28"/>
        </w:rPr>
        <w:t>1.2.2. От имени физических лиц подавать запрос о предоставлении муниципальной услуги могут, в частности:</w:t>
      </w:r>
    </w:p>
    <w:p w:rsidR="00175CCF" w:rsidRPr="00175CCF" w:rsidRDefault="00175CCF" w:rsidP="00175CCF">
      <w:pPr>
        <w:pStyle w:val="ConsPlusNormal"/>
        <w:ind w:firstLine="540"/>
        <w:jc w:val="both"/>
        <w:rPr>
          <w:sz w:val="28"/>
          <w:szCs w:val="28"/>
        </w:rPr>
      </w:pPr>
      <w:r w:rsidRPr="00175CCF">
        <w:rPr>
          <w:sz w:val="28"/>
          <w:szCs w:val="28"/>
        </w:rPr>
        <w:t>- законные представители (родители, усыновители, опекуны) несовершеннолетних в возрасте до 18 лет;</w:t>
      </w:r>
    </w:p>
    <w:p w:rsidR="00175CCF" w:rsidRPr="00175CCF" w:rsidRDefault="00175CCF" w:rsidP="00175CCF">
      <w:pPr>
        <w:pStyle w:val="ConsPlusNormal"/>
        <w:ind w:firstLine="540"/>
        <w:jc w:val="both"/>
        <w:rPr>
          <w:sz w:val="28"/>
          <w:szCs w:val="28"/>
        </w:rPr>
      </w:pPr>
      <w:r w:rsidRPr="00175CCF">
        <w:rPr>
          <w:sz w:val="28"/>
          <w:szCs w:val="28"/>
        </w:rPr>
        <w:t>- опекуны недееспособных граждан;</w:t>
      </w:r>
    </w:p>
    <w:p w:rsidR="00175CCF" w:rsidRPr="00175CCF" w:rsidRDefault="00175CCF" w:rsidP="00175CCF">
      <w:pPr>
        <w:pStyle w:val="ConsPlusNormal"/>
        <w:ind w:firstLine="540"/>
        <w:jc w:val="both"/>
        <w:rPr>
          <w:sz w:val="28"/>
          <w:szCs w:val="28"/>
        </w:rPr>
      </w:pPr>
      <w:r w:rsidRPr="00175CCF">
        <w:rPr>
          <w:sz w:val="28"/>
          <w:szCs w:val="28"/>
        </w:rPr>
        <w:t>- представители, действующие на основании доверенности.</w:t>
      </w:r>
    </w:p>
    <w:p w:rsidR="00175CCF" w:rsidRPr="00175CCF" w:rsidRDefault="00175CCF" w:rsidP="00175CCF">
      <w:pPr>
        <w:pStyle w:val="ConsPlusNormal"/>
        <w:ind w:firstLine="540"/>
        <w:jc w:val="both"/>
        <w:rPr>
          <w:sz w:val="28"/>
          <w:szCs w:val="28"/>
        </w:rPr>
      </w:pPr>
      <w:r w:rsidRPr="00175CCF">
        <w:rPr>
          <w:sz w:val="28"/>
          <w:szCs w:val="28"/>
        </w:rPr>
        <w:t>1.2.3. От имени юридических лиц запрос о предоставлении муниципальной услуги могут подавать лица, действующие в соответствии с законом, иными правовыми актами и учредительными документами, представители по доверенности или договору.</w:t>
      </w:r>
    </w:p>
    <w:p w:rsidR="00175CCF" w:rsidRPr="00175CCF" w:rsidRDefault="00175CCF" w:rsidP="00175CCF">
      <w:pPr>
        <w:pStyle w:val="ConsPlusNormal"/>
        <w:ind w:firstLine="540"/>
        <w:jc w:val="both"/>
        <w:rPr>
          <w:sz w:val="28"/>
          <w:szCs w:val="28"/>
        </w:rPr>
      </w:pPr>
      <w:r w:rsidRPr="00175CCF">
        <w:rPr>
          <w:sz w:val="28"/>
          <w:szCs w:val="28"/>
        </w:rPr>
        <w:t>1.2.4. Участниками по исполнению муниципальной услуги являются:</w:t>
      </w:r>
    </w:p>
    <w:p w:rsidR="00175CCF" w:rsidRPr="00175CCF" w:rsidRDefault="00175CCF" w:rsidP="00175CCF">
      <w:pPr>
        <w:pStyle w:val="ConsPlusNormal"/>
        <w:ind w:firstLine="540"/>
        <w:jc w:val="both"/>
        <w:rPr>
          <w:sz w:val="28"/>
          <w:szCs w:val="28"/>
        </w:rPr>
      </w:pPr>
      <w:r w:rsidRPr="00175CCF">
        <w:rPr>
          <w:sz w:val="28"/>
          <w:szCs w:val="28"/>
        </w:rPr>
        <w:t>- стороны коллективного трудового спора;</w:t>
      </w:r>
    </w:p>
    <w:p w:rsidR="00175CCF" w:rsidRPr="00175CCF" w:rsidRDefault="00175CCF" w:rsidP="00175CCF">
      <w:pPr>
        <w:pStyle w:val="ConsPlusNormal"/>
        <w:ind w:firstLine="540"/>
        <w:jc w:val="both"/>
        <w:rPr>
          <w:sz w:val="28"/>
          <w:szCs w:val="28"/>
        </w:rPr>
      </w:pPr>
      <w:r w:rsidRPr="00175CCF">
        <w:rPr>
          <w:sz w:val="28"/>
          <w:szCs w:val="28"/>
        </w:rPr>
        <w:t>- посредники;</w:t>
      </w:r>
    </w:p>
    <w:p w:rsidR="00175CCF" w:rsidRPr="00175CCF" w:rsidRDefault="00175CCF" w:rsidP="00175CCF">
      <w:pPr>
        <w:pStyle w:val="ConsPlusNormal"/>
        <w:ind w:firstLine="540"/>
        <w:jc w:val="both"/>
        <w:rPr>
          <w:sz w:val="28"/>
          <w:szCs w:val="28"/>
        </w:rPr>
      </w:pPr>
      <w:r w:rsidRPr="00175CCF">
        <w:rPr>
          <w:sz w:val="28"/>
          <w:szCs w:val="28"/>
        </w:rPr>
        <w:t>- арбитры.</w:t>
      </w: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rmal"/>
        <w:ind w:firstLine="540"/>
        <w:jc w:val="both"/>
        <w:outlineLvl w:val="2"/>
        <w:rPr>
          <w:sz w:val="28"/>
          <w:szCs w:val="28"/>
        </w:rPr>
      </w:pPr>
      <w:r w:rsidRPr="00175CCF">
        <w:rPr>
          <w:sz w:val="28"/>
          <w:szCs w:val="28"/>
        </w:rPr>
        <w:t>1.3. Требования к информированию о порядке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xml:space="preserve">1.3.1. Информация о порядке предоставления муниципальной услуги </w:t>
      </w:r>
      <w:r w:rsidRPr="00175CCF">
        <w:rPr>
          <w:sz w:val="28"/>
          <w:szCs w:val="28"/>
        </w:rPr>
        <w:lastRenderedPageBreak/>
        <w:t>предоставляется Отделом экономики</w:t>
      </w:r>
      <w:r w:rsidR="00CD0CF0">
        <w:rPr>
          <w:sz w:val="28"/>
          <w:szCs w:val="28"/>
        </w:rPr>
        <w:t xml:space="preserve"> и трудовых ресурсов</w:t>
      </w:r>
      <w:r w:rsidR="006B5EDB">
        <w:rPr>
          <w:sz w:val="28"/>
          <w:szCs w:val="28"/>
        </w:rPr>
        <w:t xml:space="preserve"> А</w:t>
      </w:r>
      <w:r w:rsidRPr="00175CCF">
        <w:rPr>
          <w:sz w:val="28"/>
          <w:szCs w:val="28"/>
        </w:rPr>
        <w:t>дминистр</w:t>
      </w:r>
      <w:r w:rsidR="00CD0CF0">
        <w:rPr>
          <w:sz w:val="28"/>
          <w:szCs w:val="28"/>
        </w:rPr>
        <w:t>ации Знаменского</w:t>
      </w:r>
      <w:r w:rsidRPr="00175CCF">
        <w:rPr>
          <w:sz w:val="28"/>
          <w:szCs w:val="28"/>
        </w:rPr>
        <w:t xml:space="preserve"> района</w:t>
      </w:r>
      <w:r w:rsidR="006B5EDB">
        <w:rPr>
          <w:sz w:val="28"/>
          <w:szCs w:val="28"/>
        </w:rPr>
        <w:t xml:space="preserve"> Орловской области</w:t>
      </w:r>
      <w:r w:rsidRPr="00175CCF">
        <w:rPr>
          <w:sz w:val="28"/>
          <w:szCs w:val="28"/>
        </w:rPr>
        <w:t xml:space="preserve"> (далее - Отдел экономики):</w:t>
      </w:r>
    </w:p>
    <w:p w:rsidR="00175CCF" w:rsidRPr="00175CCF" w:rsidRDefault="00175CCF" w:rsidP="00175CCF">
      <w:pPr>
        <w:pStyle w:val="ConsPlusNormal"/>
        <w:ind w:firstLine="540"/>
        <w:jc w:val="both"/>
        <w:rPr>
          <w:sz w:val="28"/>
          <w:szCs w:val="28"/>
        </w:rPr>
      </w:pPr>
      <w:r w:rsidRPr="00175CCF">
        <w:rPr>
          <w:sz w:val="28"/>
          <w:szCs w:val="28"/>
        </w:rPr>
        <w:t>- непосредственно в Отделе экономики;</w:t>
      </w:r>
    </w:p>
    <w:p w:rsidR="00175CCF" w:rsidRPr="00175CCF" w:rsidRDefault="00175CCF" w:rsidP="00175CCF">
      <w:pPr>
        <w:pStyle w:val="ConsPlusNormal"/>
        <w:ind w:firstLine="540"/>
        <w:jc w:val="both"/>
        <w:rPr>
          <w:sz w:val="28"/>
          <w:szCs w:val="28"/>
        </w:rPr>
      </w:pPr>
      <w:r w:rsidRPr="00175CCF">
        <w:rPr>
          <w:sz w:val="28"/>
          <w:szCs w:val="28"/>
        </w:rPr>
        <w:t>- с использованием средств телефонной связи;</w:t>
      </w:r>
    </w:p>
    <w:p w:rsidR="00175CCF" w:rsidRPr="00175CCF" w:rsidRDefault="00175CCF" w:rsidP="00175CCF">
      <w:pPr>
        <w:pStyle w:val="ConsPlusNormal"/>
        <w:ind w:firstLine="540"/>
        <w:jc w:val="both"/>
        <w:rPr>
          <w:sz w:val="28"/>
          <w:szCs w:val="28"/>
        </w:rPr>
      </w:pPr>
      <w:r w:rsidRPr="00175CCF">
        <w:rPr>
          <w:sz w:val="28"/>
          <w:szCs w:val="28"/>
        </w:rPr>
        <w:t>- посредством размещения в информационно-телекоммуникационных сетях общего пользования (в том числе в сети Интернет).</w:t>
      </w:r>
    </w:p>
    <w:p w:rsidR="00175CCF" w:rsidRPr="00175CCF" w:rsidRDefault="00175CCF" w:rsidP="00175CCF">
      <w:pPr>
        <w:pStyle w:val="ConsPlusNormal"/>
        <w:ind w:firstLine="540"/>
        <w:jc w:val="both"/>
        <w:rPr>
          <w:sz w:val="28"/>
          <w:szCs w:val="28"/>
        </w:rPr>
      </w:pPr>
      <w:r w:rsidRPr="00175CCF">
        <w:rPr>
          <w:sz w:val="28"/>
          <w:szCs w:val="28"/>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175CCF" w:rsidRPr="00175CCF" w:rsidRDefault="00175CCF" w:rsidP="00175CCF">
      <w:pPr>
        <w:pStyle w:val="ConsPlusNormal"/>
        <w:ind w:firstLine="540"/>
        <w:jc w:val="both"/>
        <w:rPr>
          <w:sz w:val="28"/>
          <w:szCs w:val="28"/>
        </w:rPr>
      </w:pPr>
      <w:r w:rsidRPr="00175CCF">
        <w:rPr>
          <w:sz w:val="28"/>
          <w:szCs w:val="28"/>
        </w:rPr>
        <w:t>Основными требованиями к информированию заявителей о правилах исполнения муниципальной услуги (далее - информирование) являются:</w:t>
      </w:r>
    </w:p>
    <w:p w:rsidR="00175CCF" w:rsidRPr="00175CCF" w:rsidRDefault="00175CCF" w:rsidP="00175CCF">
      <w:pPr>
        <w:pStyle w:val="ConsPlusNormal"/>
        <w:ind w:firstLine="540"/>
        <w:jc w:val="both"/>
        <w:rPr>
          <w:sz w:val="28"/>
          <w:szCs w:val="28"/>
        </w:rPr>
      </w:pPr>
      <w:r w:rsidRPr="00175CCF">
        <w:rPr>
          <w:sz w:val="28"/>
          <w:szCs w:val="28"/>
        </w:rPr>
        <w:t>- достоверность предоставляемой информации;</w:t>
      </w:r>
    </w:p>
    <w:p w:rsidR="00175CCF" w:rsidRPr="00175CCF" w:rsidRDefault="00175CCF" w:rsidP="00175CCF">
      <w:pPr>
        <w:pStyle w:val="ConsPlusNormal"/>
        <w:ind w:firstLine="540"/>
        <w:jc w:val="both"/>
        <w:rPr>
          <w:sz w:val="28"/>
          <w:szCs w:val="28"/>
        </w:rPr>
      </w:pPr>
      <w:r w:rsidRPr="00175CCF">
        <w:rPr>
          <w:sz w:val="28"/>
          <w:szCs w:val="28"/>
        </w:rPr>
        <w:t>- четкость в изложении информации;</w:t>
      </w:r>
    </w:p>
    <w:p w:rsidR="00175CCF" w:rsidRPr="00175CCF" w:rsidRDefault="00175CCF" w:rsidP="00175CCF">
      <w:pPr>
        <w:pStyle w:val="ConsPlusNormal"/>
        <w:ind w:firstLine="540"/>
        <w:jc w:val="both"/>
        <w:rPr>
          <w:sz w:val="28"/>
          <w:szCs w:val="28"/>
        </w:rPr>
      </w:pPr>
      <w:r w:rsidRPr="00175CCF">
        <w:rPr>
          <w:sz w:val="28"/>
          <w:szCs w:val="28"/>
        </w:rPr>
        <w:t>- полнота информирования;</w:t>
      </w:r>
    </w:p>
    <w:p w:rsidR="00175CCF" w:rsidRPr="00175CCF" w:rsidRDefault="00175CCF" w:rsidP="00175CCF">
      <w:pPr>
        <w:pStyle w:val="ConsPlusNormal"/>
        <w:ind w:firstLine="540"/>
        <w:jc w:val="both"/>
        <w:rPr>
          <w:sz w:val="28"/>
          <w:szCs w:val="28"/>
        </w:rPr>
      </w:pPr>
      <w:r w:rsidRPr="00175CCF">
        <w:rPr>
          <w:sz w:val="28"/>
          <w:szCs w:val="28"/>
        </w:rPr>
        <w:t>- наглядность форм предоставляемой информации (при письменном информировании);</w:t>
      </w:r>
    </w:p>
    <w:p w:rsidR="00175CCF" w:rsidRPr="00175CCF" w:rsidRDefault="00175CCF" w:rsidP="00175CCF">
      <w:pPr>
        <w:pStyle w:val="ConsPlusNormal"/>
        <w:ind w:firstLine="540"/>
        <w:jc w:val="both"/>
        <w:rPr>
          <w:sz w:val="28"/>
          <w:szCs w:val="28"/>
        </w:rPr>
      </w:pPr>
      <w:r w:rsidRPr="00175CCF">
        <w:rPr>
          <w:sz w:val="28"/>
          <w:szCs w:val="28"/>
        </w:rPr>
        <w:t>- удобство и доступность получения информации;</w:t>
      </w:r>
    </w:p>
    <w:p w:rsidR="00175CCF" w:rsidRPr="00175CCF" w:rsidRDefault="00175CCF" w:rsidP="00175CCF">
      <w:pPr>
        <w:pStyle w:val="ConsPlusNormal"/>
        <w:ind w:firstLine="540"/>
        <w:jc w:val="both"/>
        <w:rPr>
          <w:sz w:val="28"/>
          <w:szCs w:val="28"/>
        </w:rPr>
      </w:pPr>
      <w:r w:rsidRPr="00175CCF">
        <w:rPr>
          <w:sz w:val="28"/>
          <w:szCs w:val="28"/>
        </w:rPr>
        <w:t>- оперативность предоставления информации.</w:t>
      </w:r>
    </w:p>
    <w:p w:rsidR="00175CCF" w:rsidRPr="00175CCF" w:rsidRDefault="00175CCF" w:rsidP="00175CCF">
      <w:pPr>
        <w:pStyle w:val="ConsPlusNormal"/>
        <w:ind w:firstLine="540"/>
        <w:jc w:val="both"/>
        <w:rPr>
          <w:sz w:val="28"/>
          <w:szCs w:val="28"/>
        </w:rPr>
      </w:pPr>
      <w:r w:rsidRPr="00175CCF">
        <w:rPr>
          <w:sz w:val="28"/>
          <w:szCs w:val="28"/>
        </w:rPr>
        <w:t>1.3.3. Адрес Отдела экономики:</w:t>
      </w:r>
    </w:p>
    <w:p w:rsidR="00175CCF" w:rsidRPr="00175CCF" w:rsidRDefault="00CD0CF0" w:rsidP="00175CCF">
      <w:pPr>
        <w:pStyle w:val="ConsPlusNormal"/>
        <w:ind w:firstLine="540"/>
        <w:jc w:val="both"/>
        <w:rPr>
          <w:sz w:val="28"/>
          <w:szCs w:val="28"/>
        </w:rPr>
      </w:pPr>
      <w:r>
        <w:rPr>
          <w:sz w:val="28"/>
          <w:szCs w:val="28"/>
        </w:rPr>
        <w:t>30310</w:t>
      </w:r>
      <w:r w:rsidR="00175CCF" w:rsidRPr="00175CCF">
        <w:rPr>
          <w:sz w:val="28"/>
          <w:szCs w:val="28"/>
        </w:rPr>
        <w:t>0</w:t>
      </w:r>
      <w:r>
        <w:rPr>
          <w:sz w:val="28"/>
          <w:szCs w:val="28"/>
        </w:rPr>
        <w:t xml:space="preserve">, Орловская область, Знаменский район </w:t>
      </w:r>
      <w:proofErr w:type="gramStart"/>
      <w:r>
        <w:rPr>
          <w:sz w:val="28"/>
          <w:szCs w:val="28"/>
        </w:rPr>
        <w:t>с</w:t>
      </w:r>
      <w:proofErr w:type="gramEnd"/>
      <w:r>
        <w:rPr>
          <w:sz w:val="28"/>
          <w:szCs w:val="28"/>
        </w:rPr>
        <w:t>. Знаменское, ул. Ленина, 33а</w:t>
      </w:r>
    </w:p>
    <w:p w:rsidR="00CD0CF0" w:rsidRDefault="00CD0CF0" w:rsidP="00175CCF">
      <w:pPr>
        <w:pStyle w:val="ConsPlusNormal"/>
        <w:ind w:firstLine="540"/>
        <w:jc w:val="both"/>
        <w:rPr>
          <w:sz w:val="28"/>
          <w:szCs w:val="28"/>
        </w:rPr>
      </w:pPr>
      <w:r>
        <w:rPr>
          <w:sz w:val="28"/>
          <w:szCs w:val="28"/>
        </w:rPr>
        <w:t xml:space="preserve">Адрес </w:t>
      </w:r>
      <w:r w:rsidR="00CC42A4">
        <w:rPr>
          <w:sz w:val="28"/>
          <w:szCs w:val="28"/>
        </w:rPr>
        <w:t>э</w:t>
      </w:r>
      <w:r w:rsidR="00175CCF" w:rsidRPr="00175CCF">
        <w:rPr>
          <w:sz w:val="28"/>
          <w:szCs w:val="28"/>
        </w:rPr>
        <w:t xml:space="preserve">лектронной почты: </w:t>
      </w:r>
      <w:proofErr w:type="spellStart"/>
      <w:r w:rsidR="00175CCF" w:rsidRPr="00175CCF">
        <w:rPr>
          <w:sz w:val="28"/>
          <w:szCs w:val="28"/>
        </w:rPr>
        <w:t>e-mail</w:t>
      </w:r>
      <w:proofErr w:type="spellEnd"/>
      <w:r w:rsidR="00175CCF" w:rsidRPr="00175CCF">
        <w:rPr>
          <w:sz w:val="28"/>
          <w:szCs w:val="28"/>
        </w:rPr>
        <w:t xml:space="preserve">: </w:t>
      </w:r>
      <w:proofErr w:type="spellStart"/>
      <w:r w:rsidRPr="00563CD6">
        <w:rPr>
          <w:rStyle w:val="a6"/>
          <w:color w:val="000000"/>
          <w:sz w:val="28"/>
          <w:szCs w:val="28"/>
          <w:shd w:val="clear" w:color="auto" w:fill="FFFFFF"/>
        </w:rPr>
        <w:t>znamr@adm.orel.ru</w:t>
      </w:r>
      <w:proofErr w:type="spellEnd"/>
      <w:r>
        <w:rPr>
          <w:rStyle w:val="a6"/>
          <w:rFonts w:ascii="Arial" w:hAnsi="Arial" w:cs="Arial"/>
          <w:color w:val="000000"/>
          <w:sz w:val="18"/>
          <w:szCs w:val="18"/>
          <w:shd w:val="clear" w:color="auto" w:fill="FFFFFF"/>
        </w:rPr>
        <w:t> </w:t>
      </w:r>
      <w:r w:rsidRPr="00175CCF">
        <w:rPr>
          <w:sz w:val="28"/>
          <w:szCs w:val="28"/>
        </w:rPr>
        <w:t xml:space="preserve"> </w:t>
      </w:r>
    </w:p>
    <w:p w:rsidR="00CD0CF0" w:rsidRDefault="00175CCF" w:rsidP="00175CCF">
      <w:pPr>
        <w:pStyle w:val="ConsPlusNormal"/>
        <w:ind w:firstLine="540"/>
        <w:jc w:val="both"/>
        <w:rPr>
          <w:sz w:val="28"/>
          <w:szCs w:val="28"/>
        </w:rPr>
      </w:pPr>
      <w:r w:rsidRPr="00175CCF">
        <w:rPr>
          <w:sz w:val="28"/>
          <w:szCs w:val="28"/>
        </w:rPr>
        <w:t>1.3.4. На</w:t>
      </w:r>
      <w:r w:rsidR="00CD0CF0">
        <w:rPr>
          <w:sz w:val="28"/>
          <w:szCs w:val="28"/>
        </w:rPr>
        <w:t xml:space="preserve"> сайте администрации Знаменского</w:t>
      </w:r>
      <w:r w:rsidRPr="00175CCF">
        <w:rPr>
          <w:sz w:val="28"/>
          <w:szCs w:val="28"/>
        </w:rPr>
        <w:t xml:space="preserve"> района </w:t>
      </w:r>
    </w:p>
    <w:p w:rsidR="00175CCF" w:rsidRPr="00175CCF" w:rsidRDefault="00CD0CF0" w:rsidP="00175CCF">
      <w:pPr>
        <w:pStyle w:val="ConsPlusNormal"/>
        <w:ind w:firstLine="540"/>
        <w:jc w:val="both"/>
        <w:rPr>
          <w:sz w:val="28"/>
          <w:szCs w:val="28"/>
        </w:rPr>
      </w:pPr>
      <w:proofErr w:type="gramStart"/>
      <w:r>
        <w:rPr>
          <w:bCs/>
          <w:sz w:val="28"/>
          <w:szCs w:val="28"/>
          <w:lang w:val="en-US"/>
        </w:rPr>
        <w:t>www</w:t>
      </w:r>
      <w:proofErr w:type="gramEnd"/>
      <w:r w:rsidRPr="00563CD6">
        <w:rPr>
          <w:bCs/>
          <w:sz w:val="28"/>
          <w:szCs w:val="28"/>
        </w:rPr>
        <w:t>.</w:t>
      </w:r>
      <w:r w:rsidRPr="00563CD6">
        <w:t xml:space="preserve"> </w:t>
      </w:r>
      <w:hyperlink r:id="rId9" w:history="1">
        <w:r w:rsidRPr="00563CD6">
          <w:rPr>
            <w:rStyle w:val="a7"/>
            <w:sz w:val="28"/>
            <w:szCs w:val="28"/>
          </w:rPr>
          <w:t>http://admznamen.ru/</w:t>
        </w:r>
      </w:hyperlink>
      <w:r>
        <w:t xml:space="preserve"> </w:t>
      </w:r>
      <w:r w:rsidR="00175CCF" w:rsidRPr="00175CCF">
        <w:rPr>
          <w:sz w:val="28"/>
          <w:szCs w:val="28"/>
        </w:rPr>
        <w:t>размещается текст настоящего регламента с приложениями.</w:t>
      </w:r>
    </w:p>
    <w:p w:rsidR="00175CCF" w:rsidRPr="00175CCF" w:rsidRDefault="00175CCF" w:rsidP="00175CCF">
      <w:pPr>
        <w:pStyle w:val="ConsPlusNormal"/>
        <w:ind w:firstLine="540"/>
        <w:jc w:val="both"/>
        <w:rPr>
          <w:sz w:val="28"/>
          <w:szCs w:val="28"/>
        </w:rPr>
      </w:pPr>
      <w:r w:rsidRPr="00175CCF">
        <w:rPr>
          <w:sz w:val="28"/>
          <w:szCs w:val="28"/>
        </w:rP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175CCF" w:rsidRPr="00175CCF" w:rsidRDefault="00175CCF" w:rsidP="00175CCF">
      <w:pPr>
        <w:pStyle w:val="ConsPlusNormal"/>
        <w:ind w:firstLine="540"/>
        <w:jc w:val="both"/>
        <w:rPr>
          <w:sz w:val="28"/>
          <w:szCs w:val="28"/>
        </w:rPr>
      </w:pPr>
      <w:r w:rsidRPr="00175CCF">
        <w:rPr>
          <w:sz w:val="28"/>
          <w:szCs w:val="28"/>
        </w:rPr>
        <w:t>Телефон для справок Отдела экономики</w:t>
      </w:r>
      <w:r w:rsidR="00CD0CF0">
        <w:rPr>
          <w:sz w:val="28"/>
          <w:szCs w:val="28"/>
        </w:rPr>
        <w:t>: 2-13-19</w:t>
      </w:r>
      <w:r w:rsidRPr="00175CCF">
        <w:rPr>
          <w:sz w:val="28"/>
          <w:szCs w:val="28"/>
        </w:rPr>
        <w:t>.</w:t>
      </w:r>
    </w:p>
    <w:p w:rsidR="00175CCF" w:rsidRPr="00175CCF" w:rsidRDefault="00175CCF" w:rsidP="00175CCF">
      <w:pPr>
        <w:pStyle w:val="ConsPlusNormal"/>
        <w:ind w:firstLine="540"/>
        <w:jc w:val="both"/>
        <w:rPr>
          <w:sz w:val="28"/>
          <w:szCs w:val="28"/>
        </w:rPr>
      </w:pPr>
      <w:r w:rsidRPr="00175CCF">
        <w:rPr>
          <w:sz w:val="28"/>
          <w:szCs w:val="28"/>
        </w:rPr>
        <w:t>Режим р</w:t>
      </w:r>
      <w:r w:rsidR="00CD0CF0">
        <w:rPr>
          <w:sz w:val="28"/>
          <w:szCs w:val="28"/>
        </w:rPr>
        <w:t>аботы: понедельник - пятница с 9</w:t>
      </w:r>
      <w:r w:rsidRPr="00175CCF">
        <w:rPr>
          <w:sz w:val="28"/>
          <w:szCs w:val="28"/>
        </w:rPr>
        <w:t>.00 до 17</w:t>
      </w:r>
      <w:r w:rsidR="00CD0CF0">
        <w:rPr>
          <w:sz w:val="28"/>
          <w:szCs w:val="28"/>
        </w:rPr>
        <w:t>.12</w:t>
      </w:r>
      <w:r w:rsidRPr="00175CCF">
        <w:rPr>
          <w:sz w:val="28"/>
          <w:szCs w:val="28"/>
        </w:rPr>
        <w:t>, перерыв с 13.00 до 14.00 час. Выходные дни: суббота, воскресенье.</w:t>
      </w:r>
    </w:p>
    <w:p w:rsidR="00175CCF" w:rsidRPr="00175CCF" w:rsidRDefault="00175CCF" w:rsidP="00175CCF">
      <w:pPr>
        <w:pStyle w:val="ConsPlusNormal"/>
        <w:ind w:firstLine="540"/>
        <w:jc w:val="both"/>
        <w:rPr>
          <w:sz w:val="28"/>
          <w:szCs w:val="28"/>
        </w:rPr>
      </w:pPr>
      <w:r w:rsidRPr="00175CCF">
        <w:rPr>
          <w:sz w:val="28"/>
          <w:szCs w:val="28"/>
        </w:rPr>
        <w:t>1.3.6. Информация о процедуре предоставления муниципальной услуги сообщается по номерам телефонов для справок (консультаций).</w:t>
      </w:r>
    </w:p>
    <w:p w:rsidR="00175CCF" w:rsidRPr="00175CCF" w:rsidRDefault="00175CCF" w:rsidP="00175CCF">
      <w:pPr>
        <w:pStyle w:val="ConsPlusNormal"/>
        <w:ind w:firstLine="540"/>
        <w:jc w:val="both"/>
        <w:rPr>
          <w:sz w:val="28"/>
          <w:szCs w:val="28"/>
        </w:rPr>
      </w:pPr>
      <w:r w:rsidRPr="00175CCF">
        <w:rPr>
          <w:sz w:val="28"/>
          <w:szCs w:val="28"/>
        </w:rPr>
        <w:t>1.3.7. При ответах на телефонные звонки и устные обращения специалист Отдела экономики подробно и в вежливой форме информирует обратившихся по интересующим их вопросам.</w:t>
      </w:r>
    </w:p>
    <w:p w:rsidR="00175CCF" w:rsidRPr="00175CCF" w:rsidRDefault="00175CCF" w:rsidP="00175CCF">
      <w:pPr>
        <w:pStyle w:val="ConsPlusNormal"/>
        <w:ind w:firstLine="540"/>
        <w:jc w:val="both"/>
        <w:rPr>
          <w:sz w:val="28"/>
          <w:szCs w:val="28"/>
        </w:rPr>
      </w:pPr>
      <w:r w:rsidRPr="00175CCF">
        <w:rPr>
          <w:sz w:val="28"/>
          <w:szCs w:val="28"/>
        </w:rPr>
        <w:t>1.3.8. При невозможности специалиста Отдела по труду,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75CCF" w:rsidRDefault="00175CCF" w:rsidP="00175CCF">
      <w:pPr>
        <w:pStyle w:val="ConsPlusNormal"/>
        <w:ind w:firstLine="540"/>
        <w:jc w:val="both"/>
        <w:rPr>
          <w:sz w:val="28"/>
          <w:szCs w:val="28"/>
        </w:rPr>
      </w:pPr>
      <w:r w:rsidRPr="00175CCF">
        <w:rPr>
          <w:sz w:val="28"/>
          <w:szCs w:val="28"/>
        </w:rPr>
        <w:t>1.3.9. Муниципальная услуга предоставляется на основании запроса о предоставлении муниципальной услуги (далее - Запрос), поданного в Отдел экономики в письменной форме либо в форме электронного документа, если предоставление муниципальной услуги в электронном виде не запрещено законом.</w:t>
      </w:r>
    </w:p>
    <w:p w:rsidR="001554FA" w:rsidRDefault="001554FA" w:rsidP="00175CCF">
      <w:pPr>
        <w:pStyle w:val="ConsPlusNormal"/>
        <w:ind w:firstLine="540"/>
        <w:jc w:val="both"/>
        <w:rPr>
          <w:sz w:val="28"/>
          <w:szCs w:val="28"/>
        </w:rPr>
      </w:pP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r w:rsidRPr="00175CCF">
        <w:rPr>
          <w:sz w:val="28"/>
          <w:szCs w:val="28"/>
        </w:rPr>
        <w:lastRenderedPageBreak/>
        <w:t>1.3.10. Заинтересованные лица, представившие в Структурное подразделение запрос и документы для получения муниципальной услуги, информируются:</w:t>
      </w:r>
    </w:p>
    <w:p w:rsidR="00175CCF" w:rsidRPr="00175CCF" w:rsidRDefault="00175CCF" w:rsidP="00175CCF">
      <w:pPr>
        <w:pStyle w:val="ConsPlusNormal"/>
        <w:ind w:firstLine="540"/>
        <w:jc w:val="both"/>
        <w:rPr>
          <w:sz w:val="28"/>
          <w:szCs w:val="28"/>
        </w:rPr>
      </w:pPr>
      <w:r w:rsidRPr="00175CCF">
        <w:rPr>
          <w:sz w:val="28"/>
          <w:szCs w:val="28"/>
        </w:rPr>
        <w:t>- об отказе в предоставлении муниципальной услуги;</w:t>
      </w:r>
    </w:p>
    <w:p w:rsidR="00175CCF" w:rsidRPr="00175CCF" w:rsidRDefault="00175CCF" w:rsidP="008D60EE">
      <w:pPr>
        <w:pStyle w:val="ConsPlusNormal"/>
        <w:ind w:firstLine="540"/>
        <w:jc w:val="both"/>
        <w:rPr>
          <w:sz w:val="28"/>
          <w:szCs w:val="28"/>
        </w:rPr>
      </w:pPr>
      <w:r w:rsidRPr="00175CCF">
        <w:rPr>
          <w:sz w:val="28"/>
          <w:szCs w:val="28"/>
        </w:rPr>
        <w:t>- о сроках оформления документов и возможности их получения.</w:t>
      </w:r>
    </w:p>
    <w:p w:rsidR="00175CCF" w:rsidRPr="00175CCF" w:rsidRDefault="00175CCF" w:rsidP="00175CCF">
      <w:pPr>
        <w:pStyle w:val="ConsPlusNormal"/>
        <w:ind w:firstLine="540"/>
        <w:jc w:val="both"/>
        <w:outlineLvl w:val="2"/>
        <w:rPr>
          <w:sz w:val="28"/>
          <w:szCs w:val="28"/>
        </w:rPr>
      </w:pPr>
      <w:r w:rsidRPr="00175CCF">
        <w:rPr>
          <w:sz w:val="28"/>
          <w:szCs w:val="28"/>
        </w:rPr>
        <w:t>1.4. Порядок информирования о ходе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1.4.1. Информирование о ходе предоставления муниципальной услуги осуществляется специалистом Отдела экономики при непосредственном личном контакте с потребителями результата предоставления муниципальной услуги, а также с использованием почтовой, телефонной, электронной связи.</w:t>
      </w:r>
    </w:p>
    <w:p w:rsidR="00175CCF" w:rsidRPr="00175CCF" w:rsidRDefault="00175CCF" w:rsidP="00175CCF">
      <w:pPr>
        <w:pStyle w:val="ConsPlusNormal"/>
        <w:ind w:firstLine="540"/>
        <w:jc w:val="both"/>
        <w:rPr>
          <w:sz w:val="28"/>
          <w:szCs w:val="28"/>
        </w:rPr>
      </w:pPr>
      <w:r w:rsidRPr="00175CCF">
        <w:rPr>
          <w:sz w:val="28"/>
          <w:szCs w:val="28"/>
        </w:rP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либо адресам электронной почты, указанным в запросе.</w:t>
      </w:r>
    </w:p>
    <w:p w:rsidR="00175CCF" w:rsidRPr="00175CCF" w:rsidRDefault="00175CCF" w:rsidP="008D60EE">
      <w:pPr>
        <w:pStyle w:val="ConsPlusNormal"/>
        <w:ind w:firstLine="540"/>
        <w:jc w:val="both"/>
        <w:rPr>
          <w:sz w:val="28"/>
          <w:szCs w:val="28"/>
        </w:rPr>
      </w:pPr>
      <w:r w:rsidRPr="00175CCF">
        <w:rPr>
          <w:sz w:val="28"/>
          <w:szCs w:val="28"/>
        </w:rP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запроса, фамилия заявителя, наименование муниципальной услуги. Заявителю предоставляются сведения о том, на каком этапе рассмотрения находится его запрос о предоставлении муниципальной услуги.</w:t>
      </w:r>
    </w:p>
    <w:p w:rsidR="00175CCF" w:rsidRPr="00175CCF" w:rsidRDefault="00175CCF" w:rsidP="00175CCF">
      <w:pPr>
        <w:pStyle w:val="ConsPlusNormal"/>
        <w:ind w:firstLine="540"/>
        <w:jc w:val="both"/>
        <w:outlineLvl w:val="2"/>
        <w:rPr>
          <w:sz w:val="28"/>
          <w:szCs w:val="28"/>
        </w:rPr>
      </w:pPr>
      <w:r w:rsidRPr="00175CCF">
        <w:rPr>
          <w:sz w:val="28"/>
          <w:szCs w:val="28"/>
        </w:rPr>
        <w:t>1.5. Порядок получения консультаций о предоставлении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1.5.1. Консультации (справки) по вопросам предоставления муниципальной услуги осуществляются специалистом Отдела экономики, предоставляющим муниципальную услугу.</w:t>
      </w:r>
    </w:p>
    <w:p w:rsidR="00175CCF" w:rsidRPr="00175CCF" w:rsidRDefault="00175CCF" w:rsidP="00175CCF">
      <w:pPr>
        <w:pStyle w:val="ConsPlusNormal"/>
        <w:ind w:firstLine="540"/>
        <w:jc w:val="both"/>
        <w:rPr>
          <w:sz w:val="28"/>
          <w:szCs w:val="28"/>
        </w:rPr>
      </w:pPr>
      <w:r w:rsidRPr="00175CCF">
        <w:rPr>
          <w:sz w:val="28"/>
          <w:szCs w:val="28"/>
        </w:rPr>
        <w:t>1.5.2. Консультации предоставляются по следующим вопросам:</w:t>
      </w:r>
    </w:p>
    <w:p w:rsidR="00175CCF" w:rsidRPr="00175CCF" w:rsidRDefault="00175CCF" w:rsidP="00175CCF">
      <w:pPr>
        <w:pStyle w:val="ConsPlusNormal"/>
        <w:ind w:firstLine="540"/>
        <w:jc w:val="both"/>
        <w:rPr>
          <w:sz w:val="28"/>
          <w:szCs w:val="28"/>
        </w:rPr>
      </w:pPr>
      <w:r w:rsidRPr="00175CCF">
        <w:rPr>
          <w:sz w:val="28"/>
          <w:szCs w:val="28"/>
        </w:rPr>
        <w:t>- информация о составе документов, необходимых для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комплектность (достаточность) представленных документов;</w:t>
      </w:r>
    </w:p>
    <w:p w:rsidR="00175CCF" w:rsidRPr="00175CCF" w:rsidRDefault="00175CCF" w:rsidP="00175CCF">
      <w:pPr>
        <w:pStyle w:val="ConsPlusNormal"/>
        <w:ind w:firstLine="540"/>
        <w:jc w:val="both"/>
        <w:rPr>
          <w:sz w:val="28"/>
          <w:szCs w:val="28"/>
        </w:rPr>
      </w:pPr>
      <w:r w:rsidRPr="00175CCF">
        <w:rPr>
          <w:sz w:val="28"/>
          <w:szCs w:val="28"/>
        </w:rPr>
        <w:t>- правильность оформления документов, необходимых для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175CCF" w:rsidRPr="00175CCF" w:rsidRDefault="00175CCF" w:rsidP="00175CCF">
      <w:pPr>
        <w:pStyle w:val="ConsPlusNormal"/>
        <w:ind w:firstLine="540"/>
        <w:jc w:val="both"/>
        <w:rPr>
          <w:sz w:val="28"/>
          <w:szCs w:val="28"/>
        </w:rPr>
      </w:pPr>
      <w:r w:rsidRPr="00175CCF">
        <w:rPr>
          <w:sz w:val="28"/>
          <w:szCs w:val="28"/>
        </w:rPr>
        <w:t>- время приема, порядок и сроки выдачи документов;</w:t>
      </w:r>
    </w:p>
    <w:p w:rsidR="00175CCF" w:rsidRPr="00175CCF" w:rsidRDefault="00175CCF" w:rsidP="00175CCF">
      <w:pPr>
        <w:pStyle w:val="ConsPlusNormal"/>
        <w:ind w:firstLine="540"/>
        <w:jc w:val="both"/>
        <w:rPr>
          <w:sz w:val="28"/>
          <w:szCs w:val="28"/>
        </w:rPr>
      </w:pPr>
      <w:r w:rsidRPr="00175CCF">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иные вопросы, относящиеся к настоящему регламенту.</w:t>
      </w:r>
    </w:p>
    <w:p w:rsidR="00175CCF" w:rsidRPr="00175CCF" w:rsidRDefault="00175CCF" w:rsidP="00175CCF">
      <w:pPr>
        <w:pStyle w:val="ConsPlusNormal"/>
        <w:ind w:firstLine="540"/>
        <w:jc w:val="both"/>
        <w:rPr>
          <w:sz w:val="28"/>
          <w:szCs w:val="28"/>
        </w:rPr>
      </w:pPr>
      <w:r w:rsidRPr="00175CCF">
        <w:rPr>
          <w:sz w:val="28"/>
          <w:szCs w:val="28"/>
        </w:rPr>
        <w:t>1.5.3. Основными требованиями при консультировании являются:</w:t>
      </w:r>
    </w:p>
    <w:p w:rsidR="00175CCF" w:rsidRPr="00175CCF" w:rsidRDefault="00175CCF" w:rsidP="00175CCF">
      <w:pPr>
        <w:pStyle w:val="ConsPlusNormal"/>
        <w:ind w:firstLine="540"/>
        <w:jc w:val="both"/>
        <w:rPr>
          <w:sz w:val="28"/>
          <w:szCs w:val="28"/>
        </w:rPr>
      </w:pPr>
      <w:r w:rsidRPr="00175CCF">
        <w:rPr>
          <w:sz w:val="28"/>
          <w:szCs w:val="28"/>
        </w:rPr>
        <w:t>- актуальность;</w:t>
      </w:r>
    </w:p>
    <w:p w:rsidR="00175CCF" w:rsidRPr="00175CCF" w:rsidRDefault="00175CCF" w:rsidP="00175CCF">
      <w:pPr>
        <w:pStyle w:val="ConsPlusNormal"/>
        <w:ind w:firstLine="540"/>
        <w:jc w:val="both"/>
        <w:rPr>
          <w:sz w:val="28"/>
          <w:szCs w:val="28"/>
        </w:rPr>
      </w:pPr>
      <w:r w:rsidRPr="00175CCF">
        <w:rPr>
          <w:sz w:val="28"/>
          <w:szCs w:val="28"/>
        </w:rPr>
        <w:t>- своевременность;</w:t>
      </w:r>
    </w:p>
    <w:p w:rsidR="00175CCF" w:rsidRPr="00175CCF" w:rsidRDefault="00175CCF" w:rsidP="00175CCF">
      <w:pPr>
        <w:pStyle w:val="ConsPlusNormal"/>
        <w:ind w:firstLine="540"/>
        <w:jc w:val="both"/>
        <w:rPr>
          <w:sz w:val="28"/>
          <w:szCs w:val="28"/>
        </w:rPr>
      </w:pPr>
      <w:r w:rsidRPr="00175CCF">
        <w:rPr>
          <w:sz w:val="28"/>
          <w:szCs w:val="28"/>
        </w:rPr>
        <w:t>- четкость в изложении материала;</w:t>
      </w:r>
    </w:p>
    <w:p w:rsidR="00175CCF" w:rsidRPr="00175CCF" w:rsidRDefault="00175CCF" w:rsidP="00175CCF">
      <w:pPr>
        <w:pStyle w:val="ConsPlusNormal"/>
        <w:ind w:firstLine="540"/>
        <w:jc w:val="both"/>
        <w:rPr>
          <w:sz w:val="28"/>
          <w:szCs w:val="28"/>
        </w:rPr>
      </w:pPr>
      <w:r w:rsidRPr="00175CCF">
        <w:rPr>
          <w:sz w:val="28"/>
          <w:szCs w:val="28"/>
        </w:rPr>
        <w:t>- полнота консультирования;</w:t>
      </w:r>
    </w:p>
    <w:p w:rsidR="00175CCF" w:rsidRPr="00175CCF" w:rsidRDefault="00175CCF" w:rsidP="00175CCF">
      <w:pPr>
        <w:pStyle w:val="ConsPlusNormal"/>
        <w:ind w:firstLine="540"/>
        <w:jc w:val="both"/>
        <w:rPr>
          <w:sz w:val="28"/>
          <w:szCs w:val="28"/>
        </w:rPr>
      </w:pPr>
      <w:r w:rsidRPr="00175CCF">
        <w:rPr>
          <w:sz w:val="28"/>
          <w:szCs w:val="28"/>
        </w:rPr>
        <w:t>- наглядность форм подачи материала;</w:t>
      </w:r>
    </w:p>
    <w:p w:rsidR="00175CCF" w:rsidRPr="00175CCF" w:rsidRDefault="00175CCF" w:rsidP="00175CCF">
      <w:pPr>
        <w:pStyle w:val="ConsPlusNormal"/>
        <w:ind w:firstLine="540"/>
        <w:jc w:val="both"/>
        <w:rPr>
          <w:sz w:val="28"/>
          <w:szCs w:val="28"/>
        </w:rPr>
      </w:pPr>
      <w:r w:rsidRPr="00175CCF">
        <w:rPr>
          <w:sz w:val="28"/>
          <w:szCs w:val="28"/>
        </w:rPr>
        <w:t>- удобство и доступность.</w:t>
      </w:r>
    </w:p>
    <w:p w:rsidR="00175CCF" w:rsidRDefault="00175CCF" w:rsidP="00175CCF">
      <w:pPr>
        <w:pStyle w:val="ConsPlusNormal"/>
        <w:ind w:firstLine="540"/>
        <w:jc w:val="both"/>
        <w:rPr>
          <w:sz w:val="28"/>
          <w:szCs w:val="28"/>
        </w:rPr>
      </w:pPr>
      <w:r w:rsidRPr="00175CCF">
        <w:rPr>
          <w:sz w:val="28"/>
          <w:szCs w:val="28"/>
        </w:rPr>
        <w:t>1.5.4. Консультации предоставляются при личном обращении в Отдел экономики, посредством телефонной связи или электронной почты.</w:t>
      </w: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r w:rsidRPr="00175CCF">
        <w:rPr>
          <w:sz w:val="28"/>
          <w:szCs w:val="28"/>
        </w:rPr>
        <w:lastRenderedPageBreak/>
        <w:t>1.5.5. Консультации (справки) по вопросам предоставления муниципальной услуги предоставляются бесплатно.</w:t>
      </w:r>
    </w:p>
    <w:p w:rsidR="00175CCF" w:rsidRPr="00175CCF" w:rsidRDefault="00175CCF" w:rsidP="00175CCF">
      <w:pPr>
        <w:pStyle w:val="ConsPlusNormal"/>
        <w:ind w:firstLine="540"/>
        <w:jc w:val="both"/>
        <w:rPr>
          <w:sz w:val="28"/>
          <w:szCs w:val="28"/>
        </w:rPr>
      </w:pPr>
      <w:r w:rsidRPr="00175CCF">
        <w:rPr>
          <w:sz w:val="28"/>
          <w:szCs w:val="28"/>
        </w:rPr>
        <w:t>1.5.6. При консультировании по телефону специалист Отдела экономики должен назвать свою фамилию, имя, отчество, должность, а также наименование органа, в который обратилось заинтересованное лицо, а затем - в вежливой форме проинформировать обратившегося по интересующим вопросам.</w:t>
      </w:r>
    </w:p>
    <w:p w:rsidR="00175CCF" w:rsidRPr="00175CCF" w:rsidRDefault="00175CCF" w:rsidP="00175CCF">
      <w:pPr>
        <w:pStyle w:val="ConsPlusNormal"/>
        <w:ind w:firstLine="540"/>
        <w:jc w:val="both"/>
        <w:rPr>
          <w:sz w:val="28"/>
          <w:szCs w:val="28"/>
        </w:rPr>
      </w:pPr>
      <w:r w:rsidRPr="00175CCF">
        <w:rPr>
          <w:sz w:val="28"/>
          <w:szCs w:val="28"/>
        </w:rPr>
        <w:t>1.5.7.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заместителем главы админ</w:t>
      </w:r>
      <w:r w:rsidR="00CD0CF0">
        <w:rPr>
          <w:sz w:val="28"/>
          <w:szCs w:val="28"/>
        </w:rPr>
        <w:t>истрации Знаменского</w:t>
      </w:r>
      <w:r w:rsidRPr="00175CCF">
        <w:rPr>
          <w:sz w:val="28"/>
          <w:szCs w:val="28"/>
        </w:rPr>
        <w:t xml:space="preserve"> района и направляется по почте на адрес заявителя в срок, не превышающий 30 календарных дней с момента поступления письменного обращения.</w:t>
      </w:r>
    </w:p>
    <w:p w:rsidR="00175CCF" w:rsidRPr="00175CCF" w:rsidRDefault="00175CCF" w:rsidP="00175CCF">
      <w:pPr>
        <w:pStyle w:val="ConsPlusNormal"/>
        <w:ind w:firstLine="540"/>
        <w:jc w:val="both"/>
        <w:rPr>
          <w:sz w:val="28"/>
          <w:szCs w:val="28"/>
        </w:rPr>
      </w:pPr>
      <w:r w:rsidRPr="00175CCF">
        <w:rPr>
          <w:sz w:val="28"/>
          <w:szCs w:val="28"/>
        </w:rPr>
        <w:t>1.5.8.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rmal"/>
        <w:jc w:val="center"/>
        <w:outlineLvl w:val="1"/>
        <w:rPr>
          <w:sz w:val="28"/>
          <w:szCs w:val="28"/>
        </w:rPr>
      </w:pPr>
      <w:r w:rsidRPr="00175CCF">
        <w:rPr>
          <w:sz w:val="28"/>
          <w:szCs w:val="28"/>
        </w:rPr>
        <w:t>Раздел II. СТАНДАРТ ПРЕДОСТАВЛЕНИЯ МУНИЦИПАЛЬНОЙ УСЛУГИ</w:t>
      </w:r>
    </w:p>
    <w:p w:rsidR="00175CCF" w:rsidRPr="00175CCF" w:rsidRDefault="00175CCF" w:rsidP="00175CCF">
      <w:pPr>
        <w:pStyle w:val="ConsPlusNormal"/>
        <w:ind w:firstLine="540"/>
        <w:jc w:val="both"/>
        <w:rPr>
          <w:sz w:val="28"/>
          <w:szCs w:val="28"/>
        </w:rPr>
      </w:pPr>
    </w:p>
    <w:p w:rsidR="00175CCF" w:rsidRPr="00175CCF" w:rsidRDefault="00175CCF" w:rsidP="00CE0329">
      <w:pPr>
        <w:pStyle w:val="ConsPlusNormal"/>
        <w:ind w:firstLine="540"/>
        <w:jc w:val="both"/>
        <w:outlineLvl w:val="2"/>
        <w:rPr>
          <w:sz w:val="28"/>
          <w:szCs w:val="28"/>
        </w:rPr>
      </w:pPr>
      <w:r w:rsidRPr="00175CCF">
        <w:rPr>
          <w:sz w:val="28"/>
          <w:szCs w:val="28"/>
        </w:rPr>
        <w:t>2.1. Наименование муниципальной услуги – Уведомительная регистраци</w:t>
      </w:r>
      <w:r w:rsidR="001129C9">
        <w:rPr>
          <w:sz w:val="28"/>
          <w:szCs w:val="28"/>
        </w:rPr>
        <w:t>я коллективных трудовых споров,</w:t>
      </w:r>
      <w:r w:rsidRPr="00175CCF">
        <w:rPr>
          <w:sz w:val="28"/>
          <w:szCs w:val="28"/>
        </w:rPr>
        <w:t xml:space="preserve"> содействие в урегулировании коллективных трудовых споров в организациях, расположенных на территории муницип</w:t>
      </w:r>
      <w:r w:rsidR="008D60EE">
        <w:rPr>
          <w:sz w:val="28"/>
          <w:szCs w:val="28"/>
        </w:rPr>
        <w:t>ального образования Знаменский</w:t>
      </w:r>
      <w:r w:rsidRPr="00175CCF">
        <w:rPr>
          <w:sz w:val="28"/>
          <w:szCs w:val="28"/>
        </w:rPr>
        <w:t xml:space="preserve"> район</w:t>
      </w:r>
      <w:r w:rsidR="006B5EDB">
        <w:rPr>
          <w:sz w:val="28"/>
          <w:szCs w:val="28"/>
        </w:rPr>
        <w:t xml:space="preserve"> Орловской области</w:t>
      </w:r>
      <w:r w:rsidRPr="00175CCF">
        <w:rPr>
          <w:sz w:val="28"/>
          <w:szCs w:val="28"/>
        </w:rPr>
        <w:t>.</w:t>
      </w:r>
    </w:p>
    <w:p w:rsidR="00175CCF" w:rsidRPr="00175CCF" w:rsidRDefault="00175CCF" w:rsidP="00CE0329">
      <w:pPr>
        <w:pStyle w:val="ConsPlusNormal"/>
        <w:ind w:firstLine="540"/>
        <w:jc w:val="both"/>
        <w:outlineLvl w:val="2"/>
        <w:rPr>
          <w:sz w:val="28"/>
          <w:szCs w:val="28"/>
        </w:rPr>
      </w:pPr>
      <w:r w:rsidRPr="00175CCF">
        <w:rPr>
          <w:sz w:val="28"/>
          <w:szCs w:val="28"/>
        </w:rPr>
        <w:t>2.2. Муниципальную услугу предоставляет Отдел экономики</w:t>
      </w:r>
      <w:r w:rsidR="00CD0CF0">
        <w:rPr>
          <w:sz w:val="28"/>
          <w:szCs w:val="28"/>
        </w:rPr>
        <w:t xml:space="preserve"> и трудовых ресурсов </w:t>
      </w:r>
      <w:r w:rsidR="006B5EDB">
        <w:rPr>
          <w:sz w:val="28"/>
          <w:szCs w:val="28"/>
        </w:rPr>
        <w:t xml:space="preserve">администрации </w:t>
      </w:r>
      <w:r w:rsidR="00CD0CF0">
        <w:rPr>
          <w:sz w:val="28"/>
          <w:szCs w:val="28"/>
        </w:rPr>
        <w:t>Знаменского</w:t>
      </w:r>
      <w:r w:rsidRPr="00175CCF">
        <w:rPr>
          <w:sz w:val="28"/>
          <w:szCs w:val="28"/>
        </w:rPr>
        <w:t xml:space="preserve"> района</w:t>
      </w:r>
      <w:r w:rsidR="006B5EDB">
        <w:rPr>
          <w:sz w:val="28"/>
          <w:szCs w:val="28"/>
        </w:rPr>
        <w:t xml:space="preserve"> Орловской области</w:t>
      </w:r>
      <w:r w:rsidRPr="00175CCF">
        <w:rPr>
          <w:sz w:val="28"/>
          <w:szCs w:val="28"/>
        </w:rPr>
        <w:t xml:space="preserve"> (далее - Отдел экономики).</w:t>
      </w:r>
    </w:p>
    <w:p w:rsidR="00175CCF" w:rsidRPr="00175CCF" w:rsidRDefault="00175CCF" w:rsidP="00175CCF">
      <w:pPr>
        <w:pStyle w:val="ConsPlusNormal"/>
        <w:ind w:firstLine="540"/>
        <w:jc w:val="both"/>
        <w:outlineLvl w:val="2"/>
        <w:rPr>
          <w:sz w:val="28"/>
          <w:szCs w:val="28"/>
        </w:rPr>
      </w:pPr>
      <w:r w:rsidRPr="00175CCF">
        <w:rPr>
          <w:sz w:val="28"/>
          <w:szCs w:val="28"/>
        </w:rPr>
        <w:t>2.3. Результат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2.3.1. Конечным результатом предоставления муниципальной услуги является:</w:t>
      </w:r>
    </w:p>
    <w:p w:rsidR="00175CCF" w:rsidRPr="00175CCF" w:rsidRDefault="00175CCF" w:rsidP="00175CCF">
      <w:pPr>
        <w:pStyle w:val="ConsPlusNormal"/>
        <w:ind w:firstLine="540"/>
        <w:jc w:val="both"/>
        <w:rPr>
          <w:sz w:val="28"/>
          <w:szCs w:val="28"/>
        </w:rPr>
      </w:pPr>
      <w:r w:rsidRPr="00175CCF">
        <w:rPr>
          <w:sz w:val="28"/>
          <w:szCs w:val="28"/>
        </w:rPr>
        <w:t>- содействие в урегулировании коллективного трудового спора по запросу заявителя в соответствии с процедурами, установленными настоящим Административным регламентом;</w:t>
      </w:r>
    </w:p>
    <w:p w:rsidR="00175CCF" w:rsidRPr="00175CCF" w:rsidRDefault="00175CCF" w:rsidP="00CE0329">
      <w:pPr>
        <w:pStyle w:val="ConsPlusNormal"/>
        <w:ind w:firstLine="540"/>
        <w:jc w:val="both"/>
        <w:rPr>
          <w:sz w:val="28"/>
          <w:szCs w:val="28"/>
        </w:rPr>
      </w:pPr>
      <w:r w:rsidRPr="00175CCF">
        <w:rPr>
          <w:sz w:val="28"/>
          <w:szCs w:val="28"/>
        </w:rPr>
        <w:t>- мотивированный отказ в предоставлении муниципальной услуги.</w:t>
      </w:r>
    </w:p>
    <w:p w:rsidR="00175CCF" w:rsidRPr="00175CCF" w:rsidRDefault="00175CCF" w:rsidP="00175CCF">
      <w:pPr>
        <w:pStyle w:val="ConsPlusNormal"/>
        <w:ind w:firstLine="540"/>
        <w:jc w:val="both"/>
        <w:outlineLvl w:val="2"/>
        <w:rPr>
          <w:sz w:val="28"/>
          <w:szCs w:val="28"/>
        </w:rPr>
      </w:pPr>
      <w:r w:rsidRPr="00175CCF">
        <w:rPr>
          <w:sz w:val="28"/>
          <w:szCs w:val="28"/>
        </w:rP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2.4.1. Муниципальная услуга или отказ в предоставлении такой услуги производится в срок, не превышающий 30 календарных дней со дня уведомительной регистрации коллективного трудового спора.</w:t>
      </w:r>
    </w:p>
    <w:p w:rsidR="00175CCF" w:rsidRPr="00175CCF" w:rsidRDefault="00175CCF" w:rsidP="00175CCF">
      <w:pPr>
        <w:pStyle w:val="ConsPlusNormal"/>
        <w:ind w:firstLine="540"/>
        <w:jc w:val="both"/>
        <w:rPr>
          <w:sz w:val="28"/>
          <w:szCs w:val="28"/>
        </w:rPr>
      </w:pPr>
      <w:r w:rsidRPr="00175CCF">
        <w:rPr>
          <w:sz w:val="28"/>
          <w:szCs w:val="28"/>
        </w:rPr>
        <w:t>2.4.2. Оказание муниципальной услуги приостанавливается на срок, не превышающий 15 календарных дней, в следующих случаях:</w:t>
      </w:r>
    </w:p>
    <w:p w:rsidR="00175CCF" w:rsidRDefault="00175CCF" w:rsidP="00175CCF">
      <w:pPr>
        <w:pStyle w:val="ConsPlusNormal"/>
        <w:ind w:firstLine="540"/>
        <w:jc w:val="both"/>
        <w:rPr>
          <w:sz w:val="28"/>
          <w:szCs w:val="28"/>
        </w:rPr>
      </w:pPr>
      <w:r w:rsidRPr="00175CCF">
        <w:rPr>
          <w:sz w:val="28"/>
          <w:szCs w:val="28"/>
        </w:rPr>
        <w:t xml:space="preserve">- заявителем не представлены все документы, необходимые для оказания муниципальной услуги, в соответствии с </w:t>
      </w:r>
      <w:hyperlink w:anchor="P144" w:history="1">
        <w:r w:rsidRPr="00175CCF">
          <w:rPr>
            <w:color w:val="0000FF"/>
            <w:sz w:val="28"/>
            <w:szCs w:val="28"/>
          </w:rPr>
          <w:t>пунктом 2.6.1</w:t>
        </w:r>
      </w:hyperlink>
      <w:r w:rsidRPr="00175CCF">
        <w:rPr>
          <w:sz w:val="28"/>
          <w:szCs w:val="28"/>
        </w:rPr>
        <w:t xml:space="preserve"> настоящего регламента;</w:t>
      </w: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r w:rsidRPr="00175CCF">
        <w:rPr>
          <w:sz w:val="28"/>
          <w:szCs w:val="28"/>
        </w:rPr>
        <w:lastRenderedPageBreak/>
        <w:t xml:space="preserve">- представленные документы не соответствуют требованиям к оформлению документов, необходимым для предоставления муниципальной услуги, предусмотренным </w:t>
      </w:r>
      <w:hyperlink w:anchor="P152" w:history="1">
        <w:r w:rsidRPr="00175CCF">
          <w:rPr>
            <w:color w:val="0000FF"/>
            <w:sz w:val="28"/>
            <w:szCs w:val="28"/>
          </w:rPr>
          <w:t>пунктом 2.6.2</w:t>
        </w:r>
      </w:hyperlink>
      <w:r w:rsidRPr="00175CCF">
        <w:rPr>
          <w:sz w:val="28"/>
          <w:szCs w:val="28"/>
        </w:rPr>
        <w:t xml:space="preserve"> - </w:t>
      </w:r>
      <w:hyperlink w:anchor="P157" w:history="1">
        <w:r w:rsidRPr="00175CCF">
          <w:rPr>
            <w:color w:val="0000FF"/>
            <w:sz w:val="28"/>
            <w:szCs w:val="28"/>
          </w:rPr>
          <w:t>2.6.3</w:t>
        </w:r>
      </w:hyperlink>
      <w:r w:rsidRPr="00175CCF">
        <w:rPr>
          <w:sz w:val="28"/>
          <w:szCs w:val="28"/>
        </w:rPr>
        <w:t xml:space="preserve"> настоящего регламента.</w:t>
      </w: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rmal"/>
        <w:ind w:firstLine="540"/>
        <w:jc w:val="both"/>
        <w:outlineLvl w:val="2"/>
        <w:rPr>
          <w:sz w:val="28"/>
          <w:szCs w:val="28"/>
        </w:rPr>
      </w:pPr>
      <w:r w:rsidRPr="00175CCF">
        <w:rPr>
          <w:sz w:val="28"/>
          <w:szCs w:val="28"/>
        </w:rPr>
        <w:t>2.5. Нормативные правовые акты, регулирующие предоставление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xml:space="preserve">2.5.1. </w:t>
      </w:r>
      <w:hyperlink r:id="rId10" w:history="1">
        <w:r w:rsidRPr="00175CCF">
          <w:rPr>
            <w:color w:val="0000FF"/>
            <w:sz w:val="28"/>
            <w:szCs w:val="28"/>
          </w:rPr>
          <w:t>Конституция</w:t>
        </w:r>
      </w:hyperlink>
      <w:r w:rsidRPr="00175CCF">
        <w:rPr>
          <w:sz w:val="28"/>
          <w:szCs w:val="28"/>
        </w:rPr>
        <w:t xml:space="preserve"> Российской Федерации от 12 декабря </w:t>
      </w:r>
      <w:smartTag w:uri="urn:schemas-microsoft-com:office:smarttags" w:element="metricconverter">
        <w:smartTagPr>
          <w:attr w:name="ProductID" w:val="1993 г"/>
        </w:smartTagPr>
        <w:r w:rsidRPr="00175CCF">
          <w:rPr>
            <w:sz w:val="28"/>
            <w:szCs w:val="28"/>
          </w:rPr>
          <w:t>1993 г</w:t>
        </w:r>
      </w:smartTag>
      <w:r w:rsidRPr="00175CCF">
        <w:rPr>
          <w:sz w:val="28"/>
          <w:szCs w:val="28"/>
        </w:rPr>
        <w:t>.;</w:t>
      </w:r>
    </w:p>
    <w:p w:rsidR="00175CCF" w:rsidRPr="00175CCF" w:rsidRDefault="00175CCF" w:rsidP="00175CCF">
      <w:pPr>
        <w:pStyle w:val="ConsPlusNormal"/>
        <w:ind w:firstLine="540"/>
        <w:jc w:val="both"/>
        <w:rPr>
          <w:sz w:val="28"/>
          <w:szCs w:val="28"/>
        </w:rPr>
      </w:pPr>
      <w:r w:rsidRPr="00175CCF">
        <w:rPr>
          <w:sz w:val="28"/>
          <w:szCs w:val="28"/>
        </w:rPr>
        <w:t xml:space="preserve">2.5.2. Трудовой </w:t>
      </w:r>
      <w:hyperlink r:id="rId11" w:history="1">
        <w:r w:rsidRPr="00175CCF">
          <w:rPr>
            <w:color w:val="0000FF"/>
            <w:sz w:val="28"/>
            <w:szCs w:val="28"/>
          </w:rPr>
          <w:t>кодекс</w:t>
        </w:r>
      </w:hyperlink>
      <w:r w:rsidRPr="00175CCF">
        <w:rPr>
          <w:sz w:val="28"/>
          <w:szCs w:val="28"/>
        </w:rPr>
        <w:t xml:space="preserve"> Российской Федерации от 30 декабря </w:t>
      </w:r>
      <w:smartTag w:uri="urn:schemas-microsoft-com:office:smarttags" w:element="metricconverter">
        <w:smartTagPr>
          <w:attr w:name="ProductID" w:val="2001 г"/>
        </w:smartTagPr>
        <w:r w:rsidRPr="00175CCF">
          <w:rPr>
            <w:sz w:val="28"/>
            <w:szCs w:val="28"/>
          </w:rPr>
          <w:t>2001 г</w:t>
        </w:r>
      </w:smartTag>
      <w:r w:rsidRPr="00175CCF">
        <w:rPr>
          <w:sz w:val="28"/>
          <w:szCs w:val="28"/>
        </w:rPr>
        <w:t>. N 197-ФЗ;</w:t>
      </w:r>
    </w:p>
    <w:p w:rsidR="00175CCF" w:rsidRPr="00175CCF" w:rsidRDefault="00175CCF" w:rsidP="00175CCF">
      <w:pPr>
        <w:pStyle w:val="ConsPlusNormal"/>
        <w:ind w:firstLine="540"/>
        <w:jc w:val="both"/>
        <w:rPr>
          <w:sz w:val="28"/>
          <w:szCs w:val="28"/>
        </w:rPr>
      </w:pPr>
      <w:r w:rsidRPr="00175CCF">
        <w:rPr>
          <w:sz w:val="28"/>
          <w:szCs w:val="28"/>
        </w:rPr>
        <w:t xml:space="preserve">2.5.3. Федеральный </w:t>
      </w:r>
      <w:hyperlink r:id="rId12" w:history="1">
        <w:r w:rsidRPr="00175CCF">
          <w:rPr>
            <w:color w:val="0000FF"/>
            <w:sz w:val="28"/>
            <w:szCs w:val="28"/>
          </w:rPr>
          <w:t>закон</w:t>
        </w:r>
      </w:hyperlink>
      <w:r w:rsidRPr="00175CCF">
        <w:rPr>
          <w:sz w:val="28"/>
          <w:szCs w:val="28"/>
        </w:rPr>
        <w:t xml:space="preserve"> от 2 мая </w:t>
      </w:r>
      <w:smartTag w:uri="urn:schemas-microsoft-com:office:smarttags" w:element="metricconverter">
        <w:smartTagPr>
          <w:attr w:name="ProductID" w:val="2006 г"/>
        </w:smartTagPr>
        <w:r w:rsidRPr="00175CCF">
          <w:rPr>
            <w:sz w:val="28"/>
            <w:szCs w:val="28"/>
          </w:rPr>
          <w:t>2006 г</w:t>
        </w:r>
      </w:smartTag>
      <w:r w:rsidRPr="00175CCF">
        <w:rPr>
          <w:sz w:val="28"/>
          <w:szCs w:val="28"/>
        </w:rPr>
        <w:t>. N 59-ФЗ "О порядке рассмотрения обращений граждан Российской Федерации";</w:t>
      </w:r>
    </w:p>
    <w:p w:rsidR="00175CCF" w:rsidRPr="00175CCF" w:rsidRDefault="00175CCF" w:rsidP="00175CCF">
      <w:pPr>
        <w:pStyle w:val="ConsPlusNormal"/>
        <w:ind w:firstLine="540"/>
        <w:jc w:val="both"/>
        <w:rPr>
          <w:sz w:val="28"/>
          <w:szCs w:val="28"/>
        </w:rPr>
      </w:pPr>
      <w:r w:rsidRPr="00175CCF">
        <w:rPr>
          <w:sz w:val="28"/>
          <w:szCs w:val="28"/>
        </w:rPr>
        <w:t xml:space="preserve">2.5.4. </w:t>
      </w:r>
      <w:hyperlink r:id="rId13" w:history="1">
        <w:r w:rsidRPr="00175CCF">
          <w:rPr>
            <w:color w:val="0000FF"/>
            <w:sz w:val="28"/>
            <w:szCs w:val="28"/>
          </w:rPr>
          <w:t>Закон</w:t>
        </w:r>
      </w:hyperlink>
      <w:r w:rsidRPr="00175CCF">
        <w:rPr>
          <w:sz w:val="28"/>
          <w:szCs w:val="28"/>
        </w:rPr>
        <w:t xml:space="preserve"> Орловской области от 9 января </w:t>
      </w:r>
      <w:smartTag w:uri="urn:schemas-microsoft-com:office:smarttags" w:element="metricconverter">
        <w:smartTagPr>
          <w:attr w:name="ProductID" w:val="2008 г"/>
        </w:smartTagPr>
        <w:r w:rsidRPr="00175CCF">
          <w:rPr>
            <w:sz w:val="28"/>
            <w:szCs w:val="28"/>
          </w:rPr>
          <w:t>2008 г</w:t>
        </w:r>
      </w:smartTag>
      <w:r w:rsidRPr="00175CCF">
        <w:rPr>
          <w:sz w:val="28"/>
          <w:szCs w:val="28"/>
        </w:rPr>
        <w:t>.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w:t>
      </w:r>
    </w:p>
    <w:p w:rsidR="00175CCF" w:rsidRPr="00175CCF" w:rsidRDefault="00175CCF" w:rsidP="00175CCF">
      <w:pPr>
        <w:pStyle w:val="ConsPlusNormal"/>
        <w:ind w:firstLine="540"/>
        <w:jc w:val="both"/>
        <w:rPr>
          <w:sz w:val="28"/>
          <w:szCs w:val="28"/>
        </w:rPr>
      </w:pPr>
      <w:r w:rsidRPr="00175CCF">
        <w:rPr>
          <w:sz w:val="28"/>
          <w:szCs w:val="28"/>
        </w:rPr>
        <w:t xml:space="preserve">2.5.5. </w:t>
      </w:r>
      <w:hyperlink r:id="rId14" w:history="1">
        <w:r w:rsidRPr="00175CCF">
          <w:rPr>
            <w:color w:val="0000FF"/>
            <w:sz w:val="28"/>
            <w:szCs w:val="28"/>
          </w:rPr>
          <w:t>постановление</w:t>
        </w:r>
      </w:hyperlink>
      <w:r w:rsidRPr="00175CCF">
        <w:rPr>
          <w:sz w:val="28"/>
          <w:szCs w:val="28"/>
        </w:rPr>
        <w:t xml:space="preserve"> Министерства труда и социального развития Российской Федерации от 14 августа 2002 N 57 "Об утверждении Рекомендаций об организации работы по рассмотрению коллективного трудового спора примирительной комиссией";</w:t>
      </w:r>
    </w:p>
    <w:p w:rsidR="00175CCF" w:rsidRPr="00175CCF" w:rsidRDefault="00175CCF" w:rsidP="00175CCF">
      <w:pPr>
        <w:pStyle w:val="ConsPlusNormal"/>
        <w:ind w:firstLine="540"/>
        <w:jc w:val="both"/>
        <w:rPr>
          <w:sz w:val="28"/>
          <w:szCs w:val="28"/>
        </w:rPr>
      </w:pPr>
      <w:r w:rsidRPr="00175CCF">
        <w:rPr>
          <w:sz w:val="28"/>
          <w:szCs w:val="28"/>
        </w:rPr>
        <w:t xml:space="preserve">2.5.6. </w:t>
      </w:r>
      <w:hyperlink r:id="rId15" w:history="1">
        <w:r w:rsidRPr="00175CCF">
          <w:rPr>
            <w:color w:val="0000FF"/>
            <w:sz w:val="28"/>
            <w:szCs w:val="28"/>
          </w:rPr>
          <w:t>постановление</w:t>
        </w:r>
      </w:hyperlink>
      <w:r w:rsidRPr="00175CCF">
        <w:rPr>
          <w:sz w:val="28"/>
          <w:szCs w:val="28"/>
        </w:rPr>
        <w:t xml:space="preserve"> Министерства труда и социального развития Российской Федерации от 14 августа 2002 N 58 "Об утверждении Рекомендаций об организации работы по рассмотрению коллективного трудового спора с участием посредника";</w:t>
      </w:r>
    </w:p>
    <w:p w:rsidR="00175CCF" w:rsidRPr="00175CCF" w:rsidRDefault="00175CCF" w:rsidP="00CE0329">
      <w:pPr>
        <w:pStyle w:val="ConsPlusNormal"/>
        <w:ind w:firstLine="540"/>
        <w:jc w:val="both"/>
        <w:rPr>
          <w:sz w:val="28"/>
          <w:szCs w:val="28"/>
        </w:rPr>
      </w:pPr>
      <w:r w:rsidRPr="00175CCF">
        <w:rPr>
          <w:sz w:val="28"/>
          <w:szCs w:val="28"/>
        </w:rPr>
        <w:t xml:space="preserve">2.5.7. </w:t>
      </w:r>
      <w:hyperlink r:id="rId16" w:history="1">
        <w:r w:rsidRPr="00175CCF">
          <w:rPr>
            <w:color w:val="0000FF"/>
            <w:sz w:val="28"/>
            <w:szCs w:val="28"/>
          </w:rPr>
          <w:t>постановление</w:t>
        </w:r>
      </w:hyperlink>
      <w:r w:rsidRPr="00175CCF">
        <w:rPr>
          <w:sz w:val="28"/>
          <w:szCs w:val="28"/>
        </w:rPr>
        <w:t xml:space="preserve"> Министерства труда и социального развития Российской Федерации от 14 августа 2002 N 59 "Об утверждении Рекомендаций об организации работы по рассмотрению коллективного трудового спора в трудовом арбитраже".</w:t>
      </w:r>
    </w:p>
    <w:p w:rsidR="00175CCF" w:rsidRPr="00175CCF" w:rsidRDefault="00175CCF" w:rsidP="00175CCF">
      <w:pPr>
        <w:pStyle w:val="ConsPlusNormal"/>
        <w:ind w:firstLine="540"/>
        <w:jc w:val="both"/>
        <w:outlineLvl w:val="2"/>
        <w:rPr>
          <w:sz w:val="28"/>
          <w:szCs w:val="28"/>
        </w:rPr>
      </w:pPr>
      <w:r w:rsidRPr="00175CCF">
        <w:rPr>
          <w:sz w:val="28"/>
          <w:szCs w:val="28"/>
        </w:rPr>
        <w:t>2.6. Перечень документов, предоставляемых заявителями:</w:t>
      </w:r>
    </w:p>
    <w:p w:rsidR="00175CCF" w:rsidRPr="00175CCF" w:rsidRDefault="00175CCF" w:rsidP="00175CCF">
      <w:pPr>
        <w:pStyle w:val="ConsPlusNormal"/>
        <w:ind w:firstLine="540"/>
        <w:jc w:val="both"/>
        <w:rPr>
          <w:sz w:val="28"/>
          <w:szCs w:val="28"/>
        </w:rPr>
      </w:pPr>
      <w:bookmarkStart w:id="1" w:name="P144"/>
      <w:bookmarkEnd w:id="1"/>
      <w:r w:rsidRPr="00175CCF">
        <w:rPr>
          <w:sz w:val="28"/>
          <w:szCs w:val="28"/>
        </w:rPr>
        <w:t>2.6.1. Для получения муниципальной услуги заявитель представляет:</w:t>
      </w:r>
    </w:p>
    <w:p w:rsidR="00175CCF" w:rsidRPr="00175CCF" w:rsidRDefault="00175CCF" w:rsidP="00175CCF">
      <w:pPr>
        <w:pStyle w:val="ConsPlusNormal"/>
        <w:ind w:firstLine="540"/>
        <w:jc w:val="both"/>
        <w:rPr>
          <w:sz w:val="28"/>
          <w:szCs w:val="28"/>
        </w:rPr>
      </w:pPr>
      <w:r w:rsidRPr="00175CCF">
        <w:rPr>
          <w:sz w:val="28"/>
          <w:szCs w:val="28"/>
        </w:rPr>
        <w:t xml:space="preserve">1) </w:t>
      </w:r>
      <w:hyperlink w:anchor="P346" w:history="1">
        <w:r w:rsidRPr="00175CCF">
          <w:rPr>
            <w:sz w:val="28"/>
            <w:szCs w:val="28"/>
          </w:rPr>
          <w:t>Запрос</w:t>
        </w:r>
      </w:hyperlink>
      <w:r w:rsidRPr="00175CCF">
        <w:rPr>
          <w:sz w:val="28"/>
          <w:szCs w:val="28"/>
        </w:rPr>
        <w:t xml:space="preserve"> - письменное обращение заявителя по форме в соответствии с приложением N 1 к настоящему регламенту для уведомительной регистрации требования, выдвинутого работниками и (или) представительным органом работников организации;</w:t>
      </w:r>
    </w:p>
    <w:p w:rsidR="00175CCF" w:rsidRPr="00175CCF" w:rsidRDefault="00175CCF" w:rsidP="00175CCF">
      <w:pPr>
        <w:pStyle w:val="ConsPlusNormal"/>
        <w:ind w:firstLine="540"/>
        <w:jc w:val="both"/>
        <w:rPr>
          <w:sz w:val="28"/>
          <w:szCs w:val="28"/>
        </w:rPr>
      </w:pPr>
      <w:r w:rsidRPr="00175CCF">
        <w:rPr>
          <w:sz w:val="28"/>
          <w:szCs w:val="28"/>
        </w:rPr>
        <w:t>2) требования (копия требований), выдвинутые работниками и (или) представительным органом работников организации, - 1 экземпляр;</w:t>
      </w:r>
    </w:p>
    <w:p w:rsidR="00175CCF" w:rsidRPr="00175CCF" w:rsidRDefault="00175CCF" w:rsidP="00175CCF">
      <w:pPr>
        <w:pStyle w:val="ConsPlusNormal"/>
        <w:ind w:firstLine="540"/>
        <w:jc w:val="both"/>
        <w:rPr>
          <w:sz w:val="28"/>
          <w:szCs w:val="28"/>
        </w:rPr>
      </w:pPr>
      <w:r w:rsidRPr="00175CCF">
        <w:rPr>
          <w:sz w:val="28"/>
          <w:szCs w:val="28"/>
        </w:rPr>
        <w:t>3) выписка из протокола общего собрания (конференции) об утверждении требований, выдвинутых работниками и (или) представительным органом работников.</w:t>
      </w:r>
    </w:p>
    <w:p w:rsidR="00175CCF" w:rsidRPr="00175CCF" w:rsidRDefault="00175CCF" w:rsidP="00175CCF">
      <w:pPr>
        <w:pStyle w:val="ConsPlusNormal"/>
        <w:ind w:firstLine="540"/>
        <w:jc w:val="both"/>
        <w:rPr>
          <w:sz w:val="28"/>
          <w:szCs w:val="28"/>
        </w:rPr>
      </w:pPr>
      <w:r w:rsidRPr="00175CCF">
        <w:rPr>
          <w:sz w:val="28"/>
          <w:szCs w:val="28"/>
        </w:rPr>
        <w:t>Требования (копия требований), выдвинутые работниками и (или) представительным органом работников организации, представляются в Отдел экономики на уведомительную регистрацию следующими способами:</w:t>
      </w:r>
    </w:p>
    <w:p w:rsidR="00175CCF" w:rsidRPr="00175CCF" w:rsidRDefault="00175CCF" w:rsidP="00175CCF">
      <w:pPr>
        <w:pStyle w:val="ConsPlusNormal"/>
        <w:ind w:firstLine="540"/>
        <w:jc w:val="both"/>
        <w:rPr>
          <w:sz w:val="28"/>
          <w:szCs w:val="28"/>
        </w:rPr>
      </w:pPr>
      <w:r w:rsidRPr="00175CCF">
        <w:rPr>
          <w:sz w:val="28"/>
          <w:szCs w:val="28"/>
        </w:rPr>
        <w:t>- доставка заявителем;</w:t>
      </w:r>
    </w:p>
    <w:p w:rsidR="00175CCF" w:rsidRPr="00175CCF" w:rsidRDefault="00175CCF" w:rsidP="00175CCF">
      <w:pPr>
        <w:pStyle w:val="ConsPlusNormal"/>
        <w:ind w:firstLine="540"/>
        <w:jc w:val="both"/>
        <w:rPr>
          <w:sz w:val="28"/>
          <w:szCs w:val="28"/>
        </w:rPr>
      </w:pPr>
      <w:r w:rsidRPr="00175CCF">
        <w:rPr>
          <w:sz w:val="28"/>
          <w:szCs w:val="28"/>
        </w:rPr>
        <w:t>- доставка курьером под расписку;</w:t>
      </w:r>
    </w:p>
    <w:p w:rsidR="00175CCF" w:rsidRPr="00175CCF" w:rsidRDefault="00175CCF" w:rsidP="00175CCF">
      <w:pPr>
        <w:pStyle w:val="ConsPlusNormal"/>
        <w:ind w:firstLine="540"/>
        <w:jc w:val="both"/>
        <w:rPr>
          <w:sz w:val="28"/>
          <w:szCs w:val="28"/>
        </w:rPr>
      </w:pPr>
      <w:r w:rsidRPr="00175CCF">
        <w:rPr>
          <w:sz w:val="28"/>
          <w:szCs w:val="28"/>
        </w:rPr>
        <w:t>- в электронном виде на адрес электронной почты.</w:t>
      </w:r>
    </w:p>
    <w:p w:rsidR="00175CCF" w:rsidRPr="00175CCF" w:rsidRDefault="00175CCF" w:rsidP="00175CCF">
      <w:pPr>
        <w:pStyle w:val="ConsPlusNormal"/>
        <w:ind w:firstLine="540"/>
        <w:jc w:val="both"/>
        <w:rPr>
          <w:sz w:val="28"/>
          <w:szCs w:val="28"/>
        </w:rPr>
      </w:pPr>
      <w:bookmarkStart w:id="2" w:name="P152"/>
      <w:bookmarkEnd w:id="2"/>
      <w:r w:rsidRPr="00175CCF">
        <w:rPr>
          <w:sz w:val="28"/>
          <w:szCs w:val="28"/>
        </w:rPr>
        <w:t>2.6.2. Требования к документам, представляемым заявителем:</w:t>
      </w:r>
    </w:p>
    <w:p w:rsidR="00175CCF" w:rsidRDefault="00175CCF" w:rsidP="00175CCF">
      <w:pPr>
        <w:pStyle w:val="ConsPlusNormal"/>
        <w:ind w:firstLine="540"/>
        <w:jc w:val="both"/>
        <w:rPr>
          <w:sz w:val="28"/>
          <w:szCs w:val="28"/>
        </w:rPr>
      </w:pPr>
      <w:r w:rsidRPr="00175CCF">
        <w:rPr>
          <w:sz w:val="28"/>
          <w:szCs w:val="28"/>
        </w:rPr>
        <w:t>- требования (копия требований), выдвинутые работниками и (или) представительным органом работников организации, должны иметь надлежащие подписи и печати;</w:t>
      </w:r>
    </w:p>
    <w:p w:rsidR="001554FA" w:rsidRDefault="001554FA" w:rsidP="00175CCF">
      <w:pPr>
        <w:pStyle w:val="ConsPlusNormal"/>
        <w:ind w:firstLine="540"/>
        <w:jc w:val="both"/>
        <w:rPr>
          <w:sz w:val="28"/>
          <w:szCs w:val="28"/>
        </w:rPr>
      </w:pP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r w:rsidRPr="00175CCF">
        <w:rPr>
          <w:sz w:val="28"/>
          <w:szCs w:val="28"/>
        </w:rPr>
        <w:lastRenderedPageBreak/>
        <w:t>- те</w:t>
      </w:r>
      <w:proofErr w:type="gramStart"/>
      <w:r w:rsidRPr="00175CCF">
        <w:rPr>
          <w:sz w:val="28"/>
          <w:szCs w:val="28"/>
        </w:rPr>
        <w:t>кст тр</w:t>
      </w:r>
      <w:proofErr w:type="gramEnd"/>
      <w:r w:rsidRPr="00175CCF">
        <w:rPr>
          <w:sz w:val="28"/>
          <w:szCs w:val="28"/>
        </w:rPr>
        <w:t>ебования (копии требований), выдвинутого работниками и (или) представительным органом работников организации, должен быть написан разборчиво;</w:t>
      </w:r>
    </w:p>
    <w:p w:rsidR="00175CCF" w:rsidRPr="00175CCF" w:rsidRDefault="00175CCF" w:rsidP="00175CCF">
      <w:pPr>
        <w:pStyle w:val="ConsPlusNormal"/>
        <w:ind w:firstLine="540"/>
        <w:jc w:val="both"/>
        <w:rPr>
          <w:sz w:val="28"/>
          <w:szCs w:val="28"/>
        </w:rPr>
      </w:pPr>
      <w:r w:rsidRPr="00175CCF">
        <w:rPr>
          <w:sz w:val="28"/>
          <w:szCs w:val="28"/>
        </w:rPr>
        <w:t>- требования (копия требований), выдвинутые работниками и (или) представительным органом работников организации, не должны иметь подчисток, приписок, зачеркнутых слов и иных исправлений;</w:t>
      </w:r>
    </w:p>
    <w:p w:rsidR="00175CCF" w:rsidRPr="00175CCF" w:rsidRDefault="00175CCF" w:rsidP="00175CCF">
      <w:pPr>
        <w:pStyle w:val="ConsPlusNormal"/>
        <w:ind w:firstLine="540"/>
        <w:jc w:val="both"/>
        <w:rPr>
          <w:sz w:val="28"/>
          <w:szCs w:val="28"/>
        </w:rPr>
      </w:pPr>
      <w:r w:rsidRPr="00175CCF">
        <w:rPr>
          <w:sz w:val="28"/>
          <w:szCs w:val="28"/>
        </w:rPr>
        <w:t>- текст печатей в требовании (копии требований), выдвинутом работниками и (или) представительным органом работников организации, должен быть разборчивым, полностью читаемым.</w:t>
      </w:r>
    </w:p>
    <w:p w:rsidR="00175CCF" w:rsidRPr="00175CCF" w:rsidRDefault="00175CCF" w:rsidP="00175CCF">
      <w:pPr>
        <w:pStyle w:val="ConsPlusNormal"/>
        <w:ind w:firstLine="540"/>
        <w:jc w:val="both"/>
        <w:rPr>
          <w:sz w:val="28"/>
          <w:szCs w:val="28"/>
        </w:rPr>
      </w:pPr>
      <w:bookmarkStart w:id="3" w:name="P157"/>
      <w:bookmarkEnd w:id="3"/>
      <w:r w:rsidRPr="00175CCF">
        <w:rPr>
          <w:sz w:val="28"/>
          <w:szCs w:val="28"/>
        </w:rPr>
        <w:t>2.6.3. В запросе указываются полные реквизиты заявителя, испрашиваемая форма предоставления услуги.</w:t>
      </w:r>
    </w:p>
    <w:p w:rsidR="00175CCF" w:rsidRPr="00175CCF" w:rsidRDefault="00175CCF" w:rsidP="00175CCF">
      <w:pPr>
        <w:pStyle w:val="ConsPlusNormal"/>
        <w:ind w:firstLine="540"/>
        <w:jc w:val="both"/>
        <w:rPr>
          <w:sz w:val="28"/>
          <w:szCs w:val="28"/>
        </w:rPr>
      </w:pPr>
      <w:r w:rsidRPr="00175CCF">
        <w:rPr>
          <w:sz w:val="28"/>
          <w:szCs w:val="28"/>
        </w:rPr>
        <w:t>Запрос может быть написан от руки или машинописным способом, распечатан посредством электронных печатающих устройств.</w:t>
      </w:r>
    </w:p>
    <w:p w:rsidR="00175CCF" w:rsidRPr="00175CCF" w:rsidRDefault="00175CCF" w:rsidP="00175CCF">
      <w:pPr>
        <w:pStyle w:val="ConsPlusNormal"/>
        <w:ind w:firstLine="540"/>
        <w:jc w:val="both"/>
        <w:rPr>
          <w:sz w:val="28"/>
          <w:szCs w:val="28"/>
        </w:rPr>
      </w:pPr>
      <w:r w:rsidRPr="00175CCF">
        <w:rPr>
          <w:sz w:val="28"/>
          <w:szCs w:val="28"/>
        </w:rPr>
        <w:t xml:space="preserve">Письменное обращение оформляется в произвольной форме и должно иметь наименование представительного органа работников, адрес, контактные телефоны, адрес электронной </w:t>
      </w:r>
      <w:proofErr w:type="gramStart"/>
      <w:r w:rsidRPr="00175CCF">
        <w:rPr>
          <w:sz w:val="28"/>
          <w:szCs w:val="28"/>
        </w:rPr>
        <w:t>почты</w:t>
      </w:r>
      <w:proofErr w:type="gramEnd"/>
      <w:r w:rsidRPr="00175CCF">
        <w:rPr>
          <w:sz w:val="28"/>
          <w:szCs w:val="28"/>
        </w:rPr>
        <w:t xml:space="preserve"> и подписано уполномоченным в установленном порядке представителем работников.</w:t>
      </w:r>
    </w:p>
    <w:p w:rsidR="00CC42A4" w:rsidRPr="00175CCF" w:rsidRDefault="00175CCF" w:rsidP="00CE0329">
      <w:pPr>
        <w:pStyle w:val="ConsPlusNormal"/>
        <w:ind w:firstLine="540"/>
        <w:jc w:val="both"/>
        <w:rPr>
          <w:sz w:val="28"/>
          <w:szCs w:val="28"/>
        </w:rPr>
      </w:pPr>
      <w:r w:rsidRPr="00175CCF">
        <w:rPr>
          <w:sz w:val="28"/>
          <w:szCs w:val="28"/>
        </w:rPr>
        <w:t>Запрос от юридических лиц оформляется на фирменных бланках, в случае оформления запроса на простом листе ставится штамп или печать юридического лица.</w:t>
      </w:r>
    </w:p>
    <w:p w:rsidR="00175CCF" w:rsidRPr="00175CCF" w:rsidRDefault="00175CCF" w:rsidP="00175CCF">
      <w:pPr>
        <w:pStyle w:val="ConsPlusNormal"/>
        <w:ind w:firstLine="540"/>
        <w:jc w:val="both"/>
        <w:outlineLvl w:val="2"/>
        <w:rPr>
          <w:sz w:val="28"/>
          <w:szCs w:val="28"/>
        </w:rPr>
      </w:pPr>
      <w:r w:rsidRPr="00175CCF">
        <w:rPr>
          <w:sz w:val="28"/>
          <w:szCs w:val="28"/>
        </w:rPr>
        <w:t>2.7. Основания для отказа в приеме документов, необходимых для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xml:space="preserve">1) несоответствие </w:t>
      </w:r>
      <w:hyperlink w:anchor="P152" w:history="1">
        <w:r w:rsidRPr="00175CCF">
          <w:rPr>
            <w:color w:val="0000FF"/>
            <w:sz w:val="28"/>
            <w:szCs w:val="28"/>
          </w:rPr>
          <w:t>пунктам 2.6.2</w:t>
        </w:r>
      </w:hyperlink>
      <w:r w:rsidRPr="00175CCF">
        <w:rPr>
          <w:sz w:val="28"/>
          <w:szCs w:val="28"/>
        </w:rPr>
        <w:t xml:space="preserve"> - </w:t>
      </w:r>
      <w:hyperlink w:anchor="P157" w:history="1">
        <w:r w:rsidRPr="00175CCF">
          <w:rPr>
            <w:color w:val="0000FF"/>
            <w:sz w:val="28"/>
            <w:szCs w:val="28"/>
          </w:rPr>
          <w:t>2.6.3</w:t>
        </w:r>
      </w:hyperlink>
      <w:r w:rsidRPr="00175CCF">
        <w:rPr>
          <w:sz w:val="28"/>
          <w:szCs w:val="28"/>
        </w:rPr>
        <w:t xml:space="preserve"> настоящего регламента.</w:t>
      </w:r>
    </w:p>
    <w:p w:rsidR="00CC42A4" w:rsidRPr="00175CCF" w:rsidRDefault="00175CCF" w:rsidP="00CE0329">
      <w:pPr>
        <w:pStyle w:val="ConsPlusNormal"/>
        <w:ind w:firstLine="540"/>
        <w:jc w:val="both"/>
        <w:rPr>
          <w:sz w:val="28"/>
          <w:szCs w:val="28"/>
        </w:rPr>
      </w:pPr>
      <w:r w:rsidRPr="00175CCF">
        <w:rPr>
          <w:sz w:val="28"/>
          <w:szCs w:val="28"/>
        </w:rPr>
        <w:t>2) содержание в обращении нецензурных либо оскорбительных выражений, угроз жизни, здоровью и имуществу должностных лиц Отдела экономики, а также членам их семей.</w:t>
      </w:r>
    </w:p>
    <w:p w:rsidR="00175CCF" w:rsidRPr="00175CCF" w:rsidRDefault="00175CCF" w:rsidP="00175CCF">
      <w:pPr>
        <w:pStyle w:val="ConsPlusNormal"/>
        <w:ind w:firstLine="540"/>
        <w:jc w:val="both"/>
        <w:outlineLvl w:val="2"/>
        <w:rPr>
          <w:sz w:val="28"/>
          <w:szCs w:val="28"/>
        </w:rPr>
      </w:pPr>
      <w:r w:rsidRPr="00175CCF">
        <w:rPr>
          <w:sz w:val="28"/>
          <w:szCs w:val="28"/>
        </w:rPr>
        <w:t>2.8. Основания для отказа в предоставлении муниципальной услуги</w:t>
      </w:r>
    </w:p>
    <w:p w:rsidR="00175CCF" w:rsidRPr="00175CCF" w:rsidRDefault="00175CCF" w:rsidP="00175CCF">
      <w:pPr>
        <w:pStyle w:val="ConsPlusNormal"/>
        <w:ind w:firstLine="540"/>
        <w:jc w:val="both"/>
        <w:rPr>
          <w:sz w:val="28"/>
          <w:szCs w:val="28"/>
        </w:rPr>
      </w:pPr>
      <w:bookmarkStart w:id="4" w:name="P167"/>
      <w:bookmarkEnd w:id="4"/>
      <w:r w:rsidRPr="00175CCF">
        <w:rPr>
          <w:sz w:val="28"/>
          <w:szCs w:val="28"/>
        </w:rPr>
        <w:t>2.8.1. В предоставлении муниципальной услуги отказывается в случае, если:</w:t>
      </w:r>
    </w:p>
    <w:p w:rsidR="00175CCF" w:rsidRPr="00175CCF" w:rsidRDefault="00175CCF" w:rsidP="00175CCF">
      <w:pPr>
        <w:pStyle w:val="ConsPlusNormal"/>
        <w:ind w:firstLine="540"/>
        <w:jc w:val="both"/>
        <w:rPr>
          <w:sz w:val="28"/>
          <w:szCs w:val="28"/>
        </w:rPr>
      </w:pPr>
      <w:r w:rsidRPr="00175CCF">
        <w:rPr>
          <w:sz w:val="28"/>
          <w:szCs w:val="28"/>
        </w:rPr>
        <w:t xml:space="preserve">1) юридический статус представителей одной из сторон коллективного трудового спора не соответствует требованиям Трудового </w:t>
      </w:r>
      <w:hyperlink r:id="rId17" w:history="1">
        <w:r w:rsidRPr="00175CCF">
          <w:rPr>
            <w:color w:val="0000FF"/>
            <w:sz w:val="28"/>
            <w:szCs w:val="28"/>
          </w:rPr>
          <w:t>кодекса</w:t>
        </w:r>
      </w:hyperlink>
      <w:r w:rsidRPr="00175CCF">
        <w:rPr>
          <w:sz w:val="28"/>
          <w:szCs w:val="28"/>
        </w:rPr>
        <w:t xml:space="preserve"> Российской Федерации;</w:t>
      </w:r>
    </w:p>
    <w:p w:rsidR="00175CCF" w:rsidRPr="00175CCF" w:rsidRDefault="00175CCF" w:rsidP="00175CCF">
      <w:pPr>
        <w:pStyle w:val="ConsPlusNormal"/>
        <w:ind w:firstLine="540"/>
        <w:jc w:val="both"/>
        <w:rPr>
          <w:sz w:val="28"/>
          <w:szCs w:val="28"/>
        </w:rPr>
      </w:pPr>
      <w:r w:rsidRPr="00175CCF">
        <w:rPr>
          <w:sz w:val="28"/>
          <w:szCs w:val="28"/>
        </w:rPr>
        <w:t>2) 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175CCF" w:rsidRPr="00175CCF" w:rsidRDefault="00175CCF" w:rsidP="00175CCF">
      <w:pPr>
        <w:pStyle w:val="ConsPlusNormal"/>
        <w:ind w:firstLine="540"/>
        <w:jc w:val="both"/>
        <w:rPr>
          <w:sz w:val="28"/>
          <w:szCs w:val="28"/>
        </w:rPr>
      </w:pPr>
      <w:r w:rsidRPr="00175CCF">
        <w:rPr>
          <w:sz w:val="28"/>
          <w:szCs w:val="28"/>
        </w:rPr>
        <w:t xml:space="preserve">2.8.2. В случае принятия решения об отказе в предоставлении муниципальной услуги по основанию, указанному в </w:t>
      </w:r>
      <w:hyperlink w:anchor="P167" w:history="1">
        <w:r w:rsidRPr="00175CCF">
          <w:rPr>
            <w:color w:val="0000FF"/>
            <w:sz w:val="28"/>
            <w:szCs w:val="28"/>
          </w:rPr>
          <w:t>подпункте 2.8.1</w:t>
        </w:r>
      </w:hyperlink>
      <w:r w:rsidRPr="00175CCF">
        <w:rPr>
          <w:sz w:val="28"/>
          <w:szCs w:val="28"/>
        </w:rPr>
        <w:t xml:space="preserve"> настоящего регламента, специалист Отдела экономики готовит проект мотивированного отказа в предоставлении муниципальной услуги.</w:t>
      </w:r>
    </w:p>
    <w:p w:rsidR="00CC42A4" w:rsidRPr="00175CCF" w:rsidRDefault="00175CCF" w:rsidP="00CE0329">
      <w:pPr>
        <w:pStyle w:val="ConsPlusNormal"/>
        <w:ind w:firstLine="540"/>
        <w:jc w:val="both"/>
        <w:rPr>
          <w:sz w:val="28"/>
          <w:szCs w:val="28"/>
        </w:rPr>
      </w:pPr>
      <w:r w:rsidRPr="00175CCF">
        <w:rPr>
          <w:sz w:val="28"/>
          <w:szCs w:val="28"/>
        </w:rPr>
        <w:t>Проект мотивированного отказа в предоставлении муниципальной услуги, запрос и прилагаемые к нему документы предоставляются  заместителю главы администр</w:t>
      </w:r>
      <w:r w:rsidR="00776048">
        <w:rPr>
          <w:sz w:val="28"/>
          <w:szCs w:val="28"/>
        </w:rPr>
        <w:t>ации Знаменского</w:t>
      </w:r>
      <w:r w:rsidRPr="00175CCF">
        <w:rPr>
          <w:sz w:val="28"/>
          <w:szCs w:val="28"/>
        </w:rPr>
        <w:t xml:space="preserve"> района для подписания.</w:t>
      </w:r>
    </w:p>
    <w:p w:rsidR="00175CCF" w:rsidRPr="00175CCF" w:rsidRDefault="00175CCF" w:rsidP="00175CCF">
      <w:pPr>
        <w:pStyle w:val="ConsPlusNormal"/>
        <w:ind w:firstLine="540"/>
        <w:jc w:val="both"/>
        <w:outlineLvl w:val="2"/>
        <w:rPr>
          <w:sz w:val="28"/>
          <w:szCs w:val="28"/>
        </w:rPr>
      </w:pPr>
      <w:r w:rsidRPr="00175CCF">
        <w:rPr>
          <w:sz w:val="28"/>
          <w:szCs w:val="28"/>
        </w:rPr>
        <w:t>2.9. Порядок, размер и основания взимания платы за предоставление муниципальной услуги</w:t>
      </w:r>
    </w:p>
    <w:p w:rsidR="00CC42A4" w:rsidRPr="00175CCF" w:rsidRDefault="00175CCF" w:rsidP="00CE0329">
      <w:pPr>
        <w:pStyle w:val="ConsPlusNormal"/>
        <w:ind w:firstLine="540"/>
        <w:jc w:val="both"/>
        <w:rPr>
          <w:sz w:val="28"/>
          <w:szCs w:val="28"/>
        </w:rPr>
      </w:pPr>
      <w:r w:rsidRPr="00175CCF">
        <w:rPr>
          <w:sz w:val="28"/>
          <w:szCs w:val="28"/>
        </w:rPr>
        <w:t>2.9.1. Муниципальная услуга предоставляется бесплатно.</w:t>
      </w:r>
    </w:p>
    <w:p w:rsidR="00175CCF" w:rsidRDefault="00175CCF" w:rsidP="00175CCF">
      <w:pPr>
        <w:pStyle w:val="ConsPlusNormal"/>
        <w:ind w:firstLine="540"/>
        <w:jc w:val="both"/>
        <w:outlineLvl w:val="2"/>
        <w:rPr>
          <w:sz w:val="28"/>
          <w:szCs w:val="28"/>
        </w:rPr>
      </w:pPr>
      <w:r w:rsidRPr="00175CC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1554FA">
        <w:rPr>
          <w:sz w:val="28"/>
          <w:szCs w:val="28"/>
        </w:rPr>
        <w:t>.</w:t>
      </w:r>
    </w:p>
    <w:p w:rsidR="001554FA" w:rsidRPr="00175CCF" w:rsidRDefault="001554FA" w:rsidP="00175CCF">
      <w:pPr>
        <w:pStyle w:val="ConsPlusNormal"/>
        <w:ind w:firstLine="540"/>
        <w:jc w:val="both"/>
        <w:outlineLvl w:val="2"/>
        <w:rPr>
          <w:sz w:val="28"/>
          <w:szCs w:val="28"/>
        </w:rPr>
      </w:pPr>
    </w:p>
    <w:p w:rsidR="00CC42A4" w:rsidRPr="00175CCF" w:rsidRDefault="00175CCF" w:rsidP="00CE0329">
      <w:pPr>
        <w:pStyle w:val="ConsPlusNormal"/>
        <w:ind w:firstLine="540"/>
        <w:jc w:val="both"/>
        <w:rPr>
          <w:sz w:val="28"/>
          <w:szCs w:val="28"/>
        </w:rPr>
      </w:pPr>
      <w:r w:rsidRPr="00175CCF">
        <w:rPr>
          <w:sz w:val="28"/>
          <w:szCs w:val="28"/>
        </w:rPr>
        <w:lastRenderedPageBreak/>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75CCF" w:rsidRPr="00175CCF" w:rsidRDefault="00175CCF" w:rsidP="00175CCF">
      <w:pPr>
        <w:pStyle w:val="ConsPlusNormal"/>
        <w:ind w:firstLine="540"/>
        <w:jc w:val="both"/>
        <w:outlineLvl w:val="2"/>
        <w:rPr>
          <w:sz w:val="28"/>
          <w:szCs w:val="28"/>
        </w:rPr>
      </w:pPr>
      <w:r w:rsidRPr="00175CCF">
        <w:rPr>
          <w:sz w:val="28"/>
          <w:szCs w:val="28"/>
        </w:rPr>
        <w:t>2.11. Срок и порядок регистрации запросов заявителя о предоставлении муниципальной услуги</w:t>
      </w:r>
    </w:p>
    <w:p w:rsidR="00CC42A4" w:rsidRPr="00175CCF" w:rsidRDefault="00175CCF" w:rsidP="00CE0329">
      <w:pPr>
        <w:pStyle w:val="ConsPlusNormal"/>
        <w:ind w:firstLine="540"/>
        <w:jc w:val="both"/>
        <w:rPr>
          <w:sz w:val="28"/>
          <w:szCs w:val="28"/>
        </w:rPr>
      </w:pPr>
      <w:r w:rsidRPr="00175CCF">
        <w:rPr>
          <w:sz w:val="28"/>
          <w:szCs w:val="28"/>
        </w:rPr>
        <w:t>Запрос о предоставлении муниципальной услуги, соответствующий установленным требованиям, в том числе при личном обращении заявителя, регистрируется в день его поступления специалистом, ответственным за прием и регистрацию входящей и исходящей корреспонденции в подразделении, предоставляющем муниципальную услугу.</w:t>
      </w:r>
    </w:p>
    <w:p w:rsidR="00175CCF" w:rsidRPr="00175CCF" w:rsidRDefault="00175CCF" w:rsidP="00175CCF">
      <w:pPr>
        <w:pStyle w:val="ConsPlusNormal"/>
        <w:ind w:firstLine="540"/>
        <w:jc w:val="both"/>
        <w:outlineLvl w:val="2"/>
        <w:rPr>
          <w:sz w:val="28"/>
          <w:szCs w:val="28"/>
        </w:rPr>
      </w:pPr>
      <w:r w:rsidRPr="00175CCF">
        <w:rPr>
          <w:sz w:val="28"/>
          <w:szCs w:val="28"/>
        </w:rPr>
        <w:t>2.12. Требования к месту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175CCF" w:rsidRPr="00175CCF" w:rsidRDefault="00175CCF" w:rsidP="00175CCF">
      <w:pPr>
        <w:pStyle w:val="ConsPlusNormal"/>
        <w:ind w:firstLine="540"/>
        <w:jc w:val="both"/>
        <w:rPr>
          <w:sz w:val="28"/>
          <w:szCs w:val="28"/>
        </w:rPr>
      </w:pPr>
      <w:r w:rsidRPr="00175CCF">
        <w:rPr>
          <w:sz w:val="28"/>
          <w:szCs w:val="28"/>
        </w:rPr>
        <w:t>Здания должны быть оборудованы отдельным входом для свободного доступа заявителей в помещения.</w:t>
      </w:r>
    </w:p>
    <w:p w:rsidR="00175CCF" w:rsidRPr="00175CCF" w:rsidRDefault="00175CCF" w:rsidP="00175CCF">
      <w:pPr>
        <w:pStyle w:val="ConsPlusNormal"/>
        <w:ind w:firstLine="540"/>
        <w:jc w:val="both"/>
        <w:rPr>
          <w:sz w:val="28"/>
          <w:szCs w:val="28"/>
        </w:rPr>
      </w:pPr>
      <w:r w:rsidRPr="00175CCF">
        <w:rPr>
          <w:sz w:val="28"/>
          <w:szCs w:val="28"/>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Здания оборудуются системой оповещения о возникновении чрезвычайной ситуации, противопожарной системой и средствами пожаротушения.</w:t>
      </w:r>
    </w:p>
    <w:p w:rsidR="00175CCF" w:rsidRPr="00175CCF" w:rsidRDefault="00175CCF" w:rsidP="00175CCF">
      <w:pPr>
        <w:pStyle w:val="ConsPlusNormal"/>
        <w:ind w:firstLine="540"/>
        <w:jc w:val="both"/>
        <w:rPr>
          <w:sz w:val="28"/>
          <w:szCs w:val="28"/>
        </w:rPr>
      </w:pPr>
      <w:r w:rsidRPr="00175CCF">
        <w:rPr>
          <w:sz w:val="28"/>
          <w:szCs w:val="28"/>
        </w:rPr>
        <w:t>2.12.2. Прием заявителей осуществляется в специально выделенных для этих целей помещениях (кабинетах).</w:t>
      </w:r>
    </w:p>
    <w:p w:rsidR="00175CCF" w:rsidRPr="00175CCF" w:rsidRDefault="00175CCF" w:rsidP="00175CCF">
      <w:pPr>
        <w:pStyle w:val="ConsPlusNormal"/>
        <w:ind w:firstLine="540"/>
        <w:jc w:val="both"/>
        <w:rPr>
          <w:sz w:val="28"/>
          <w:szCs w:val="28"/>
        </w:rPr>
      </w:pPr>
      <w:r w:rsidRPr="00175CCF">
        <w:rPr>
          <w:sz w:val="28"/>
          <w:szCs w:val="28"/>
        </w:rP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175CCF" w:rsidRPr="00175CCF" w:rsidRDefault="00175CCF" w:rsidP="00175CCF">
      <w:pPr>
        <w:pStyle w:val="ConsPlusNormal"/>
        <w:ind w:firstLine="540"/>
        <w:jc w:val="both"/>
        <w:rPr>
          <w:sz w:val="28"/>
          <w:szCs w:val="28"/>
        </w:rPr>
      </w:pPr>
      <w:r w:rsidRPr="00175CCF">
        <w:rPr>
          <w:sz w:val="28"/>
          <w:szCs w:val="28"/>
        </w:rPr>
        <w:t>Вход и выход из помещений оборудуются соответствующими указателями.</w:t>
      </w:r>
    </w:p>
    <w:p w:rsidR="00175CCF" w:rsidRPr="00175CCF" w:rsidRDefault="00175CCF" w:rsidP="00175CCF">
      <w:pPr>
        <w:pStyle w:val="ConsPlusNormal"/>
        <w:ind w:firstLine="540"/>
        <w:jc w:val="both"/>
        <w:rPr>
          <w:sz w:val="28"/>
          <w:szCs w:val="28"/>
        </w:rPr>
      </w:pPr>
      <w:r w:rsidRPr="00175CCF">
        <w:rPr>
          <w:sz w:val="28"/>
          <w:szCs w:val="28"/>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175CCF" w:rsidRPr="00175CCF" w:rsidRDefault="00175CCF" w:rsidP="00175CCF">
      <w:pPr>
        <w:pStyle w:val="ConsPlusNormal"/>
        <w:ind w:firstLine="540"/>
        <w:jc w:val="both"/>
        <w:rPr>
          <w:sz w:val="28"/>
          <w:szCs w:val="28"/>
        </w:rPr>
      </w:pPr>
      <w:r w:rsidRPr="00175CCF">
        <w:rPr>
          <w:sz w:val="28"/>
          <w:szCs w:val="28"/>
        </w:rPr>
        <w:t>2.12.3. На информационных стендах в помещении, предназначенном для приема документов, размещается следующая информация:</w:t>
      </w:r>
    </w:p>
    <w:p w:rsidR="00175CCF" w:rsidRPr="00175CCF" w:rsidRDefault="00175CCF" w:rsidP="00175CCF">
      <w:pPr>
        <w:pStyle w:val="ConsPlusNormal"/>
        <w:ind w:firstLine="540"/>
        <w:jc w:val="both"/>
        <w:rPr>
          <w:sz w:val="28"/>
          <w:szCs w:val="28"/>
        </w:rPr>
      </w:pPr>
      <w:r w:rsidRPr="00175CCF">
        <w:rPr>
          <w:sz w:val="28"/>
          <w:szCs w:val="28"/>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175CCF" w:rsidRPr="00175CCF" w:rsidRDefault="00175CCF" w:rsidP="00175CCF">
      <w:pPr>
        <w:pStyle w:val="ConsPlusNormal"/>
        <w:ind w:firstLine="540"/>
        <w:jc w:val="both"/>
        <w:rPr>
          <w:sz w:val="28"/>
          <w:szCs w:val="28"/>
        </w:rPr>
      </w:pPr>
      <w:r w:rsidRPr="00175CCF">
        <w:rPr>
          <w:sz w:val="28"/>
          <w:szCs w:val="28"/>
        </w:rPr>
        <w:t>- текст настоящего Административного регламента с приложениями;</w:t>
      </w:r>
    </w:p>
    <w:p w:rsidR="00175CCF" w:rsidRDefault="00175CCF" w:rsidP="00175CCF">
      <w:pPr>
        <w:pStyle w:val="ConsPlusNormal"/>
        <w:ind w:firstLine="540"/>
        <w:jc w:val="both"/>
        <w:rPr>
          <w:sz w:val="28"/>
          <w:szCs w:val="28"/>
        </w:rPr>
      </w:pPr>
      <w:r w:rsidRPr="00175CCF">
        <w:rPr>
          <w:sz w:val="28"/>
          <w:szCs w:val="28"/>
        </w:rPr>
        <w:t>- блок-схема последовательности административных процедур при исполнении муниципальной услуги;</w:t>
      </w:r>
    </w:p>
    <w:p w:rsidR="001554FA" w:rsidRDefault="001554FA" w:rsidP="00175CCF">
      <w:pPr>
        <w:pStyle w:val="ConsPlusNormal"/>
        <w:ind w:firstLine="540"/>
        <w:jc w:val="both"/>
        <w:rPr>
          <w:sz w:val="28"/>
          <w:szCs w:val="28"/>
        </w:rPr>
      </w:pP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r w:rsidRPr="00175CCF">
        <w:rPr>
          <w:sz w:val="28"/>
          <w:szCs w:val="28"/>
        </w:rPr>
        <w:lastRenderedPageBreak/>
        <w:t>- образец оформления запроса, необходимого для предоставления муниципальной услуги, и требования к нему;</w:t>
      </w:r>
    </w:p>
    <w:p w:rsidR="00175CCF" w:rsidRPr="00175CCF" w:rsidRDefault="00175CCF" w:rsidP="00175CCF">
      <w:pPr>
        <w:pStyle w:val="ConsPlusNormal"/>
        <w:ind w:firstLine="540"/>
        <w:jc w:val="both"/>
        <w:rPr>
          <w:sz w:val="28"/>
          <w:szCs w:val="28"/>
        </w:rPr>
      </w:pPr>
      <w:r w:rsidRPr="00175CCF">
        <w:rPr>
          <w:sz w:val="28"/>
          <w:szCs w:val="28"/>
        </w:rPr>
        <w:t>- месторасположение, график (режим) работы, номера телефонов;</w:t>
      </w:r>
    </w:p>
    <w:p w:rsidR="00175CCF" w:rsidRPr="00175CCF" w:rsidRDefault="00175CCF" w:rsidP="00175CCF">
      <w:pPr>
        <w:pStyle w:val="ConsPlusNormal"/>
        <w:ind w:firstLine="540"/>
        <w:jc w:val="both"/>
        <w:rPr>
          <w:sz w:val="28"/>
          <w:szCs w:val="28"/>
        </w:rPr>
      </w:pPr>
      <w:r w:rsidRPr="00175CCF">
        <w:rPr>
          <w:sz w:val="28"/>
          <w:szCs w:val="28"/>
        </w:rPr>
        <w:t>- основания для отказа в предоставлении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порядок обжалования решений, действий или бездействия должностных лиц.</w:t>
      </w:r>
    </w:p>
    <w:p w:rsidR="00175CCF" w:rsidRPr="00175CCF" w:rsidRDefault="00175CCF" w:rsidP="00175CCF">
      <w:pPr>
        <w:pStyle w:val="ConsPlusNormal"/>
        <w:ind w:firstLine="540"/>
        <w:jc w:val="both"/>
        <w:rPr>
          <w:sz w:val="28"/>
          <w:szCs w:val="28"/>
        </w:rPr>
      </w:pPr>
      <w:r w:rsidRPr="00175CCF">
        <w:rPr>
          <w:sz w:val="28"/>
          <w:szCs w:val="28"/>
        </w:rP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175CCF" w:rsidRPr="00175CCF" w:rsidRDefault="00175CCF" w:rsidP="00175CCF">
      <w:pPr>
        <w:pStyle w:val="ConsPlusNormal"/>
        <w:ind w:firstLine="540"/>
        <w:jc w:val="both"/>
        <w:rPr>
          <w:sz w:val="28"/>
          <w:szCs w:val="28"/>
        </w:rPr>
      </w:pPr>
      <w:r w:rsidRPr="00175CCF">
        <w:rPr>
          <w:sz w:val="28"/>
          <w:szCs w:val="28"/>
        </w:rPr>
        <w:t xml:space="preserve">2.12.5. При предоставлении муниципальной услуги инвалиду или лицу из числа </w:t>
      </w:r>
      <w:proofErr w:type="spellStart"/>
      <w:r w:rsidRPr="00175CCF">
        <w:rPr>
          <w:sz w:val="28"/>
          <w:szCs w:val="28"/>
        </w:rPr>
        <w:t>маломобильных</w:t>
      </w:r>
      <w:proofErr w:type="spellEnd"/>
      <w:r w:rsidRPr="00175CCF">
        <w:rPr>
          <w:sz w:val="28"/>
          <w:szCs w:val="28"/>
        </w:rPr>
        <w:t xml:space="preserve"> групп населения при необходимости оказывается содействие при входе в здание или помещение оказания услуги и его сопровождение в здании или помещении.</w:t>
      </w:r>
    </w:p>
    <w:p w:rsidR="00175CCF" w:rsidRPr="00175CCF" w:rsidRDefault="00175CCF" w:rsidP="00175CCF">
      <w:pPr>
        <w:pStyle w:val="ConsPlusNormal"/>
        <w:ind w:firstLine="540"/>
        <w:jc w:val="both"/>
        <w:rPr>
          <w:sz w:val="28"/>
          <w:szCs w:val="28"/>
        </w:rPr>
      </w:pPr>
      <w:r w:rsidRPr="00175CCF">
        <w:rPr>
          <w:sz w:val="28"/>
          <w:szCs w:val="28"/>
        </w:rPr>
        <w:t xml:space="preserve">2.12.6. При предоставлении муниципальной услуги инвалиду или лицу из числа </w:t>
      </w:r>
      <w:proofErr w:type="spellStart"/>
      <w:r w:rsidRPr="00175CCF">
        <w:rPr>
          <w:sz w:val="28"/>
          <w:szCs w:val="28"/>
        </w:rPr>
        <w:t>маломобильных</w:t>
      </w:r>
      <w:proofErr w:type="spellEnd"/>
      <w:r w:rsidRPr="00175CCF">
        <w:rPr>
          <w:sz w:val="28"/>
          <w:szCs w:val="28"/>
        </w:rPr>
        <w:t xml:space="preserve">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CC42A4" w:rsidRPr="00175CCF" w:rsidRDefault="00175CCF" w:rsidP="00621AAA">
      <w:pPr>
        <w:pStyle w:val="ConsPlusNormal"/>
        <w:ind w:firstLine="540"/>
        <w:jc w:val="both"/>
        <w:rPr>
          <w:sz w:val="28"/>
          <w:szCs w:val="28"/>
        </w:rPr>
      </w:pPr>
      <w:r w:rsidRPr="00175CCF">
        <w:rPr>
          <w:sz w:val="28"/>
          <w:szCs w:val="28"/>
        </w:rPr>
        <w:t>2.12.7. Заявителям должен быть предоставлен равный доступ к месту исполнения услуги. В случае невозможности получения услуги заявителем в помещении, определенном для ее предоставления, по причине инвалидности ответственный муниципальный служащий обеспечивает ее предоставление вне пределов отведенного помещения либо в дистанционном режиме.</w:t>
      </w:r>
    </w:p>
    <w:p w:rsidR="00175CCF" w:rsidRPr="00175CCF" w:rsidRDefault="00175CCF" w:rsidP="00175CCF">
      <w:pPr>
        <w:pStyle w:val="ConsPlusNormal"/>
        <w:ind w:firstLine="540"/>
        <w:jc w:val="both"/>
        <w:outlineLvl w:val="2"/>
        <w:rPr>
          <w:sz w:val="28"/>
          <w:szCs w:val="28"/>
        </w:rPr>
      </w:pPr>
      <w:r w:rsidRPr="00175CCF">
        <w:rPr>
          <w:sz w:val="28"/>
          <w:szCs w:val="28"/>
        </w:rPr>
        <w:t>2.13. Показатели доступности и качества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2.13.1. Показателями доступности и качества предоставления муниципальной услуги являются:</w:t>
      </w:r>
    </w:p>
    <w:p w:rsidR="00175CCF" w:rsidRPr="00175CCF" w:rsidRDefault="00175CCF" w:rsidP="00175CCF">
      <w:pPr>
        <w:pStyle w:val="ConsPlusNormal"/>
        <w:ind w:firstLine="540"/>
        <w:jc w:val="both"/>
        <w:rPr>
          <w:sz w:val="28"/>
          <w:szCs w:val="28"/>
        </w:rPr>
      </w:pPr>
      <w:r w:rsidRPr="00175CCF">
        <w:rPr>
          <w:sz w:val="28"/>
          <w:szCs w:val="28"/>
        </w:rPr>
        <w:t>1) открытость деятельности органа, предоставляющего муниципальную услугу;</w:t>
      </w:r>
    </w:p>
    <w:p w:rsidR="00175CCF" w:rsidRPr="00175CCF" w:rsidRDefault="00175CCF" w:rsidP="00175CCF">
      <w:pPr>
        <w:pStyle w:val="ConsPlusNormal"/>
        <w:ind w:firstLine="540"/>
        <w:jc w:val="both"/>
        <w:rPr>
          <w:sz w:val="28"/>
          <w:szCs w:val="28"/>
        </w:rPr>
      </w:pPr>
      <w:r w:rsidRPr="00175CCF">
        <w:rPr>
          <w:sz w:val="28"/>
          <w:szCs w:val="28"/>
        </w:rPr>
        <w:t>2) соблюдение сроков предоставления муниципальной услуги и условий ожидания приема;</w:t>
      </w:r>
    </w:p>
    <w:p w:rsidR="00175CCF" w:rsidRPr="00175CCF" w:rsidRDefault="00175CCF" w:rsidP="00175CCF">
      <w:pPr>
        <w:pStyle w:val="ConsPlusNormal"/>
        <w:ind w:firstLine="540"/>
        <w:jc w:val="both"/>
        <w:rPr>
          <w:sz w:val="28"/>
          <w:szCs w:val="28"/>
        </w:rPr>
      </w:pPr>
      <w:r w:rsidRPr="00175CCF">
        <w:rPr>
          <w:sz w:val="28"/>
          <w:szCs w:val="28"/>
        </w:rPr>
        <w:t>3) доступность обращения за предоставлением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175CCF" w:rsidRPr="00175CCF" w:rsidRDefault="00175CCF" w:rsidP="00175CCF">
      <w:pPr>
        <w:pStyle w:val="ConsPlusNormal"/>
        <w:ind w:firstLine="540"/>
        <w:jc w:val="both"/>
        <w:rPr>
          <w:sz w:val="28"/>
          <w:szCs w:val="28"/>
        </w:rPr>
      </w:pPr>
      <w:r w:rsidRPr="00175CCF">
        <w:rPr>
          <w:sz w:val="28"/>
          <w:szCs w:val="28"/>
        </w:rPr>
        <w:t>5) своевременное, полное информирование о муниципальной услуге посредством методов, предусмотренных Административным регламентом;</w:t>
      </w:r>
    </w:p>
    <w:p w:rsidR="00175CCF" w:rsidRPr="00175CCF" w:rsidRDefault="00175CCF" w:rsidP="00175CCF">
      <w:pPr>
        <w:pStyle w:val="ConsPlusNormal"/>
        <w:ind w:firstLine="540"/>
        <w:jc w:val="both"/>
        <w:rPr>
          <w:sz w:val="28"/>
          <w:szCs w:val="28"/>
        </w:rPr>
      </w:pPr>
      <w:r w:rsidRPr="00175CCF">
        <w:rPr>
          <w:sz w:val="28"/>
          <w:szCs w:val="28"/>
        </w:rPr>
        <w:t>6) ресурсное обеспечение исполнения Административного регламента;</w:t>
      </w:r>
    </w:p>
    <w:p w:rsidR="00175CCF" w:rsidRPr="00175CCF" w:rsidRDefault="00175CCF" w:rsidP="00175CCF">
      <w:pPr>
        <w:pStyle w:val="ConsPlusNormal"/>
        <w:ind w:firstLine="540"/>
        <w:jc w:val="both"/>
        <w:rPr>
          <w:sz w:val="28"/>
          <w:szCs w:val="28"/>
        </w:rPr>
      </w:pPr>
      <w:r w:rsidRPr="00175CCF">
        <w:rPr>
          <w:sz w:val="28"/>
          <w:szCs w:val="28"/>
        </w:rP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175CCF" w:rsidRDefault="00175CCF" w:rsidP="00175CCF">
      <w:pPr>
        <w:pStyle w:val="ConsPlusNormal"/>
        <w:ind w:firstLine="540"/>
        <w:jc w:val="both"/>
        <w:rPr>
          <w:sz w:val="28"/>
          <w:szCs w:val="28"/>
        </w:rPr>
      </w:pPr>
    </w:p>
    <w:p w:rsidR="001554FA" w:rsidRDefault="001554FA" w:rsidP="00175CCF">
      <w:pPr>
        <w:pStyle w:val="ConsPlusNormal"/>
        <w:ind w:firstLine="540"/>
        <w:jc w:val="both"/>
        <w:rPr>
          <w:sz w:val="28"/>
          <w:szCs w:val="28"/>
        </w:rPr>
      </w:pPr>
    </w:p>
    <w:p w:rsidR="001554FA" w:rsidRDefault="001554FA" w:rsidP="00175CCF">
      <w:pPr>
        <w:pStyle w:val="ConsPlusNormal"/>
        <w:ind w:firstLine="540"/>
        <w:jc w:val="both"/>
        <w:rPr>
          <w:sz w:val="28"/>
          <w:szCs w:val="28"/>
        </w:rPr>
      </w:pPr>
    </w:p>
    <w:p w:rsidR="001554FA" w:rsidRDefault="001554FA" w:rsidP="00175CCF">
      <w:pPr>
        <w:pStyle w:val="ConsPlusNormal"/>
        <w:ind w:firstLine="540"/>
        <w:jc w:val="both"/>
        <w:rPr>
          <w:sz w:val="28"/>
          <w:szCs w:val="28"/>
        </w:rPr>
      </w:pPr>
    </w:p>
    <w:p w:rsidR="001554FA" w:rsidRDefault="001554FA" w:rsidP="00175CCF">
      <w:pPr>
        <w:pStyle w:val="ConsPlusNormal"/>
        <w:ind w:firstLine="540"/>
        <w:jc w:val="both"/>
        <w:rPr>
          <w:sz w:val="28"/>
          <w:szCs w:val="28"/>
        </w:rPr>
      </w:pPr>
    </w:p>
    <w:p w:rsidR="001554FA" w:rsidRDefault="001554FA" w:rsidP="00175CCF">
      <w:pPr>
        <w:pStyle w:val="ConsPlusNormal"/>
        <w:ind w:firstLine="540"/>
        <w:jc w:val="both"/>
        <w:rPr>
          <w:sz w:val="28"/>
          <w:szCs w:val="28"/>
        </w:rPr>
      </w:pPr>
    </w:p>
    <w:p w:rsidR="001554FA" w:rsidRDefault="001554FA" w:rsidP="00175CCF">
      <w:pPr>
        <w:pStyle w:val="ConsPlusNormal"/>
        <w:ind w:firstLine="540"/>
        <w:jc w:val="both"/>
        <w:rPr>
          <w:sz w:val="28"/>
          <w:szCs w:val="28"/>
        </w:rPr>
      </w:pP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jc w:val="center"/>
        <w:outlineLvl w:val="1"/>
        <w:rPr>
          <w:sz w:val="28"/>
          <w:szCs w:val="28"/>
        </w:rPr>
      </w:pPr>
      <w:r w:rsidRPr="00175CCF">
        <w:rPr>
          <w:sz w:val="28"/>
          <w:szCs w:val="28"/>
        </w:rPr>
        <w:lastRenderedPageBreak/>
        <w:t>Раздел III. СОСТАВ, ПОСЛЕДОВАТЕЛЬНОСТЬ И СРОКИ</w:t>
      </w:r>
    </w:p>
    <w:p w:rsidR="00175CCF" w:rsidRPr="00175CCF" w:rsidRDefault="00175CCF" w:rsidP="00175CCF">
      <w:pPr>
        <w:pStyle w:val="ConsPlusNormal"/>
        <w:jc w:val="center"/>
        <w:rPr>
          <w:sz w:val="28"/>
          <w:szCs w:val="28"/>
        </w:rPr>
      </w:pPr>
      <w:r w:rsidRPr="00175CCF">
        <w:rPr>
          <w:sz w:val="28"/>
          <w:szCs w:val="28"/>
        </w:rPr>
        <w:t>ВЫПОЛНЕНИЯ АДМИНИСТРАТИВНЫХ ПРОЦЕДУР, ТРЕБОВАНИЯ К ПОРЯДКУ</w:t>
      </w:r>
    </w:p>
    <w:p w:rsidR="00175CCF" w:rsidRPr="00175CCF" w:rsidRDefault="00175CCF" w:rsidP="00175CCF">
      <w:pPr>
        <w:pStyle w:val="ConsPlusNormal"/>
        <w:jc w:val="center"/>
        <w:rPr>
          <w:sz w:val="28"/>
          <w:szCs w:val="28"/>
        </w:rPr>
      </w:pPr>
      <w:r w:rsidRPr="00175CCF">
        <w:rPr>
          <w:sz w:val="28"/>
          <w:szCs w:val="28"/>
        </w:rPr>
        <w:t>ИХ ВЫПОЛНЕНИЯ, В ТОМ ЧИСЛЕ ОСОБЕННОСТИ ВЫПОЛНЕНИЯ</w:t>
      </w:r>
    </w:p>
    <w:p w:rsidR="00175CCF" w:rsidRPr="00175CCF" w:rsidRDefault="00175CCF" w:rsidP="00175CCF">
      <w:pPr>
        <w:pStyle w:val="ConsPlusNormal"/>
        <w:jc w:val="center"/>
        <w:rPr>
          <w:sz w:val="28"/>
          <w:szCs w:val="28"/>
        </w:rPr>
      </w:pPr>
      <w:r w:rsidRPr="00175CCF">
        <w:rPr>
          <w:sz w:val="28"/>
          <w:szCs w:val="28"/>
        </w:rPr>
        <w:t>АДМИНИСТРАТИВНЫХ ПРОЦЕДУР В ЭЛЕКТРОННОЙ ФОРМЕ</w:t>
      </w: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rmal"/>
        <w:ind w:firstLine="540"/>
        <w:jc w:val="both"/>
        <w:outlineLvl w:val="2"/>
        <w:rPr>
          <w:sz w:val="28"/>
          <w:szCs w:val="28"/>
        </w:rPr>
      </w:pPr>
      <w:r w:rsidRPr="00175CCF">
        <w:rPr>
          <w:sz w:val="28"/>
          <w:szCs w:val="28"/>
        </w:rPr>
        <w:t>3.1. Перечень административных процедур:</w:t>
      </w:r>
    </w:p>
    <w:p w:rsidR="00175CCF" w:rsidRPr="00175CCF" w:rsidRDefault="00175CCF" w:rsidP="00175CCF">
      <w:pPr>
        <w:pStyle w:val="ConsPlusNormal"/>
        <w:ind w:firstLine="540"/>
        <w:jc w:val="both"/>
        <w:rPr>
          <w:sz w:val="28"/>
          <w:szCs w:val="28"/>
        </w:rPr>
      </w:pPr>
      <w:r w:rsidRPr="00175CCF">
        <w:rPr>
          <w:sz w:val="28"/>
          <w:szCs w:val="28"/>
        </w:rPr>
        <w:t>1) прием документов от заявителя;</w:t>
      </w:r>
    </w:p>
    <w:p w:rsidR="00175CCF" w:rsidRPr="00175CCF" w:rsidRDefault="00175CCF" w:rsidP="00175CCF">
      <w:pPr>
        <w:pStyle w:val="ConsPlusNormal"/>
        <w:ind w:firstLine="540"/>
        <w:jc w:val="both"/>
        <w:rPr>
          <w:sz w:val="28"/>
          <w:szCs w:val="28"/>
        </w:rPr>
      </w:pPr>
      <w:r w:rsidRPr="00175CCF">
        <w:rPr>
          <w:sz w:val="28"/>
          <w:szCs w:val="28"/>
        </w:rPr>
        <w:t>2) проверка документов на соответствие установленным требованиям;</w:t>
      </w:r>
    </w:p>
    <w:p w:rsidR="00175CCF" w:rsidRPr="00175CCF" w:rsidRDefault="00175CCF" w:rsidP="00175CCF">
      <w:pPr>
        <w:pStyle w:val="ConsPlusNormal"/>
        <w:ind w:firstLine="540"/>
        <w:jc w:val="both"/>
        <w:rPr>
          <w:sz w:val="28"/>
          <w:szCs w:val="28"/>
        </w:rPr>
      </w:pPr>
      <w:r w:rsidRPr="00175CCF">
        <w:rPr>
          <w:sz w:val="28"/>
          <w:szCs w:val="28"/>
        </w:rPr>
        <w:t>3) уведомительная регистрация коллективного трудового спора;</w:t>
      </w:r>
    </w:p>
    <w:p w:rsidR="00175CCF" w:rsidRPr="00175CCF" w:rsidRDefault="00175CCF" w:rsidP="00175CCF">
      <w:pPr>
        <w:pStyle w:val="ConsPlusNormal"/>
        <w:ind w:firstLine="540"/>
        <w:jc w:val="both"/>
        <w:rPr>
          <w:sz w:val="28"/>
          <w:szCs w:val="28"/>
        </w:rPr>
      </w:pPr>
      <w:r w:rsidRPr="00175CCF">
        <w:rPr>
          <w:sz w:val="28"/>
          <w:szCs w:val="28"/>
        </w:rPr>
        <w:t>4) оказание методической помощи сторонам коллективного трудового спора на всех этапах его рассмотрения и разрешения, выявление и устранение причин, порождающих коллективные трудовые споры;</w:t>
      </w:r>
    </w:p>
    <w:p w:rsidR="00175CCF" w:rsidRPr="00175CCF" w:rsidRDefault="00175CCF" w:rsidP="00175CCF">
      <w:pPr>
        <w:pStyle w:val="ConsPlusNormal"/>
        <w:ind w:firstLine="540"/>
        <w:jc w:val="both"/>
        <w:rPr>
          <w:sz w:val="28"/>
          <w:szCs w:val="28"/>
        </w:rPr>
      </w:pPr>
      <w:r w:rsidRPr="00175CCF">
        <w:rPr>
          <w:sz w:val="28"/>
          <w:szCs w:val="28"/>
        </w:rPr>
        <w:t>5) разрешение коллективного трудового спора;</w:t>
      </w:r>
    </w:p>
    <w:p w:rsidR="00175CCF" w:rsidRPr="00175CCF" w:rsidRDefault="00175CCF" w:rsidP="00175CCF">
      <w:pPr>
        <w:pStyle w:val="ConsPlusNormal"/>
        <w:ind w:firstLine="540"/>
        <w:jc w:val="both"/>
        <w:rPr>
          <w:sz w:val="28"/>
          <w:szCs w:val="28"/>
        </w:rPr>
      </w:pPr>
      <w:r w:rsidRPr="00175CCF">
        <w:rPr>
          <w:sz w:val="28"/>
          <w:szCs w:val="28"/>
        </w:rPr>
        <w:t>6) подписание сторонами коллективного трудового спора достигнутого соглашения о разрешении данного спора;</w:t>
      </w:r>
    </w:p>
    <w:p w:rsidR="00175CCF" w:rsidRPr="00175CCF" w:rsidRDefault="00175CCF" w:rsidP="00CC42A4">
      <w:pPr>
        <w:pStyle w:val="ConsPlusNormal"/>
        <w:ind w:firstLine="540"/>
        <w:jc w:val="both"/>
        <w:rPr>
          <w:sz w:val="28"/>
          <w:szCs w:val="28"/>
        </w:rPr>
      </w:pPr>
      <w:r w:rsidRPr="00175CCF">
        <w:rPr>
          <w:sz w:val="28"/>
          <w:szCs w:val="28"/>
        </w:rPr>
        <w:t>7) подготовка информационного письма.</w:t>
      </w:r>
    </w:p>
    <w:p w:rsidR="00175CCF" w:rsidRPr="00175CCF" w:rsidRDefault="00175CCF" w:rsidP="00CC42A4">
      <w:pPr>
        <w:pStyle w:val="ConsPlusNormal"/>
        <w:ind w:firstLine="540"/>
        <w:jc w:val="both"/>
        <w:outlineLvl w:val="2"/>
        <w:rPr>
          <w:sz w:val="28"/>
          <w:szCs w:val="28"/>
        </w:rPr>
      </w:pPr>
      <w:r w:rsidRPr="00175CCF">
        <w:rPr>
          <w:sz w:val="28"/>
          <w:szCs w:val="28"/>
        </w:rPr>
        <w:t xml:space="preserve">3.2. </w:t>
      </w:r>
      <w:hyperlink w:anchor="P377" w:history="1">
        <w:r w:rsidRPr="00175CCF">
          <w:rPr>
            <w:color w:val="0000FF"/>
            <w:sz w:val="28"/>
            <w:szCs w:val="28"/>
          </w:rPr>
          <w:t>Блок-схема</w:t>
        </w:r>
      </w:hyperlink>
      <w:r w:rsidRPr="00175CCF">
        <w:rPr>
          <w:sz w:val="28"/>
          <w:szCs w:val="28"/>
        </w:rPr>
        <w:t xml:space="preserve"> общей структуры предоставления муниципальной услуги приведена в приложении N 2 к настоящему регламенту.</w:t>
      </w:r>
    </w:p>
    <w:p w:rsidR="00175CCF" w:rsidRPr="00175CCF" w:rsidRDefault="00175CCF" w:rsidP="00175CCF">
      <w:pPr>
        <w:pStyle w:val="ConsPlusNormal"/>
        <w:ind w:firstLine="540"/>
        <w:jc w:val="both"/>
        <w:outlineLvl w:val="2"/>
        <w:rPr>
          <w:sz w:val="28"/>
          <w:szCs w:val="28"/>
        </w:rPr>
      </w:pPr>
      <w:r w:rsidRPr="00175CCF">
        <w:rPr>
          <w:sz w:val="28"/>
          <w:szCs w:val="28"/>
        </w:rPr>
        <w:t>3.3. Административные процедуры:</w:t>
      </w:r>
    </w:p>
    <w:p w:rsidR="00175CCF" w:rsidRPr="00175CCF" w:rsidRDefault="00175CCF" w:rsidP="00175CCF">
      <w:pPr>
        <w:pStyle w:val="ConsPlusNormal"/>
        <w:ind w:firstLine="540"/>
        <w:jc w:val="both"/>
        <w:outlineLvl w:val="3"/>
        <w:rPr>
          <w:sz w:val="28"/>
          <w:szCs w:val="28"/>
        </w:rPr>
      </w:pPr>
      <w:r w:rsidRPr="00175CCF">
        <w:rPr>
          <w:sz w:val="28"/>
          <w:szCs w:val="28"/>
        </w:rPr>
        <w:t>3.3.1. Прием документов от заявителя</w:t>
      </w:r>
    </w:p>
    <w:p w:rsidR="00175CCF" w:rsidRPr="00175CCF" w:rsidRDefault="00175CCF" w:rsidP="00175CCF">
      <w:pPr>
        <w:pStyle w:val="ConsPlusNormal"/>
        <w:ind w:firstLine="540"/>
        <w:jc w:val="both"/>
        <w:rPr>
          <w:sz w:val="28"/>
          <w:szCs w:val="28"/>
        </w:rPr>
      </w:pPr>
      <w:r w:rsidRPr="00175CCF">
        <w:rPr>
          <w:sz w:val="28"/>
          <w:szCs w:val="28"/>
        </w:rPr>
        <w:t>Прием документов на уведомительную регистрацию коллективного трудового спора осуществляется муниципальным служащим Отдела экономики. На обращении заявителя проставляется дата приема комплекта документов. Запись о поступлении требования (копии требований), выдвинутого работниками и (или) представительным органом работников организации, вносится в  журнал регистрации коллективных трудовых споров.</w:t>
      </w:r>
    </w:p>
    <w:p w:rsidR="00175CCF" w:rsidRPr="00175CCF" w:rsidRDefault="00175CCF" w:rsidP="00CC42A4">
      <w:pPr>
        <w:pStyle w:val="ConsPlusNormal"/>
        <w:ind w:firstLine="540"/>
        <w:jc w:val="both"/>
        <w:rPr>
          <w:sz w:val="28"/>
          <w:szCs w:val="28"/>
        </w:rPr>
      </w:pPr>
      <w:r w:rsidRPr="00175CCF">
        <w:rPr>
          <w:sz w:val="28"/>
          <w:szCs w:val="28"/>
        </w:rPr>
        <w:t>Муниципальный служащий производит уведомительную регистрацию коллективного трудового спора в Журнале учета в течение 1 рабочего дня со дня поступления требований (копии требований), выдвинутых работниками и (или) представительным органом работников организации.</w:t>
      </w:r>
    </w:p>
    <w:p w:rsidR="00175CCF" w:rsidRPr="00175CCF" w:rsidRDefault="00175CCF" w:rsidP="00175CCF">
      <w:pPr>
        <w:pStyle w:val="ConsPlusNormal"/>
        <w:ind w:firstLine="540"/>
        <w:jc w:val="both"/>
        <w:outlineLvl w:val="3"/>
        <w:rPr>
          <w:sz w:val="28"/>
          <w:szCs w:val="28"/>
        </w:rPr>
      </w:pPr>
      <w:r w:rsidRPr="00175CCF">
        <w:rPr>
          <w:sz w:val="28"/>
          <w:szCs w:val="28"/>
        </w:rPr>
        <w:t>3.3.2. Проверка документов на соответствие установленным требованиям</w:t>
      </w:r>
    </w:p>
    <w:p w:rsidR="00175CCF" w:rsidRPr="00175CCF" w:rsidRDefault="00175CCF" w:rsidP="00CC42A4">
      <w:pPr>
        <w:pStyle w:val="ConsPlusNormal"/>
        <w:ind w:firstLine="540"/>
        <w:jc w:val="both"/>
        <w:rPr>
          <w:sz w:val="28"/>
          <w:szCs w:val="28"/>
        </w:rPr>
      </w:pPr>
      <w:r w:rsidRPr="00175CCF">
        <w:rPr>
          <w:sz w:val="28"/>
          <w:szCs w:val="28"/>
        </w:rPr>
        <w:t xml:space="preserve">Муниципальный служащий осуществляет проверку представленных документов на соответствие требованиям, установленным </w:t>
      </w:r>
      <w:hyperlink w:anchor="P152" w:history="1">
        <w:r w:rsidRPr="00175CCF">
          <w:rPr>
            <w:color w:val="0000FF"/>
            <w:sz w:val="28"/>
            <w:szCs w:val="28"/>
          </w:rPr>
          <w:t>пунктами 2.6.2</w:t>
        </w:r>
      </w:hyperlink>
      <w:r w:rsidRPr="00175CCF">
        <w:rPr>
          <w:sz w:val="28"/>
          <w:szCs w:val="28"/>
        </w:rPr>
        <w:t xml:space="preserve">, </w:t>
      </w:r>
      <w:hyperlink w:anchor="P157" w:history="1">
        <w:r w:rsidRPr="00175CCF">
          <w:rPr>
            <w:color w:val="0000FF"/>
            <w:sz w:val="28"/>
            <w:szCs w:val="28"/>
          </w:rPr>
          <w:t>2.6.3</w:t>
        </w:r>
      </w:hyperlink>
      <w:r w:rsidRPr="00175CCF">
        <w:rPr>
          <w:sz w:val="28"/>
          <w:szCs w:val="28"/>
        </w:rPr>
        <w:t xml:space="preserve"> настоящего Административного регламента.</w:t>
      </w:r>
    </w:p>
    <w:p w:rsidR="00175CCF" w:rsidRPr="00175CCF" w:rsidRDefault="00175CCF" w:rsidP="00175CCF">
      <w:pPr>
        <w:pStyle w:val="ConsPlusNormal"/>
        <w:ind w:firstLine="540"/>
        <w:jc w:val="both"/>
        <w:outlineLvl w:val="3"/>
        <w:rPr>
          <w:sz w:val="28"/>
          <w:szCs w:val="28"/>
        </w:rPr>
      </w:pPr>
      <w:r w:rsidRPr="00175CCF">
        <w:rPr>
          <w:sz w:val="28"/>
          <w:szCs w:val="28"/>
        </w:rPr>
        <w:t>3.3.3. Уведомительная регистрация коллективного трудового спора</w:t>
      </w:r>
    </w:p>
    <w:p w:rsidR="00175CCF" w:rsidRPr="00175CCF" w:rsidRDefault="00175CCF" w:rsidP="00175CCF">
      <w:pPr>
        <w:pStyle w:val="ConsPlusNormal"/>
        <w:ind w:firstLine="540"/>
        <w:jc w:val="both"/>
        <w:rPr>
          <w:sz w:val="28"/>
          <w:szCs w:val="28"/>
        </w:rPr>
      </w:pPr>
      <w:r w:rsidRPr="00175CCF">
        <w:rPr>
          <w:sz w:val="28"/>
          <w:szCs w:val="28"/>
        </w:rPr>
        <w:t xml:space="preserve">Информация о регистрации коллективного трудового спора направляется </w:t>
      </w:r>
      <w:proofErr w:type="gramStart"/>
      <w:r w:rsidRPr="00175CCF">
        <w:rPr>
          <w:sz w:val="28"/>
          <w:szCs w:val="28"/>
        </w:rPr>
        <w:t>в</w:t>
      </w:r>
      <w:proofErr w:type="gramEnd"/>
      <w:r w:rsidRPr="00175CCF">
        <w:rPr>
          <w:sz w:val="28"/>
          <w:szCs w:val="28"/>
        </w:rPr>
        <w:t xml:space="preserve"> </w:t>
      </w:r>
      <w:proofErr w:type="gramStart"/>
      <w:r w:rsidRPr="00175CCF">
        <w:rPr>
          <w:sz w:val="28"/>
          <w:szCs w:val="28"/>
        </w:rPr>
        <w:t>уполномоченный</w:t>
      </w:r>
      <w:proofErr w:type="gramEnd"/>
      <w:r w:rsidRPr="00175CCF">
        <w:rPr>
          <w:sz w:val="28"/>
          <w:szCs w:val="28"/>
        </w:rPr>
        <w:t xml:space="preserve">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надзор и контроль в сфере трудовых отношений.</w:t>
      </w:r>
    </w:p>
    <w:p w:rsidR="00175CCF" w:rsidRPr="00175CCF" w:rsidRDefault="00175CCF" w:rsidP="00CC42A4">
      <w:pPr>
        <w:pStyle w:val="ConsPlusNormal"/>
        <w:ind w:firstLine="540"/>
        <w:jc w:val="both"/>
        <w:rPr>
          <w:sz w:val="28"/>
          <w:szCs w:val="28"/>
        </w:rPr>
      </w:pPr>
      <w:r w:rsidRPr="00175CCF">
        <w:rPr>
          <w:sz w:val="28"/>
          <w:szCs w:val="28"/>
        </w:rPr>
        <w:t>Максимальный срок исполнения муниципальной процедуры - 2 дня.</w:t>
      </w:r>
    </w:p>
    <w:p w:rsidR="00175CCF" w:rsidRDefault="00175CCF" w:rsidP="00175CCF">
      <w:pPr>
        <w:pStyle w:val="ConsPlusNormal"/>
        <w:ind w:firstLine="540"/>
        <w:jc w:val="both"/>
        <w:outlineLvl w:val="3"/>
        <w:rPr>
          <w:sz w:val="28"/>
          <w:szCs w:val="28"/>
        </w:rPr>
      </w:pPr>
      <w:r w:rsidRPr="00175CCF">
        <w:rPr>
          <w:sz w:val="28"/>
          <w:szCs w:val="28"/>
        </w:rPr>
        <w:t>3.3.4. Оказание методической помощи сторонам коллективного трудового спора на всех этапах его рассмотрения и разрешения, выявление и устранение причин, порождающих коллективные трудовые споры</w:t>
      </w:r>
      <w:r w:rsidR="001554FA">
        <w:rPr>
          <w:sz w:val="28"/>
          <w:szCs w:val="28"/>
        </w:rPr>
        <w:t>.</w:t>
      </w:r>
    </w:p>
    <w:p w:rsidR="001554FA" w:rsidRDefault="001554FA" w:rsidP="00175CCF">
      <w:pPr>
        <w:pStyle w:val="ConsPlusNormal"/>
        <w:ind w:firstLine="540"/>
        <w:jc w:val="both"/>
        <w:outlineLvl w:val="3"/>
        <w:rPr>
          <w:sz w:val="28"/>
          <w:szCs w:val="28"/>
        </w:rPr>
      </w:pPr>
    </w:p>
    <w:p w:rsidR="001554FA" w:rsidRPr="00175CCF" w:rsidRDefault="001554FA" w:rsidP="00175CCF">
      <w:pPr>
        <w:pStyle w:val="ConsPlusNormal"/>
        <w:ind w:firstLine="540"/>
        <w:jc w:val="both"/>
        <w:outlineLvl w:val="3"/>
        <w:rPr>
          <w:sz w:val="28"/>
          <w:szCs w:val="28"/>
        </w:rPr>
      </w:pPr>
    </w:p>
    <w:p w:rsidR="00175CCF" w:rsidRPr="00175CCF" w:rsidRDefault="00175CCF" w:rsidP="00175CCF">
      <w:pPr>
        <w:pStyle w:val="ConsPlusNormal"/>
        <w:ind w:firstLine="540"/>
        <w:jc w:val="both"/>
        <w:rPr>
          <w:sz w:val="28"/>
          <w:szCs w:val="28"/>
        </w:rPr>
      </w:pPr>
      <w:r w:rsidRPr="00175CCF">
        <w:rPr>
          <w:sz w:val="28"/>
          <w:szCs w:val="28"/>
        </w:rPr>
        <w:lastRenderedPageBreak/>
        <w:t xml:space="preserve">Административная процедура осуществляется муниципальным служащим </w:t>
      </w:r>
      <w:proofErr w:type="gramStart"/>
      <w:r w:rsidRPr="00175CCF">
        <w:rPr>
          <w:sz w:val="28"/>
          <w:szCs w:val="28"/>
        </w:rPr>
        <w:t>при обращении уполномоченного в установленном порядке представителя одной из сторон коллективного трудового спора в Отдел экономики за методической помощью</w:t>
      </w:r>
      <w:proofErr w:type="gramEnd"/>
      <w:r w:rsidRPr="00175CCF">
        <w:rPr>
          <w:sz w:val="28"/>
          <w:szCs w:val="28"/>
        </w:rPr>
        <w:t xml:space="preserve"> для его разрешения.</w:t>
      </w:r>
    </w:p>
    <w:p w:rsidR="00175CCF" w:rsidRPr="00175CCF" w:rsidRDefault="00175CCF" w:rsidP="00621AAA">
      <w:pPr>
        <w:pStyle w:val="ConsPlusNormal"/>
        <w:ind w:firstLine="540"/>
        <w:jc w:val="both"/>
        <w:rPr>
          <w:sz w:val="28"/>
          <w:szCs w:val="28"/>
        </w:rPr>
      </w:pPr>
      <w:r w:rsidRPr="00175CCF">
        <w:rPr>
          <w:sz w:val="28"/>
          <w:szCs w:val="28"/>
        </w:rPr>
        <w:t>Муниципальный служащий разъясняет порядок, сроки, права и обязанности сторон коллективного трудового спора на этапах: примирительной комиссии; с участием посредника и трудового арбитра.</w:t>
      </w:r>
    </w:p>
    <w:p w:rsidR="00175CCF" w:rsidRPr="00175CCF" w:rsidRDefault="00175CCF" w:rsidP="00175CCF">
      <w:pPr>
        <w:pStyle w:val="ConsPlusNormal"/>
        <w:ind w:firstLine="540"/>
        <w:jc w:val="both"/>
        <w:outlineLvl w:val="3"/>
        <w:rPr>
          <w:sz w:val="28"/>
          <w:szCs w:val="28"/>
        </w:rPr>
      </w:pPr>
      <w:r w:rsidRPr="00175CCF">
        <w:rPr>
          <w:sz w:val="28"/>
          <w:szCs w:val="28"/>
        </w:rPr>
        <w:t>3.3.5. Разрешение коллективного трудового спора</w:t>
      </w:r>
    </w:p>
    <w:p w:rsidR="00175CCF" w:rsidRPr="00175CCF" w:rsidRDefault="00175CCF" w:rsidP="00175CCF">
      <w:pPr>
        <w:pStyle w:val="ConsPlusNormal"/>
        <w:ind w:firstLine="540"/>
        <w:jc w:val="both"/>
        <w:rPr>
          <w:sz w:val="28"/>
          <w:szCs w:val="28"/>
        </w:rPr>
      </w:pPr>
      <w:r w:rsidRPr="00175CCF">
        <w:rPr>
          <w:sz w:val="28"/>
          <w:szCs w:val="28"/>
        </w:rPr>
        <w:t>Разрешение коллективного трудового спора осуществляется:</w:t>
      </w:r>
    </w:p>
    <w:p w:rsidR="00175CCF" w:rsidRPr="00175CCF" w:rsidRDefault="00175CCF" w:rsidP="00175CCF">
      <w:pPr>
        <w:pStyle w:val="ConsPlusNormal"/>
        <w:ind w:firstLine="540"/>
        <w:jc w:val="both"/>
        <w:rPr>
          <w:sz w:val="28"/>
          <w:szCs w:val="28"/>
        </w:rPr>
      </w:pPr>
      <w:r w:rsidRPr="00175CCF">
        <w:rPr>
          <w:sz w:val="28"/>
          <w:szCs w:val="28"/>
        </w:rPr>
        <w:t>1) в примирительной комиссии;</w:t>
      </w:r>
    </w:p>
    <w:p w:rsidR="00175CCF" w:rsidRPr="00175CCF" w:rsidRDefault="00175CCF" w:rsidP="00175CCF">
      <w:pPr>
        <w:pStyle w:val="ConsPlusNormal"/>
        <w:ind w:firstLine="540"/>
        <w:jc w:val="both"/>
        <w:rPr>
          <w:sz w:val="28"/>
          <w:szCs w:val="28"/>
        </w:rPr>
      </w:pPr>
      <w:r w:rsidRPr="00175CCF">
        <w:rPr>
          <w:sz w:val="28"/>
          <w:szCs w:val="28"/>
        </w:rPr>
        <w:t>2) с участием посредника;</w:t>
      </w:r>
    </w:p>
    <w:p w:rsidR="00175CCF" w:rsidRPr="00175CCF" w:rsidRDefault="00175CCF" w:rsidP="00175CCF">
      <w:pPr>
        <w:pStyle w:val="ConsPlusNormal"/>
        <w:ind w:firstLine="540"/>
        <w:jc w:val="both"/>
        <w:rPr>
          <w:sz w:val="28"/>
          <w:szCs w:val="28"/>
        </w:rPr>
      </w:pPr>
      <w:r w:rsidRPr="00175CCF">
        <w:rPr>
          <w:sz w:val="28"/>
          <w:szCs w:val="28"/>
        </w:rPr>
        <w:t>3) в трудовом арбитраже.</w:t>
      </w:r>
    </w:p>
    <w:p w:rsidR="00175CCF" w:rsidRPr="00175CCF" w:rsidRDefault="00175CCF" w:rsidP="00175CCF">
      <w:pPr>
        <w:pStyle w:val="ConsPlusNormal"/>
        <w:ind w:firstLine="540"/>
        <w:jc w:val="both"/>
        <w:rPr>
          <w:sz w:val="28"/>
          <w:szCs w:val="28"/>
        </w:rPr>
      </w:pPr>
      <w:r w:rsidRPr="00175CCF">
        <w:rPr>
          <w:sz w:val="28"/>
          <w:szCs w:val="28"/>
        </w:rPr>
        <w:t>При не достижении согласия в примирительной комиссии, созданной в организации, муниципальный служащий предлагает сторонам список кандидатур посредников для рассмотрения коллективного трудового спора.</w:t>
      </w:r>
    </w:p>
    <w:p w:rsidR="00175CCF" w:rsidRPr="00175CCF" w:rsidRDefault="00175CCF" w:rsidP="00175CCF">
      <w:pPr>
        <w:pStyle w:val="ConsPlusNormal"/>
        <w:ind w:firstLine="540"/>
        <w:jc w:val="both"/>
        <w:rPr>
          <w:sz w:val="28"/>
          <w:szCs w:val="28"/>
        </w:rPr>
      </w:pPr>
      <w:r w:rsidRPr="00175CCF">
        <w:rPr>
          <w:sz w:val="28"/>
          <w:szCs w:val="28"/>
        </w:rPr>
        <w:t>Рассмотрение коллективного трудового спора с участием посредника осуществляется в срок до 7 рабочих дней с момента его приглашения и завершается принятием согласованного решения в письменной форме или составлением протокола разногласий.</w:t>
      </w:r>
    </w:p>
    <w:p w:rsidR="00175CCF" w:rsidRPr="00175CCF" w:rsidRDefault="00175CCF" w:rsidP="00175CCF">
      <w:pPr>
        <w:pStyle w:val="ConsPlusNormal"/>
        <w:ind w:firstLine="540"/>
        <w:jc w:val="both"/>
        <w:rPr>
          <w:sz w:val="28"/>
          <w:szCs w:val="28"/>
        </w:rPr>
      </w:pPr>
      <w:r w:rsidRPr="00175CCF">
        <w:rPr>
          <w:sz w:val="28"/>
          <w:szCs w:val="28"/>
        </w:rPr>
        <w:t>В случае не достижения сторонами согласованного решения с участием посредника в течение 3 рабочих дней сторонам коллективного трудового спора предлагаются кандидатуры для включения в состав трудового арбитража.</w:t>
      </w:r>
    </w:p>
    <w:p w:rsidR="00175CCF" w:rsidRPr="00175CCF" w:rsidRDefault="00175CCF" w:rsidP="00CC42A4">
      <w:pPr>
        <w:pStyle w:val="ConsPlusNormal"/>
        <w:ind w:firstLine="540"/>
        <w:jc w:val="both"/>
        <w:rPr>
          <w:sz w:val="28"/>
          <w:szCs w:val="28"/>
        </w:rPr>
      </w:pPr>
      <w:r w:rsidRPr="00175CCF">
        <w:rPr>
          <w:sz w:val="28"/>
          <w:szCs w:val="28"/>
        </w:rPr>
        <w:t>Коллективный трудовой спор рассматривается в трудовом арбитраже с участием представителей сторон в срок до 5 рабочих дней со дня его создания.</w:t>
      </w:r>
    </w:p>
    <w:p w:rsidR="00175CCF" w:rsidRPr="00175CCF" w:rsidRDefault="00175CCF" w:rsidP="00CC42A4">
      <w:pPr>
        <w:pStyle w:val="ConsPlusNormal"/>
        <w:ind w:firstLine="540"/>
        <w:jc w:val="both"/>
        <w:outlineLvl w:val="3"/>
        <w:rPr>
          <w:sz w:val="28"/>
          <w:szCs w:val="28"/>
        </w:rPr>
      </w:pPr>
      <w:r w:rsidRPr="00175CCF">
        <w:rPr>
          <w:sz w:val="28"/>
          <w:szCs w:val="28"/>
        </w:rPr>
        <w:t>3.3.6. Подписание сторонами коллективного трудового спора достигнутого соглашения о разрешении данного спора осуществляется по результатам проведенных административных процедур.</w:t>
      </w:r>
    </w:p>
    <w:p w:rsidR="00175CCF" w:rsidRPr="00175CCF" w:rsidRDefault="00175CCF" w:rsidP="00175CCF">
      <w:pPr>
        <w:pStyle w:val="ConsPlusNormal"/>
        <w:ind w:firstLine="540"/>
        <w:jc w:val="both"/>
        <w:outlineLvl w:val="3"/>
        <w:rPr>
          <w:sz w:val="28"/>
          <w:szCs w:val="28"/>
        </w:rPr>
      </w:pPr>
      <w:r w:rsidRPr="00175CCF">
        <w:rPr>
          <w:sz w:val="28"/>
          <w:szCs w:val="28"/>
        </w:rPr>
        <w:t>3.3.7. Подготовка информационного письма</w:t>
      </w:r>
    </w:p>
    <w:p w:rsidR="00175CCF" w:rsidRPr="00175CCF" w:rsidRDefault="00175CCF" w:rsidP="00175CCF">
      <w:pPr>
        <w:pStyle w:val="ConsPlusNormal"/>
        <w:ind w:firstLine="540"/>
        <w:jc w:val="both"/>
        <w:rPr>
          <w:sz w:val="28"/>
          <w:szCs w:val="28"/>
        </w:rPr>
      </w:pPr>
      <w:r w:rsidRPr="00175CCF">
        <w:rPr>
          <w:sz w:val="28"/>
          <w:szCs w:val="28"/>
        </w:rPr>
        <w:t>Муниципальные служащие по результатам материалов рассмотрения и разрешения коллективного трудового спора анализируют и обобщают причины его возникновения, подготавливают предложения по их устранению.</w:t>
      </w:r>
    </w:p>
    <w:p w:rsidR="00175CCF" w:rsidRPr="00175CCF" w:rsidRDefault="00175CCF" w:rsidP="00175CCF">
      <w:pPr>
        <w:pStyle w:val="ConsPlusNormal"/>
        <w:ind w:firstLine="540"/>
        <w:jc w:val="both"/>
        <w:rPr>
          <w:sz w:val="28"/>
          <w:szCs w:val="28"/>
        </w:rPr>
      </w:pPr>
      <w:r w:rsidRPr="00175CCF">
        <w:rPr>
          <w:sz w:val="28"/>
          <w:szCs w:val="28"/>
        </w:rPr>
        <w:t>Максимальный срок исполнения административной процедуры - не более 10 рабочих дней.</w:t>
      </w:r>
    </w:p>
    <w:p w:rsidR="00175CCF" w:rsidRPr="00175CCF" w:rsidRDefault="00175CCF" w:rsidP="00175CCF">
      <w:pPr>
        <w:pStyle w:val="ConsPlusNormal"/>
        <w:ind w:firstLine="540"/>
        <w:jc w:val="both"/>
        <w:rPr>
          <w:sz w:val="28"/>
          <w:szCs w:val="28"/>
        </w:rPr>
      </w:pPr>
      <w:r w:rsidRPr="00175CCF">
        <w:rPr>
          <w:sz w:val="28"/>
          <w:szCs w:val="28"/>
        </w:rPr>
        <w:t>Результатом исполнения данной административной процедуры является информационное письмо, содержащее анализ и обобщение причин коллективного трудового спора, направляемое заинтересованным лицам.</w:t>
      </w:r>
    </w:p>
    <w:p w:rsidR="00175CCF" w:rsidRPr="00175CCF" w:rsidRDefault="00175CCF" w:rsidP="00175CCF">
      <w:pPr>
        <w:pStyle w:val="ConsPlusNormal"/>
        <w:ind w:firstLine="540"/>
        <w:jc w:val="both"/>
        <w:rPr>
          <w:sz w:val="28"/>
          <w:szCs w:val="28"/>
        </w:rPr>
      </w:pPr>
      <w:r w:rsidRPr="00175CCF">
        <w:rPr>
          <w:sz w:val="28"/>
          <w:szCs w:val="28"/>
        </w:rPr>
        <w:t xml:space="preserve">В срок не </w:t>
      </w:r>
      <w:proofErr w:type="gramStart"/>
      <w:r w:rsidRPr="00175CCF">
        <w:rPr>
          <w:sz w:val="28"/>
          <w:szCs w:val="28"/>
        </w:rPr>
        <w:t>позднее</w:t>
      </w:r>
      <w:proofErr w:type="gramEnd"/>
      <w:r w:rsidRPr="00175CCF">
        <w:rPr>
          <w:sz w:val="28"/>
          <w:szCs w:val="28"/>
        </w:rPr>
        <w:t xml:space="preserve"> чем за три дня до истечения установленного срока рассмотре</w:t>
      </w:r>
      <w:r w:rsidR="00692706">
        <w:rPr>
          <w:sz w:val="28"/>
          <w:szCs w:val="28"/>
        </w:rPr>
        <w:t xml:space="preserve">ния запроса письмо направляется </w:t>
      </w:r>
      <w:r w:rsidRPr="00175CCF">
        <w:rPr>
          <w:sz w:val="28"/>
          <w:szCs w:val="28"/>
        </w:rPr>
        <w:t xml:space="preserve">заместителю главы администрации </w:t>
      </w:r>
      <w:r w:rsidR="00692706">
        <w:rPr>
          <w:sz w:val="28"/>
          <w:szCs w:val="28"/>
        </w:rPr>
        <w:t>Знаменского</w:t>
      </w:r>
      <w:r w:rsidRPr="00175CCF">
        <w:rPr>
          <w:sz w:val="28"/>
          <w:szCs w:val="28"/>
        </w:rPr>
        <w:t xml:space="preserve"> района для подписания.</w:t>
      </w:r>
    </w:p>
    <w:p w:rsidR="00175CCF" w:rsidRDefault="00175CCF" w:rsidP="00175CCF">
      <w:pPr>
        <w:pStyle w:val="ConsPlusNormal"/>
        <w:ind w:firstLine="540"/>
        <w:jc w:val="both"/>
        <w:rPr>
          <w:sz w:val="28"/>
          <w:szCs w:val="28"/>
        </w:rPr>
      </w:pPr>
      <w:r w:rsidRPr="00175CCF">
        <w:rPr>
          <w:sz w:val="28"/>
          <w:szCs w:val="28"/>
        </w:rPr>
        <w:t>Регистрация документа, являющегося результатом предоставления муниципальной услуги, осуществляется в течение 1 дня, после чего письмо направляется заявителю определенным им в заявлении способом (лично, по почте, посредством электронной связи).</w:t>
      </w:r>
    </w:p>
    <w:p w:rsidR="00175CCF" w:rsidRPr="00175CCF" w:rsidRDefault="00175CCF" w:rsidP="001554FA">
      <w:pPr>
        <w:pStyle w:val="ConsPlusNormal"/>
        <w:jc w:val="both"/>
        <w:rPr>
          <w:sz w:val="28"/>
          <w:szCs w:val="28"/>
        </w:rPr>
      </w:pPr>
    </w:p>
    <w:p w:rsidR="00175CCF" w:rsidRPr="00175CCF" w:rsidRDefault="00175CCF" w:rsidP="00CE0329">
      <w:pPr>
        <w:pStyle w:val="ConsPlusNormal"/>
        <w:jc w:val="center"/>
        <w:outlineLvl w:val="1"/>
        <w:rPr>
          <w:sz w:val="28"/>
          <w:szCs w:val="28"/>
        </w:rPr>
      </w:pPr>
      <w:r w:rsidRPr="00175CCF">
        <w:rPr>
          <w:sz w:val="28"/>
          <w:szCs w:val="28"/>
        </w:rPr>
        <w:t xml:space="preserve">Раздел IV. ФОРМЫ </w:t>
      </w:r>
      <w:proofErr w:type="gramStart"/>
      <w:r w:rsidRPr="00175CCF">
        <w:rPr>
          <w:sz w:val="28"/>
          <w:szCs w:val="28"/>
        </w:rPr>
        <w:t>КОНТРОЛЯ ЗА</w:t>
      </w:r>
      <w:proofErr w:type="gramEnd"/>
      <w:r w:rsidRPr="00175CCF">
        <w:rPr>
          <w:sz w:val="28"/>
          <w:szCs w:val="28"/>
        </w:rPr>
        <w:t xml:space="preserve"> ИСПОЛНЕНИЕМ РЕГЛАМЕНТА</w:t>
      </w:r>
    </w:p>
    <w:p w:rsidR="00175CCF" w:rsidRPr="00175CCF" w:rsidRDefault="00175CCF" w:rsidP="00175CCF">
      <w:pPr>
        <w:pStyle w:val="ConsPlusNormal"/>
        <w:ind w:firstLine="540"/>
        <w:jc w:val="both"/>
        <w:outlineLvl w:val="2"/>
        <w:rPr>
          <w:sz w:val="28"/>
          <w:szCs w:val="28"/>
        </w:rPr>
      </w:pPr>
      <w:r w:rsidRPr="00175CCF">
        <w:rPr>
          <w:sz w:val="28"/>
          <w:szCs w:val="28"/>
        </w:rPr>
        <w:t xml:space="preserve">4.1. Порядок осуществления текущего </w:t>
      </w:r>
      <w:proofErr w:type="gramStart"/>
      <w:r w:rsidRPr="00175CCF">
        <w:rPr>
          <w:sz w:val="28"/>
          <w:szCs w:val="28"/>
        </w:rPr>
        <w:t>контроля за</w:t>
      </w:r>
      <w:proofErr w:type="gramEnd"/>
      <w:r w:rsidRPr="00175CCF">
        <w:rPr>
          <w:sz w:val="28"/>
          <w:szCs w:val="28"/>
        </w:rPr>
        <w:t xml:space="preserve"> соблюдением и исполнением положений регламента и иных нормативных правовых актов, </w:t>
      </w:r>
      <w:r w:rsidRPr="00175CCF">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175CCF" w:rsidRPr="00175CCF" w:rsidRDefault="00175CCF" w:rsidP="00175CCF">
      <w:pPr>
        <w:pStyle w:val="ConsPlusNormal"/>
        <w:ind w:firstLine="540"/>
        <w:jc w:val="both"/>
        <w:rPr>
          <w:sz w:val="28"/>
          <w:szCs w:val="28"/>
        </w:rPr>
      </w:pPr>
      <w:r w:rsidRPr="00175CCF">
        <w:rPr>
          <w:sz w:val="28"/>
          <w:szCs w:val="28"/>
        </w:rPr>
        <w:t xml:space="preserve">4.1.1. Текущий </w:t>
      </w:r>
      <w:proofErr w:type="gramStart"/>
      <w:r w:rsidRPr="00175CCF">
        <w:rPr>
          <w:sz w:val="28"/>
          <w:szCs w:val="28"/>
        </w:rPr>
        <w:t>контроль за</w:t>
      </w:r>
      <w:proofErr w:type="gramEnd"/>
      <w:r w:rsidRPr="00175CCF">
        <w:rPr>
          <w:sz w:val="28"/>
          <w:szCs w:val="28"/>
        </w:rP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Отделом экономики непосредственно при предоставлении услуги, а также путем проведения проверок в ходе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4.1.2. В ходе текущего контроля муниципальным служащим Отдела экономики проверяется:</w:t>
      </w:r>
    </w:p>
    <w:p w:rsidR="00175CCF" w:rsidRPr="00175CCF" w:rsidRDefault="00175CCF" w:rsidP="00175CCF">
      <w:pPr>
        <w:pStyle w:val="ConsPlusNormal"/>
        <w:ind w:firstLine="540"/>
        <w:jc w:val="both"/>
        <w:rPr>
          <w:sz w:val="28"/>
          <w:szCs w:val="28"/>
        </w:rPr>
      </w:pPr>
      <w:r w:rsidRPr="00175CCF">
        <w:rPr>
          <w:sz w:val="28"/>
          <w:szCs w:val="28"/>
        </w:rPr>
        <w:t>- соблюдение сроков выполнения административных процедур;</w:t>
      </w:r>
    </w:p>
    <w:p w:rsidR="00175CCF" w:rsidRPr="00175CCF" w:rsidRDefault="00175CCF" w:rsidP="00175CCF">
      <w:pPr>
        <w:pStyle w:val="ConsPlusNormal"/>
        <w:ind w:firstLine="540"/>
        <w:jc w:val="both"/>
        <w:rPr>
          <w:sz w:val="28"/>
          <w:szCs w:val="28"/>
        </w:rPr>
      </w:pPr>
      <w:r w:rsidRPr="00175CCF">
        <w:rPr>
          <w:sz w:val="28"/>
          <w:szCs w:val="28"/>
        </w:rPr>
        <w:t>- последовательность, полнота, результативность действий в рамках осуществления административных процедур;</w:t>
      </w:r>
    </w:p>
    <w:p w:rsidR="00175CCF" w:rsidRPr="00175CCF" w:rsidRDefault="00175CCF" w:rsidP="00175CCF">
      <w:pPr>
        <w:pStyle w:val="ConsPlusNormal"/>
        <w:ind w:firstLine="540"/>
        <w:jc w:val="both"/>
        <w:rPr>
          <w:sz w:val="28"/>
          <w:szCs w:val="28"/>
        </w:rPr>
      </w:pPr>
      <w:r w:rsidRPr="00175CCF">
        <w:rPr>
          <w:sz w:val="28"/>
          <w:szCs w:val="28"/>
        </w:rPr>
        <w:t>- правильность принятых решений при предоставлении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Для текущего контроля используются сведения, полученные в электронной базе данных, служебная корреспонденция, устная и письменная информация муниципальных служащих, осуществляющих регламентируемые действия.</w:t>
      </w:r>
    </w:p>
    <w:p w:rsidR="00175CCF" w:rsidRPr="00175CCF" w:rsidRDefault="00175CCF" w:rsidP="00175CCF">
      <w:pPr>
        <w:pStyle w:val="ConsPlusNormal"/>
        <w:ind w:firstLine="540"/>
        <w:jc w:val="both"/>
        <w:rPr>
          <w:sz w:val="28"/>
          <w:szCs w:val="28"/>
        </w:rPr>
      </w:pPr>
      <w:r w:rsidRPr="00175CCF">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75CCF" w:rsidRPr="00175CCF" w:rsidRDefault="00175CCF" w:rsidP="00CC42A4">
      <w:pPr>
        <w:pStyle w:val="ConsPlusNormal"/>
        <w:ind w:firstLine="540"/>
        <w:jc w:val="both"/>
        <w:rPr>
          <w:sz w:val="28"/>
          <w:szCs w:val="28"/>
        </w:rPr>
      </w:pPr>
      <w:r w:rsidRPr="00175CCF">
        <w:rPr>
          <w:sz w:val="28"/>
          <w:szCs w:val="28"/>
        </w:rPr>
        <w:t>4.1.3. По результатам текущего контроля, в случае выявления нарушений, муниципальный служащий Отдела экономики дает указания по устранению выявленных нарушений и контролирует их устранение.</w:t>
      </w:r>
    </w:p>
    <w:p w:rsidR="00175CCF" w:rsidRPr="00175CCF" w:rsidRDefault="00175CCF" w:rsidP="00175CCF">
      <w:pPr>
        <w:pStyle w:val="ConsPlusNormal"/>
        <w:ind w:firstLine="540"/>
        <w:jc w:val="both"/>
        <w:outlineLvl w:val="2"/>
        <w:rPr>
          <w:sz w:val="28"/>
          <w:szCs w:val="28"/>
        </w:rPr>
      </w:pPr>
      <w:r w:rsidRPr="00175CC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 xml:space="preserve">4.2.1. Оценка качества предоставления муниципальной услуги, последующий </w:t>
      </w:r>
      <w:proofErr w:type="gramStart"/>
      <w:r w:rsidRPr="00175CCF">
        <w:rPr>
          <w:sz w:val="28"/>
          <w:szCs w:val="28"/>
        </w:rPr>
        <w:t>контроль за</w:t>
      </w:r>
      <w:proofErr w:type="gramEnd"/>
      <w:r w:rsidRPr="00175CCF">
        <w:rPr>
          <w:sz w:val="28"/>
          <w:szCs w:val="28"/>
        </w:rPr>
        <w:t xml:space="preserve"> исполнением настоящего регламента осуществляется муниципальным служащим Отдела экономики,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175CCF" w:rsidRPr="00175CCF" w:rsidRDefault="00175CCF" w:rsidP="00175CCF">
      <w:pPr>
        <w:pStyle w:val="ConsPlusNormal"/>
        <w:ind w:firstLine="540"/>
        <w:jc w:val="both"/>
        <w:rPr>
          <w:sz w:val="28"/>
          <w:szCs w:val="28"/>
        </w:rPr>
      </w:pPr>
      <w:r w:rsidRPr="00175CCF">
        <w:rPr>
          <w:sz w:val="28"/>
          <w:szCs w:val="28"/>
        </w:rPr>
        <w:t>Плановые проверки исполнения регламента осуществляются в соответствии с графиком проверок, но не реже чем раз в два года.</w:t>
      </w:r>
    </w:p>
    <w:p w:rsidR="00175CCF" w:rsidRPr="00175CCF" w:rsidRDefault="00175CCF" w:rsidP="00175CCF">
      <w:pPr>
        <w:pStyle w:val="ConsPlusNormal"/>
        <w:ind w:firstLine="540"/>
        <w:jc w:val="both"/>
        <w:rPr>
          <w:sz w:val="28"/>
          <w:szCs w:val="28"/>
        </w:rPr>
      </w:pPr>
      <w:r w:rsidRPr="00175CCF">
        <w:rPr>
          <w:sz w:val="28"/>
          <w:szCs w:val="28"/>
        </w:rPr>
        <w:t xml:space="preserve">4.2.2. Внеплановые проверки проводятся по конкретному письменному обращению заявителя в Отдел экономики на действия (бездействие) должностных лиц. </w:t>
      </w:r>
      <w:proofErr w:type="gramStart"/>
      <w:r w:rsidRPr="00175CCF">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75CCF" w:rsidRDefault="00175CCF" w:rsidP="00175CCF">
      <w:pPr>
        <w:pStyle w:val="ConsPlusNormal"/>
        <w:ind w:firstLine="540"/>
        <w:jc w:val="both"/>
        <w:rPr>
          <w:sz w:val="28"/>
          <w:szCs w:val="28"/>
        </w:rPr>
      </w:pPr>
      <w:r w:rsidRPr="00175CCF">
        <w:rPr>
          <w:sz w:val="28"/>
          <w:szCs w:val="28"/>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18" w:history="1">
        <w:r w:rsidRPr="00175CCF">
          <w:rPr>
            <w:color w:val="0000FF"/>
            <w:sz w:val="28"/>
            <w:szCs w:val="28"/>
          </w:rPr>
          <w:t>кодексом</w:t>
        </w:r>
      </w:hyperlink>
      <w:r w:rsidRPr="00175CCF">
        <w:rPr>
          <w:sz w:val="28"/>
          <w:szCs w:val="28"/>
        </w:rPr>
        <w:t xml:space="preserve"> Российской Федерации.</w:t>
      </w: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r w:rsidRPr="00175CCF">
        <w:rPr>
          <w:sz w:val="28"/>
          <w:szCs w:val="28"/>
        </w:rPr>
        <w:t>О мерах, принятых в отношении виновных лиц, в течение 10 дней со дня принятия таких мер Отдел экономики сообщает в письменной форме заявителю, права и (или) законные интересы которого нарушены.</w:t>
      </w:r>
    </w:p>
    <w:p w:rsidR="00175CCF" w:rsidRPr="00175CCF" w:rsidRDefault="00175CCF" w:rsidP="00621AAA">
      <w:pPr>
        <w:pStyle w:val="ConsPlusNormal"/>
        <w:ind w:firstLine="540"/>
        <w:jc w:val="both"/>
        <w:rPr>
          <w:sz w:val="28"/>
          <w:szCs w:val="28"/>
        </w:rPr>
      </w:pPr>
      <w:r w:rsidRPr="00175CCF">
        <w:rPr>
          <w:sz w:val="28"/>
          <w:szCs w:val="28"/>
        </w:rPr>
        <w:lastRenderedPageBreak/>
        <w:t xml:space="preserve">4.2.4. </w:t>
      </w:r>
      <w:proofErr w:type="gramStart"/>
      <w:r w:rsidRPr="00175CCF">
        <w:rPr>
          <w:sz w:val="28"/>
          <w:szCs w:val="28"/>
        </w:rPr>
        <w:t>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roofErr w:type="gramEnd"/>
    </w:p>
    <w:p w:rsidR="00175CCF" w:rsidRPr="00175CCF" w:rsidRDefault="00175CCF" w:rsidP="00692706">
      <w:pPr>
        <w:pStyle w:val="ConsPlusNormal"/>
        <w:ind w:firstLine="540"/>
        <w:jc w:val="both"/>
        <w:outlineLvl w:val="2"/>
        <w:rPr>
          <w:sz w:val="28"/>
          <w:szCs w:val="28"/>
        </w:rPr>
      </w:pPr>
      <w:r w:rsidRPr="00175CCF">
        <w:rPr>
          <w:sz w:val="28"/>
          <w:szCs w:val="28"/>
        </w:rPr>
        <w:t>4.3. Ответственность должностных лиц, муниципальных сл</w:t>
      </w:r>
      <w:r w:rsidR="00692706">
        <w:rPr>
          <w:sz w:val="28"/>
          <w:szCs w:val="28"/>
        </w:rPr>
        <w:t>ужащих администрации Знаменского</w:t>
      </w:r>
      <w:r w:rsidRPr="00175CCF">
        <w:rPr>
          <w:sz w:val="28"/>
          <w:szCs w:val="28"/>
        </w:rPr>
        <w:t xml:space="preserve"> района</w:t>
      </w:r>
    </w:p>
    <w:p w:rsidR="00175CCF" w:rsidRPr="00175CCF" w:rsidRDefault="00175CCF" w:rsidP="00175CCF">
      <w:pPr>
        <w:pStyle w:val="ConsPlusNormal"/>
        <w:ind w:firstLine="540"/>
        <w:jc w:val="both"/>
        <w:outlineLvl w:val="2"/>
        <w:rPr>
          <w:sz w:val="28"/>
          <w:szCs w:val="28"/>
        </w:rPr>
      </w:pPr>
      <w:r w:rsidRPr="00175CCF">
        <w:rPr>
          <w:sz w:val="28"/>
          <w:szCs w:val="28"/>
        </w:rPr>
        <w:t xml:space="preserve"> за решения и действия (бездействие), принимаемые (осуществляемые) в ходе предоставления муниципальной услуги</w:t>
      </w:r>
    </w:p>
    <w:p w:rsidR="00175CCF" w:rsidRPr="00175CCF" w:rsidRDefault="00175CCF" w:rsidP="00621AAA">
      <w:pPr>
        <w:pStyle w:val="ConsPlusNormal"/>
        <w:ind w:firstLine="540"/>
        <w:jc w:val="both"/>
        <w:rPr>
          <w:sz w:val="28"/>
          <w:szCs w:val="28"/>
        </w:rPr>
      </w:pPr>
      <w:r w:rsidRPr="00175CCF">
        <w:rPr>
          <w:sz w:val="28"/>
          <w:szCs w:val="28"/>
        </w:rPr>
        <w:t>По результатам проведенных проверок, 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w:t>
      </w:r>
    </w:p>
    <w:p w:rsidR="00175CCF" w:rsidRPr="00175CCF" w:rsidRDefault="00175CCF" w:rsidP="00175CCF">
      <w:pPr>
        <w:pStyle w:val="ConsPlusNormal"/>
        <w:ind w:firstLine="540"/>
        <w:jc w:val="both"/>
        <w:outlineLvl w:val="2"/>
        <w:rPr>
          <w:sz w:val="28"/>
          <w:szCs w:val="28"/>
        </w:rPr>
      </w:pPr>
      <w:r w:rsidRPr="00175CCF">
        <w:rPr>
          <w:sz w:val="28"/>
          <w:szCs w:val="28"/>
        </w:rPr>
        <w:t xml:space="preserve">4.4. Порядок и формы </w:t>
      </w:r>
      <w:proofErr w:type="gramStart"/>
      <w:r w:rsidRPr="00175CCF">
        <w:rPr>
          <w:sz w:val="28"/>
          <w:szCs w:val="28"/>
        </w:rPr>
        <w:t>контроля за</w:t>
      </w:r>
      <w:proofErr w:type="gramEnd"/>
      <w:r w:rsidRPr="00175CCF">
        <w:rPr>
          <w:sz w:val="28"/>
          <w:szCs w:val="28"/>
        </w:rPr>
        <w:t xml:space="preserve"> предоставлением муниципальной услуги, в том числе со стороны граждан, их объединений и организаций</w:t>
      </w:r>
    </w:p>
    <w:p w:rsidR="00901A59" w:rsidRDefault="00175CCF" w:rsidP="001554FA">
      <w:pPr>
        <w:pStyle w:val="ConsPlusNormal"/>
        <w:ind w:firstLine="540"/>
        <w:jc w:val="both"/>
        <w:rPr>
          <w:sz w:val="28"/>
          <w:szCs w:val="28"/>
        </w:rPr>
      </w:pPr>
      <w:proofErr w:type="gramStart"/>
      <w:r w:rsidRPr="00175CCF">
        <w:rPr>
          <w:sz w:val="28"/>
          <w:szCs w:val="28"/>
        </w:rPr>
        <w:t>Контроль за</w:t>
      </w:r>
      <w:proofErr w:type="gramEnd"/>
      <w:r w:rsidRPr="00175CCF">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экономики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1554FA" w:rsidRPr="00175CCF" w:rsidRDefault="001554FA" w:rsidP="001554FA">
      <w:pPr>
        <w:pStyle w:val="ConsPlusNormal"/>
        <w:ind w:firstLine="540"/>
        <w:jc w:val="both"/>
        <w:rPr>
          <w:sz w:val="28"/>
          <w:szCs w:val="28"/>
        </w:rPr>
      </w:pPr>
    </w:p>
    <w:p w:rsidR="00175CCF" w:rsidRPr="00175CCF" w:rsidRDefault="00175CCF" w:rsidP="00175CCF">
      <w:pPr>
        <w:pStyle w:val="ConsPlusNormal"/>
        <w:jc w:val="center"/>
        <w:outlineLvl w:val="1"/>
        <w:rPr>
          <w:sz w:val="28"/>
          <w:szCs w:val="28"/>
        </w:rPr>
      </w:pPr>
      <w:r w:rsidRPr="00175CCF">
        <w:rPr>
          <w:sz w:val="28"/>
          <w:szCs w:val="28"/>
        </w:rPr>
        <w:t>Раздел V. ДОСУДЕБНЫЙ (ВНЕСУДЕБНЫЙ) ПОРЯДОК</w:t>
      </w:r>
    </w:p>
    <w:p w:rsidR="00175CCF" w:rsidRPr="00175CCF" w:rsidRDefault="00175CCF" w:rsidP="00175CCF">
      <w:pPr>
        <w:pStyle w:val="ConsPlusNormal"/>
        <w:jc w:val="center"/>
        <w:rPr>
          <w:sz w:val="28"/>
          <w:szCs w:val="28"/>
        </w:rPr>
      </w:pPr>
      <w:r w:rsidRPr="00175CCF">
        <w:rPr>
          <w:sz w:val="28"/>
          <w:szCs w:val="28"/>
        </w:rPr>
        <w:t>ОБЖАЛОВАНИЯ РЕШЕНИЙ И ДЕЙСТВИЙ (БЕЗДЕЙСТВИЯ)</w:t>
      </w:r>
    </w:p>
    <w:p w:rsidR="00175CCF" w:rsidRDefault="00175CCF" w:rsidP="001554FA">
      <w:pPr>
        <w:pStyle w:val="ConsPlusNormal"/>
        <w:jc w:val="center"/>
        <w:rPr>
          <w:sz w:val="28"/>
          <w:szCs w:val="28"/>
        </w:rPr>
      </w:pPr>
      <w:r w:rsidRPr="00175CCF">
        <w:rPr>
          <w:sz w:val="28"/>
          <w:szCs w:val="28"/>
        </w:rPr>
        <w:t>ПРИ ПРЕДОСТАВЛЕНИИ МУНИЦИПАЛЬНОЙ УСЛУГИ</w:t>
      </w:r>
    </w:p>
    <w:p w:rsidR="001554FA" w:rsidRPr="00175CCF" w:rsidRDefault="001554FA" w:rsidP="001554FA">
      <w:pPr>
        <w:pStyle w:val="ConsPlusNormal"/>
        <w:jc w:val="center"/>
        <w:rPr>
          <w:sz w:val="28"/>
          <w:szCs w:val="28"/>
        </w:rPr>
      </w:pPr>
    </w:p>
    <w:p w:rsidR="00175CCF" w:rsidRPr="00175CCF" w:rsidRDefault="00175CCF" w:rsidP="00175CCF">
      <w:pPr>
        <w:pStyle w:val="ConsPlusNormal"/>
        <w:ind w:firstLine="540"/>
        <w:jc w:val="both"/>
        <w:rPr>
          <w:sz w:val="28"/>
          <w:szCs w:val="28"/>
        </w:rPr>
      </w:pPr>
      <w:r w:rsidRPr="00175CCF">
        <w:rPr>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5.3. Заявитель может обратиться с жалобой, в том числе в следующих случаях:</w:t>
      </w:r>
    </w:p>
    <w:p w:rsidR="00175CCF" w:rsidRPr="00175CCF" w:rsidRDefault="00175CCF" w:rsidP="00175CCF">
      <w:pPr>
        <w:pStyle w:val="ConsPlusNormal"/>
        <w:ind w:firstLine="540"/>
        <w:jc w:val="both"/>
        <w:rPr>
          <w:sz w:val="28"/>
          <w:szCs w:val="28"/>
        </w:rPr>
      </w:pPr>
      <w:r w:rsidRPr="00175CCF">
        <w:rPr>
          <w:sz w:val="28"/>
          <w:szCs w:val="28"/>
        </w:rPr>
        <w:t>1) нарушение срока регистрации запроса заявителя о предоставлении муниципальной услуги;</w:t>
      </w:r>
    </w:p>
    <w:p w:rsidR="00175CCF" w:rsidRPr="00175CCF" w:rsidRDefault="00175CCF" w:rsidP="00175CCF">
      <w:pPr>
        <w:pStyle w:val="ConsPlusNormal"/>
        <w:ind w:firstLine="540"/>
        <w:jc w:val="both"/>
        <w:rPr>
          <w:sz w:val="28"/>
          <w:szCs w:val="28"/>
        </w:rPr>
      </w:pPr>
      <w:r w:rsidRPr="00175CCF">
        <w:rPr>
          <w:sz w:val="28"/>
          <w:szCs w:val="28"/>
        </w:rPr>
        <w:t>2) нарушение срока предоставления муниципальной услуги;</w:t>
      </w:r>
    </w:p>
    <w:p w:rsidR="001554FA" w:rsidRPr="00175CCF" w:rsidRDefault="00175CCF" w:rsidP="001554FA">
      <w:pPr>
        <w:pStyle w:val="ConsPlusNormal"/>
        <w:ind w:firstLine="540"/>
        <w:jc w:val="both"/>
        <w:rPr>
          <w:sz w:val="28"/>
          <w:szCs w:val="28"/>
        </w:rPr>
      </w:pPr>
      <w:r w:rsidRPr="00175CCF">
        <w:rPr>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75CCF" w:rsidRDefault="00175CCF" w:rsidP="00175CCF">
      <w:pPr>
        <w:pStyle w:val="ConsPlusNormal"/>
        <w:ind w:firstLine="540"/>
        <w:jc w:val="both"/>
        <w:rPr>
          <w:sz w:val="28"/>
          <w:szCs w:val="28"/>
        </w:rPr>
      </w:pPr>
      <w:r w:rsidRPr="00175CC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554FA" w:rsidRPr="00175CCF" w:rsidRDefault="001554FA"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proofErr w:type="gramStart"/>
      <w:r w:rsidRPr="00175CCF">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175CCF" w:rsidRPr="00175CCF" w:rsidRDefault="00175CCF" w:rsidP="00175CCF">
      <w:pPr>
        <w:pStyle w:val="ConsPlusNormal"/>
        <w:ind w:firstLine="540"/>
        <w:jc w:val="both"/>
        <w:rPr>
          <w:sz w:val="28"/>
          <w:szCs w:val="28"/>
        </w:rPr>
      </w:pPr>
      <w:r w:rsidRPr="00175CCF">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75CCF" w:rsidRPr="00175CCF" w:rsidRDefault="00175CCF" w:rsidP="00175CCF">
      <w:pPr>
        <w:pStyle w:val="ConsPlusNormal"/>
        <w:ind w:firstLine="540"/>
        <w:jc w:val="both"/>
        <w:rPr>
          <w:sz w:val="28"/>
          <w:szCs w:val="28"/>
        </w:rPr>
      </w:pPr>
      <w:proofErr w:type="gramStart"/>
      <w:r w:rsidRPr="00175CCF">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5CCF" w:rsidRPr="00175CCF" w:rsidRDefault="00175CCF" w:rsidP="00175CCF">
      <w:pPr>
        <w:pStyle w:val="ConsPlusNormal"/>
        <w:ind w:firstLine="540"/>
        <w:jc w:val="both"/>
        <w:rPr>
          <w:sz w:val="28"/>
          <w:szCs w:val="28"/>
        </w:rPr>
      </w:pPr>
      <w:r w:rsidRPr="00175CCF">
        <w:rPr>
          <w:sz w:val="28"/>
          <w:szCs w:val="28"/>
        </w:rPr>
        <w:t xml:space="preserve">5.4. Жалоба может быть подана в письменной форме на бумажном носителе или в электронной форме в Отдел экономики. </w:t>
      </w:r>
      <w:proofErr w:type="gramStart"/>
      <w:r w:rsidRPr="00175CCF">
        <w:rPr>
          <w:sz w:val="28"/>
          <w:szCs w:val="28"/>
        </w:rPr>
        <w:t>Жалоба рассматривается муниципальным служащим Отдела экономики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75CCF" w:rsidRPr="00175CCF" w:rsidRDefault="00175CCF" w:rsidP="00175CCF">
      <w:pPr>
        <w:pStyle w:val="ConsPlusNormal"/>
        <w:ind w:firstLine="540"/>
        <w:jc w:val="both"/>
        <w:rPr>
          <w:sz w:val="28"/>
          <w:szCs w:val="28"/>
        </w:rPr>
      </w:pPr>
      <w:r w:rsidRPr="00175CCF">
        <w:rPr>
          <w:sz w:val="28"/>
          <w:szCs w:val="28"/>
        </w:rPr>
        <w:t>По результатам рассмотрения жалобы принимается решение об удовлетворении жалобы или об отказе в удовлетворении жалобы.</w:t>
      </w:r>
    </w:p>
    <w:p w:rsidR="00175CCF" w:rsidRPr="00175CCF" w:rsidRDefault="00175CCF" w:rsidP="00175CCF">
      <w:pPr>
        <w:pStyle w:val="ConsPlusNormal"/>
        <w:ind w:firstLine="540"/>
        <w:jc w:val="both"/>
        <w:rPr>
          <w:sz w:val="28"/>
          <w:szCs w:val="28"/>
        </w:rPr>
      </w:pPr>
      <w:r w:rsidRPr="00175CCF">
        <w:rPr>
          <w:sz w:val="28"/>
          <w:szCs w:val="28"/>
        </w:rPr>
        <w:t>5.5. Заинтересованные лица имеют право на получение информации и документов, необходимых для обоснования и рассмотрения жалобы.</w:t>
      </w:r>
    </w:p>
    <w:p w:rsidR="00175CCF" w:rsidRPr="00175CCF" w:rsidRDefault="00175CCF" w:rsidP="00175CCF">
      <w:pPr>
        <w:pStyle w:val="ConsPlusNormal"/>
        <w:ind w:firstLine="540"/>
        <w:jc w:val="both"/>
        <w:rPr>
          <w:sz w:val="28"/>
          <w:szCs w:val="28"/>
        </w:rPr>
      </w:pPr>
      <w:r w:rsidRPr="00175CCF">
        <w:rPr>
          <w:sz w:val="28"/>
          <w:szCs w:val="28"/>
        </w:rPr>
        <w:t>5.6. Исчерпывающий перечень оснований для отказа в рассмотрении жалобы либо приостановления ее рассмотрения:</w:t>
      </w:r>
    </w:p>
    <w:p w:rsidR="00175CCF" w:rsidRPr="00175CCF" w:rsidRDefault="00175CCF" w:rsidP="00175CCF">
      <w:pPr>
        <w:pStyle w:val="ConsPlusNormal"/>
        <w:ind w:firstLine="540"/>
        <w:jc w:val="both"/>
        <w:rPr>
          <w:sz w:val="28"/>
          <w:szCs w:val="28"/>
        </w:rPr>
      </w:pPr>
      <w:r w:rsidRPr="00175CCF">
        <w:rPr>
          <w:sz w:val="28"/>
          <w:szCs w:val="28"/>
        </w:rPr>
        <w:t>1) 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w:t>
      </w:r>
    </w:p>
    <w:p w:rsidR="00175CCF" w:rsidRPr="00175CCF" w:rsidRDefault="00175CCF" w:rsidP="00175CCF">
      <w:pPr>
        <w:pStyle w:val="ConsPlusNormal"/>
        <w:ind w:firstLine="540"/>
        <w:jc w:val="both"/>
        <w:rPr>
          <w:sz w:val="28"/>
          <w:szCs w:val="28"/>
        </w:rPr>
      </w:pPr>
      <w:r w:rsidRPr="00175CCF">
        <w:rPr>
          <w:sz w:val="28"/>
          <w:szCs w:val="28"/>
        </w:rPr>
        <w:t>2) отсутствуют личная подпись, дата;</w:t>
      </w:r>
    </w:p>
    <w:p w:rsidR="00175CCF" w:rsidRPr="00175CCF" w:rsidRDefault="00175CCF" w:rsidP="00175CCF">
      <w:pPr>
        <w:pStyle w:val="ConsPlusNormal"/>
        <w:ind w:firstLine="540"/>
        <w:jc w:val="both"/>
        <w:rPr>
          <w:sz w:val="28"/>
          <w:szCs w:val="28"/>
        </w:rPr>
      </w:pPr>
      <w:r w:rsidRPr="00175CCF">
        <w:rPr>
          <w:sz w:val="28"/>
          <w:szCs w:val="28"/>
        </w:rPr>
        <w:t>3) текст не поддается прочтению;</w:t>
      </w:r>
    </w:p>
    <w:p w:rsidR="00175CCF" w:rsidRPr="00175CCF" w:rsidRDefault="00175CCF" w:rsidP="00175CCF">
      <w:pPr>
        <w:pStyle w:val="ConsPlusNormal"/>
        <w:ind w:firstLine="540"/>
        <w:jc w:val="both"/>
        <w:rPr>
          <w:sz w:val="28"/>
          <w:szCs w:val="28"/>
        </w:rPr>
      </w:pPr>
      <w:r w:rsidRPr="00175CCF">
        <w:rPr>
          <w:sz w:val="28"/>
          <w:szCs w:val="28"/>
        </w:rPr>
        <w:t>4) наличие в документе подчисток, приписок, зачеркнутых слов и иных исправлений;</w:t>
      </w:r>
    </w:p>
    <w:p w:rsidR="00175CCF" w:rsidRPr="00175CCF" w:rsidRDefault="00175CCF" w:rsidP="00175CCF">
      <w:pPr>
        <w:pStyle w:val="ConsPlusNormal"/>
        <w:ind w:firstLine="540"/>
        <w:jc w:val="both"/>
        <w:rPr>
          <w:sz w:val="28"/>
          <w:szCs w:val="28"/>
        </w:rPr>
      </w:pPr>
      <w:r w:rsidRPr="00175CCF">
        <w:rPr>
          <w:sz w:val="28"/>
          <w:szCs w:val="28"/>
        </w:rPr>
        <w:t>5) содержание в жалобе нецензурных либо оскорбительных выражений, угроз жизни, здоровью и имуществу должностных лиц.</w:t>
      </w:r>
    </w:p>
    <w:p w:rsidR="00175CCF" w:rsidRPr="00175CCF" w:rsidRDefault="00175CCF" w:rsidP="00175CCF">
      <w:pPr>
        <w:pStyle w:val="ConsPlusNormal"/>
        <w:ind w:firstLine="540"/>
        <w:jc w:val="both"/>
        <w:rPr>
          <w:sz w:val="28"/>
          <w:szCs w:val="28"/>
        </w:rPr>
      </w:pPr>
      <w:r w:rsidRPr="00175CCF">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CCF" w:rsidRPr="00175CCF" w:rsidRDefault="00175CCF" w:rsidP="00175CCF">
      <w:pPr>
        <w:pStyle w:val="ConsPlusNormal"/>
        <w:ind w:firstLine="540"/>
        <w:jc w:val="both"/>
        <w:rPr>
          <w:sz w:val="28"/>
          <w:szCs w:val="28"/>
        </w:rPr>
      </w:pPr>
      <w:r w:rsidRPr="00175CCF">
        <w:rPr>
          <w:sz w:val="28"/>
          <w:szCs w:val="28"/>
        </w:rPr>
        <w:t>5.8. Порядок обжалования решения по жалобе.</w:t>
      </w:r>
    </w:p>
    <w:p w:rsidR="00175CCF" w:rsidRPr="00175CCF" w:rsidRDefault="00175CCF" w:rsidP="00175CCF">
      <w:pPr>
        <w:pStyle w:val="ConsPlusNormal"/>
        <w:ind w:firstLine="540"/>
        <w:jc w:val="both"/>
        <w:rPr>
          <w:sz w:val="28"/>
          <w:szCs w:val="28"/>
        </w:rPr>
      </w:pPr>
      <w:r w:rsidRPr="00175CCF">
        <w:rPr>
          <w:sz w:val="28"/>
          <w:szCs w:val="28"/>
        </w:rPr>
        <w:t>Жалоба на решение, принятое в результате рассмотрения жалобы, подлежит рассмотрению заместителем</w:t>
      </w:r>
      <w:r w:rsidR="00A80A67">
        <w:rPr>
          <w:sz w:val="28"/>
          <w:szCs w:val="28"/>
        </w:rPr>
        <w:t xml:space="preserve"> главы администрации Знаменского</w:t>
      </w:r>
      <w:r w:rsidRPr="00175CCF">
        <w:rPr>
          <w:sz w:val="28"/>
          <w:szCs w:val="28"/>
        </w:rPr>
        <w:t xml:space="preserve"> района в течение 15 рабочих дней со дня регистрации жалобы.</w:t>
      </w:r>
    </w:p>
    <w:p w:rsidR="00175CCF" w:rsidRPr="00175CCF" w:rsidRDefault="00175CCF" w:rsidP="00175CCF">
      <w:pPr>
        <w:pStyle w:val="ConsPlusNormal"/>
        <w:ind w:firstLine="540"/>
        <w:jc w:val="both"/>
        <w:rPr>
          <w:sz w:val="28"/>
          <w:szCs w:val="28"/>
        </w:rPr>
      </w:pPr>
      <w:r w:rsidRPr="00175CCF">
        <w:rPr>
          <w:sz w:val="28"/>
          <w:szCs w:val="28"/>
        </w:rPr>
        <w:t>5.9.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175CCF" w:rsidRPr="00175CCF" w:rsidRDefault="00175CCF" w:rsidP="00175CCF">
      <w:pPr>
        <w:pStyle w:val="ConsPlusNormal"/>
        <w:ind w:firstLine="540"/>
        <w:jc w:val="both"/>
        <w:rPr>
          <w:sz w:val="28"/>
          <w:szCs w:val="28"/>
        </w:rPr>
      </w:pPr>
    </w:p>
    <w:p w:rsidR="00B16007" w:rsidRDefault="00B16007" w:rsidP="00175CCF">
      <w:pPr>
        <w:pStyle w:val="ConsPlusNormal"/>
        <w:ind w:firstLine="540"/>
        <w:jc w:val="both"/>
        <w:rPr>
          <w:sz w:val="28"/>
          <w:szCs w:val="28"/>
        </w:rPr>
      </w:pPr>
    </w:p>
    <w:p w:rsidR="00175CCF" w:rsidRPr="00175CCF" w:rsidRDefault="00175CCF" w:rsidP="00692706">
      <w:pPr>
        <w:pStyle w:val="ConsPlusNormal"/>
        <w:jc w:val="both"/>
        <w:rPr>
          <w:sz w:val="28"/>
          <w:szCs w:val="28"/>
        </w:rPr>
      </w:pPr>
    </w:p>
    <w:p w:rsidR="00175CCF" w:rsidRPr="00175CCF" w:rsidRDefault="00692706" w:rsidP="00621AAA">
      <w:pPr>
        <w:pStyle w:val="ConsPlusNormal"/>
        <w:jc w:val="right"/>
        <w:outlineLvl w:val="1"/>
        <w:rPr>
          <w:sz w:val="28"/>
          <w:szCs w:val="28"/>
        </w:rPr>
      </w:pPr>
      <w:r>
        <w:rPr>
          <w:sz w:val="28"/>
          <w:szCs w:val="28"/>
        </w:rPr>
        <w:t>Приложение №</w:t>
      </w:r>
      <w:r w:rsidR="00175CCF" w:rsidRPr="00175CCF">
        <w:rPr>
          <w:sz w:val="28"/>
          <w:szCs w:val="28"/>
        </w:rPr>
        <w:t xml:space="preserve"> 1</w:t>
      </w:r>
    </w:p>
    <w:p w:rsidR="00175CCF" w:rsidRPr="00175CCF" w:rsidRDefault="00175CCF" w:rsidP="00621AAA">
      <w:pPr>
        <w:pStyle w:val="ConsPlusNormal"/>
        <w:jc w:val="right"/>
        <w:rPr>
          <w:sz w:val="28"/>
          <w:szCs w:val="28"/>
        </w:rPr>
      </w:pPr>
      <w:r w:rsidRPr="00175CCF">
        <w:rPr>
          <w:sz w:val="28"/>
          <w:szCs w:val="28"/>
        </w:rPr>
        <w:t>к Административному регламенту</w:t>
      </w:r>
    </w:p>
    <w:p w:rsidR="00175CCF" w:rsidRPr="00175CCF" w:rsidRDefault="00175CCF" w:rsidP="00621AAA">
      <w:pPr>
        <w:pStyle w:val="ConsPlusNormal"/>
        <w:jc w:val="right"/>
        <w:rPr>
          <w:sz w:val="28"/>
          <w:szCs w:val="28"/>
        </w:rPr>
      </w:pPr>
      <w:r w:rsidRPr="00175CCF">
        <w:rPr>
          <w:sz w:val="28"/>
          <w:szCs w:val="28"/>
        </w:rPr>
        <w:t>предоставления муниципальной услуги</w:t>
      </w:r>
    </w:p>
    <w:p w:rsidR="00175CCF" w:rsidRPr="00175CCF" w:rsidRDefault="00175CCF" w:rsidP="00621AAA">
      <w:pPr>
        <w:pStyle w:val="ConsPlusNormal"/>
        <w:jc w:val="right"/>
        <w:rPr>
          <w:sz w:val="28"/>
          <w:szCs w:val="28"/>
        </w:rPr>
      </w:pPr>
      <w:r w:rsidRPr="00175CCF">
        <w:rPr>
          <w:sz w:val="28"/>
          <w:szCs w:val="28"/>
        </w:rPr>
        <w:t xml:space="preserve">"Уведомительная регистрация </w:t>
      </w:r>
      <w:proofErr w:type="gramStart"/>
      <w:r w:rsidRPr="00175CCF">
        <w:rPr>
          <w:sz w:val="28"/>
          <w:szCs w:val="28"/>
        </w:rPr>
        <w:t>коллективных</w:t>
      </w:r>
      <w:proofErr w:type="gramEnd"/>
    </w:p>
    <w:p w:rsidR="00175CCF" w:rsidRPr="00175CCF" w:rsidRDefault="00175CCF" w:rsidP="00621AAA">
      <w:pPr>
        <w:pStyle w:val="ConsPlusNormal"/>
        <w:jc w:val="right"/>
        <w:rPr>
          <w:sz w:val="28"/>
          <w:szCs w:val="28"/>
        </w:rPr>
      </w:pPr>
      <w:r w:rsidRPr="00175CCF">
        <w:rPr>
          <w:sz w:val="28"/>
          <w:szCs w:val="28"/>
        </w:rPr>
        <w:t>трудовых споров и содействие в урегулировании</w:t>
      </w:r>
    </w:p>
    <w:p w:rsidR="00175CCF" w:rsidRPr="00175CCF" w:rsidRDefault="00175CCF" w:rsidP="00621AAA">
      <w:pPr>
        <w:pStyle w:val="ConsPlusNormal"/>
        <w:jc w:val="right"/>
        <w:rPr>
          <w:sz w:val="28"/>
          <w:szCs w:val="28"/>
        </w:rPr>
      </w:pPr>
      <w:r w:rsidRPr="00175CCF">
        <w:rPr>
          <w:sz w:val="28"/>
          <w:szCs w:val="28"/>
        </w:rPr>
        <w:t xml:space="preserve">                                                 коллективных трудовых споров в организациях, </w:t>
      </w:r>
    </w:p>
    <w:p w:rsidR="00175CCF" w:rsidRPr="00175CCF" w:rsidRDefault="00175CCF" w:rsidP="00621AAA">
      <w:pPr>
        <w:pStyle w:val="ConsPlusNormal"/>
        <w:jc w:val="right"/>
        <w:rPr>
          <w:sz w:val="28"/>
          <w:szCs w:val="28"/>
        </w:rPr>
      </w:pPr>
      <w:r w:rsidRPr="00175CCF">
        <w:rPr>
          <w:sz w:val="28"/>
          <w:szCs w:val="28"/>
        </w:rPr>
        <w:t xml:space="preserve">                                                   </w:t>
      </w:r>
      <w:proofErr w:type="gramStart"/>
      <w:r w:rsidRPr="00175CCF">
        <w:rPr>
          <w:sz w:val="28"/>
          <w:szCs w:val="28"/>
        </w:rPr>
        <w:t>расположенных</w:t>
      </w:r>
      <w:proofErr w:type="gramEnd"/>
      <w:r w:rsidRPr="00175CCF">
        <w:rPr>
          <w:sz w:val="28"/>
          <w:szCs w:val="28"/>
        </w:rPr>
        <w:t xml:space="preserve"> на территории муниципального</w:t>
      </w:r>
    </w:p>
    <w:p w:rsidR="00175CCF" w:rsidRPr="00175CCF" w:rsidRDefault="00175CCF" w:rsidP="00621AAA">
      <w:pPr>
        <w:pStyle w:val="ConsPlusNormal"/>
        <w:jc w:val="right"/>
        <w:rPr>
          <w:sz w:val="28"/>
          <w:szCs w:val="28"/>
        </w:rPr>
      </w:pPr>
      <w:r w:rsidRPr="00175CCF">
        <w:rPr>
          <w:sz w:val="28"/>
          <w:szCs w:val="28"/>
        </w:rPr>
        <w:t xml:space="preserve">                                         </w:t>
      </w:r>
      <w:r w:rsidR="00692706">
        <w:rPr>
          <w:sz w:val="28"/>
          <w:szCs w:val="28"/>
        </w:rPr>
        <w:t xml:space="preserve"> </w:t>
      </w:r>
      <w:r w:rsidR="00901A59">
        <w:rPr>
          <w:sz w:val="28"/>
          <w:szCs w:val="28"/>
        </w:rPr>
        <w:t xml:space="preserve">   образования Знаменский</w:t>
      </w:r>
      <w:r w:rsidRPr="00175CCF">
        <w:rPr>
          <w:sz w:val="28"/>
          <w:szCs w:val="28"/>
        </w:rPr>
        <w:t xml:space="preserve"> район</w:t>
      </w:r>
      <w:r w:rsidR="00CA3D0C">
        <w:rPr>
          <w:sz w:val="28"/>
          <w:szCs w:val="28"/>
        </w:rPr>
        <w:t xml:space="preserve"> Орловской области</w:t>
      </w: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5CCF">
        <w:rPr>
          <w:rFonts w:ascii="Times New Roman" w:hAnsi="Times New Roman" w:cs="Times New Roman"/>
          <w:sz w:val="24"/>
          <w:szCs w:val="24"/>
        </w:rPr>
        <w:t xml:space="preserve"> </w:t>
      </w:r>
      <w:r w:rsidR="00692706">
        <w:rPr>
          <w:rFonts w:ascii="Times New Roman" w:hAnsi="Times New Roman" w:cs="Times New Roman"/>
          <w:sz w:val="24"/>
          <w:szCs w:val="24"/>
        </w:rPr>
        <w:t xml:space="preserve">      З</w:t>
      </w:r>
      <w:r w:rsidRPr="00175CCF">
        <w:rPr>
          <w:rFonts w:ascii="Times New Roman" w:hAnsi="Times New Roman" w:cs="Times New Roman"/>
          <w:sz w:val="24"/>
          <w:szCs w:val="24"/>
        </w:rPr>
        <w:t>аместителю главы администрации</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w:t>
      </w:r>
      <w:r w:rsidR="00692706">
        <w:rPr>
          <w:rFonts w:ascii="Times New Roman" w:hAnsi="Times New Roman" w:cs="Times New Roman"/>
          <w:sz w:val="24"/>
          <w:szCs w:val="24"/>
        </w:rPr>
        <w:t>Знаменского</w:t>
      </w:r>
      <w:r w:rsidRPr="00175CCF">
        <w:rPr>
          <w:rFonts w:ascii="Times New Roman" w:hAnsi="Times New Roman" w:cs="Times New Roman"/>
          <w:sz w:val="24"/>
          <w:szCs w:val="24"/>
        </w:rPr>
        <w:t xml:space="preserve"> района</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_____________________________________</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(ФИО)</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_____________________________________</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w:t>
      </w:r>
      <w:proofErr w:type="gramStart"/>
      <w:r w:rsidRPr="00175CCF">
        <w:rPr>
          <w:rFonts w:ascii="Times New Roman" w:hAnsi="Times New Roman" w:cs="Times New Roman"/>
          <w:sz w:val="24"/>
          <w:szCs w:val="24"/>
        </w:rPr>
        <w:t>(ФИО гражданина, ИП,</w:t>
      </w:r>
      <w:proofErr w:type="gramEnd"/>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наименование юридического лица)</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_____________________________________</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(адрес проживания, местонахождения)</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Контактный телефон: _________________</w:t>
      </w:r>
    </w:p>
    <w:p w:rsidR="00175CCF" w:rsidRPr="00175CCF" w:rsidRDefault="00175CCF" w:rsidP="00175CCF">
      <w:pPr>
        <w:pStyle w:val="ConsPlusNonformat"/>
        <w:jc w:val="both"/>
        <w:rPr>
          <w:rFonts w:ascii="Times New Roman" w:hAnsi="Times New Roman" w:cs="Times New Roman"/>
          <w:sz w:val="24"/>
          <w:szCs w:val="24"/>
        </w:rPr>
      </w:pPr>
      <w:r w:rsidRPr="00175CCF">
        <w:rPr>
          <w:rFonts w:ascii="Times New Roman" w:hAnsi="Times New Roman" w:cs="Times New Roman"/>
          <w:sz w:val="24"/>
          <w:szCs w:val="24"/>
        </w:rPr>
        <w:t xml:space="preserve">                                                                                 E-mail:______________________________</w:t>
      </w:r>
    </w:p>
    <w:p w:rsidR="00175CCF" w:rsidRDefault="00175CCF" w:rsidP="00175CCF">
      <w:pPr>
        <w:pStyle w:val="ConsPlusNonformat"/>
        <w:jc w:val="center"/>
        <w:rPr>
          <w:rFonts w:ascii="Times New Roman" w:hAnsi="Times New Roman" w:cs="Times New Roman"/>
          <w:sz w:val="24"/>
          <w:szCs w:val="24"/>
        </w:rPr>
      </w:pPr>
    </w:p>
    <w:p w:rsidR="00175CCF" w:rsidRPr="00175CCF" w:rsidRDefault="00175CCF" w:rsidP="00175CCF">
      <w:pPr>
        <w:pStyle w:val="ConsPlusNonformat"/>
        <w:jc w:val="center"/>
        <w:rPr>
          <w:rFonts w:ascii="Times New Roman" w:hAnsi="Times New Roman" w:cs="Times New Roman"/>
          <w:sz w:val="24"/>
          <w:szCs w:val="24"/>
        </w:rPr>
      </w:pPr>
    </w:p>
    <w:p w:rsidR="00175CCF" w:rsidRPr="00175CCF" w:rsidRDefault="00175CCF" w:rsidP="00175CCF">
      <w:pPr>
        <w:pStyle w:val="ConsPlusNonformat"/>
        <w:jc w:val="center"/>
        <w:rPr>
          <w:rFonts w:ascii="Times New Roman" w:hAnsi="Times New Roman" w:cs="Times New Roman"/>
          <w:sz w:val="28"/>
          <w:szCs w:val="28"/>
        </w:rPr>
      </w:pPr>
      <w:bookmarkStart w:id="5" w:name="P346"/>
      <w:bookmarkEnd w:id="5"/>
      <w:r w:rsidRPr="00175CCF">
        <w:rPr>
          <w:rFonts w:ascii="Times New Roman" w:hAnsi="Times New Roman" w:cs="Times New Roman"/>
          <w:sz w:val="28"/>
          <w:szCs w:val="28"/>
        </w:rPr>
        <w:t>Запрос</w:t>
      </w:r>
    </w:p>
    <w:p w:rsidR="00175CCF" w:rsidRPr="00175CCF" w:rsidRDefault="00175CCF" w:rsidP="00175CCF">
      <w:pPr>
        <w:pStyle w:val="ConsPlusNonformat"/>
        <w:jc w:val="center"/>
        <w:rPr>
          <w:rFonts w:ascii="Times New Roman" w:hAnsi="Times New Roman" w:cs="Times New Roman"/>
          <w:sz w:val="28"/>
          <w:szCs w:val="28"/>
        </w:rPr>
      </w:pPr>
      <w:r w:rsidRPr="00175CCF">
        <w:rPr>
          <w:rFonts w:ascii="Times New Roman" w:hAnsi="Times New Roman" w:cs="Times New Roman"/>
          <w:sz w:val="28"/>
          <w:szCs w:val="28"/>
        </w:rPr>
        <w:t>о предоставлении муниципальной услуги</w:t>
      </w:r>
    </w:p>
    <w:p w:rsidR="00175CCF" w:rsidRPr="00175CCF" w:rsidRDefault="00175CCF" w:rsidP="00175CCF">
      <w:pPr>
        <w:pStyle w:val="ConsPlusNonformat"/>
        <w:jc w:val="center"/>
        <w:rPr>
          <w:rFonts w:ascii="Times New Roman" w:hAnsi="Times New Roman" w:cs="Times New Roman"/>
          <w:sz w:val="28"/>
          <w:szCs w:val="28"/>
        </w:rPr>
      </w:pP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    Прошу оказать содействие в урегулировании коллективного трудового спора</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в  ________________________  (наименование  организации),  расположенной </w:t>
      </w:r>
      <w:proofErr w:type="gramStart"/>
      <w:r w:rsidRPr="00175CCF">
        <w:rPr>
          <w:rFonts w:ascii="Times New Roman" w:hAnsi="Times New Roman" w:cs="Times New Roman"/>
          <w:sz w:val="28"/>
          <w:szCs w:val="28"/>
        </w:rPr>
        <w:t>по</w:t>
      </w:r>
      <w:proofErr w:type="gramEnd"/>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адресу: _____________________________________________.</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    Перечень представленных документов:</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    1)  требования  (копия  требований),  выдвинутые  работниками  и  (или)</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представительным органом работников организации, - 1 экземпляр;</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    2)  выписка  из  протокола общего собрания (конференции) об утверждении</w:t>
      </w:r>
      <w:r w:rsidR="00692706">
        <w:rPr>
          <w:rFonts w:ascii="Times New Roman" w:hAnsi="Times New Roman" w:cs="Times New Roman"/>
          <w:sz w:val="28"/>
          <w:szCs w:val="28"/>
        </w:rPr>
        <w:t xml:space="preserve"> </w:t>
      </w:r>
      <w:r w:rsidRPr="00175CCF">
        <w:rPr>
          <w:rFonts w:ascii="Times New Roman" w:hAnsi="Times New Roman" w:cs="Times New Roman"/>
          <w:sz w:val="28"/>
          <w:szCs w:val="28"/>
        </w:rPr>
        <w:t>требований,   выдвинутых   работниками  и  (или)  представительным  органом</w:t>
      </w:r>
      <w:r w:rsidR="00692706">
        <w:rPr>
          <w:rFonts w:ascii="Times New Roman" w:hAnsi="Times New Roman" w:cs="Times New Roman"/>
          <w:sz w:val="28"/>
          <w:szCs w:val="28"/>
        </w:rPr>
        <w:t xml:space="preserve"> </w:t>
      </w:r>
      <w:r w:rsidRPr="00175CCF">
        <w:rPr>
          <w:rFonts w:ascii="Times New Roman" w:hAnsi="Times New Roman" w:cs="Times New Roman"/>
          <w:sz w:val="28"/>
          <w:szCs w:val="28"/>
        </w:rPr>
        <w:t>работников;</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    3)  Иные  документы:  в  случае подачи запроса представителем заявителя</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дополнительно предоставляется оформленная надлежащим образом доверенность.</w:t>
      </w:r>
    </w:p>
    <w:p w:rsidR="00175CCF" w:rsidRDefault="00692706" w:rsidP="00175C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92706" w:rsidRDefault="00692706" w:rsidP="00175CCF">
      <w:pPr>
        <w:pStyle w:val="ConsPlusNonformat"/>
        <w:jc w:val="both"/>
        <w:rPr>
          <w:rFonts w:ascii="Times New Roman" w:hAnsi="Times New Roman" w:cs="Times New Roman"/>
          <w:sz w:val="28"/>
          <w:szCs w:val="28"/>
        </w:rPr>
      </w:pPr>
    </w:p>
    <w:p w:rsidR="00692706" w:rsidRPr="00175CCF" w:rsidRDefault="00692706" w:rsidP="00175CCF">
      <w:pPr>
        <w:pStyle w:val="ConsPlusNonformat"/>
        <w:jc w:val="both"/>
        <w:rPr>
          <w:rFonts w:ascii="Times New Roman" w:hAnsi="Times New Roman" w:cs="Times New Roman"/>
          <w:sz w:val="28"/>
          <w:szCs w:val="28"/>
        </w:rPr>
      </w:pP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    Ф.И.О.                                              печать, подпись</w:t>
      </w:r>
    </w:p>
    <w:p w:rsidR="00175CCF" w:rsidRPr="00175CCF" w:rsidRDefault="00175CCF" w:rsidP="00175CCF">
      <w:pPr>
        <w:pStyle w:val="ConsPlusNonformat"/>
        <w:jc w:val="both"/>
        <w:rPr>
          <w:rFonts w:ascii="Times New Roman" w:hAnsi="Times New Roman" w:cs="Times New Roman"/>
          <w:sz w:val="28"/>
          <w:szCs w:val="28"/>
        </w:rPr>
      </w:pPr>
      <w:r w:rsidRPr="00175CCF">
        <w:rPr>
          <w:rFonts w:ascii="Times New Roman" w:hAnsi="Times New Roman" w:cs="Times New Roman"/>
          <w:sz w:val="28"/>
          <w:szCs w:val="28"/>
        </w:rPr>
        <w:t xml:space="preserve">                                             _________________________ Дата</w:t>
      </w: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p>
    <w:p w:rsidR="00175CCF" w:rsidRPr="00175CCF" w:rsidRDefault="00175CCF" w:rsidP="00175CCF">
      <w:pPr>
        <w:pStyle w:val="ConsPlusNormal"/>
        <w:ind w:firstLine="540"/>
        <w:jc w:val="both"/>
        <w:rPr>
          <w:sz w:val="28"/>
          <w:szCs w:val="28"/>
        </w:rPr>
      </w:pPr>
    </w:p>
    <w:p w:rsidR="00B16007" w:rsidRDefault="00B16007" w:rsidP="00175CCF">
      <w:pPr>
        <w:pStyle w:val="ConsPlusNormal"/>
        <w:jc w:val="both"/>
        <w:rPr>
          <w:sz w:val="28"/>
          <w:szCs w:val="28"/>
        </w:rPr>
      </w:pPr>
    </w:p>
    <w:p w:rsidR="00901A59" w:rsidRDefault="00901A59" w:rsidP="00621AAA">
      <w:pPr>
        <w:pStyle w:val="ConsPlusNormal"/>
        <w:jc w:val="right"/>
        <w:rPr>
          <w:sz w:val="28"/>
          <w:szCs w:val="28"/>
        </w:rPr>
      </w:pPr>
    </w:p>
    <w:p w:rsidR="00CE0329" w:rsidRPr="00175CCF" w:rsidRDefault="00CE0329" w:rsidP="00621AAA">
      <w:pPr>
        <w:pStyle w:val="ConsPlusNormal"/>
        <w:jc w:val="right"/>
        <w:rPr>
          <w:sz w:val="28"/>
          <w:szCs w:val="28"/>
        </w:rPr>
      </w:pPr>
    </w:p>
    <w:p w:rsidR="00175CCF" w:rsidRPr="00175CCF" w:rsidRDefault="00692706" w:rsidP="00621AAA">
      <w:pPr>
        <w:pStyle w:val="ConsPlusNormal"/>
        <w:jc w:val="right"/>
        <w:outlineLvl w:val="1"/>
        <w:rPr>
          <w:sz w:val="28"/>
          <w:szCs w:val="28"/>
        </w:rPr>
      </w:pPr>
      <w:r>
        <w:rPr>
          <w:sz w:val="28"/>
          <w:szCs w:val="28"/>
        </w:rPr>
        <w:lastRenderedPageBreak/>
        <w:t>Приложение №</w:t>
      </w:r>
      <w:r w:rsidR="00175CCF" w:rsidRPr="00175CCF">
        <w:rPr>
          <w:sz w:val="28"/>
          <w:szCs w:val="28"/>
        </w:rPr>
        <w:t xml:space="preserve"> 2</w:t>
      </w:r>
    </w:p>
    <w:p w:rsidR="00175CCF" w:rsidRPr="00175CCF" w:rsidRDefault="00175CCF" w:rsidP="00621AAA">
      <w:pPr>
        <w:pStyle w:val="ConsPlusNormal"/>
        <w:jc w:val="right"/>
        <w:rPr>
          <w:sz w:val="28"/>
          <w:szCs w:val="28"/>
        </w:rPr>
      </w:pPr>
      <w:r w:rsidRPr="00175CCF">
        <w:rPr>
          <w:sz w:val="28"/>
          <w:szCs w:val="28"/>
        </w:rPr>
        <w:t>к Административному регламенту</w:t>
      </w:r>
    </w:p>
    <w:p w:rsidR="00175CCF" w:rsidRPr="00175CCF" w:rsidRDefault="00175CCF" w:rsidP="00621AAA">
      <w:pPr>
        <w:pStyle w:val="ConsPlusNormal"/>
        <w:jc w:val="right"/>
        <w:rPr>
          <w:sz w:val="28"/>
          <w:szCs w:val="28"/>
        </w:rPr>
      </w:pPr>
      <w:r w:rsidRPr="00175CCF">
        <w:rPr>
          <w:sz w:val="28"/>
          <w:szCs w:val="28"/>
        </w:rPr>
        <w:t>предоставления муниципальной услуги</w:t>
      </w:r>
    </w:p>
    <w:p w:rsidR="00175CCF" w:rsidRPr="00175CCF" w:rsidRDefault="00175CCF" w:rsidP="00621AAA">
      <w:pPr>
        <w:pStyle w:val="ConsPlusNormal"/>
        <w:jc w:val="right"/>
        <w:rPr>
          <w:sz w:val="28"/>
          <w:szCs w:val="28"/>
        </w:rPr>
      </w:pPr>
      <w:r w:rsidRPr="00175CCF">
        <w:rPr>
          <w:sz w:val="28"/>
          <w:szCs w:val="28"/>
        </w:rPr>
        <w:t>"Уведомительная регистрация коллективных</w:t>
      </w:r>
    </w:p>
    <w:p w:rsidR="00175CCF" w:rsidRPr="00175CCF" w:rsidRDefault="00175CCF" w:rsidP="00621AAA">
      <w:pPr>
        <w:pStyle w:val="ConsPlusNormal"/>
        <w:jc w:val="right"/>
        <w:rPr>
          <w:sz w:val="28"/>
          <w:szCs w:val="28"/>
        </w:rPr>
      </w:pPr>
      <w:r w:rsidRPr="00175CCF">
        <w:rPr>
          <w:sz w:val="28"/>
          <w:szCs w:val="28"/>
        </w:rPr>
        <w:t>трудовых споров и содействие в урегулировании</w:t>
      </w:r>
    </w:p>
    <w:p w:rsidR="00175CCF" w:rsidRPr="00175CCF" w:rsidRDefault="00175CCF" w:rsidP="00621AAA">
      <w:pPr>
        <w:pStyle w:val="ConsPlusNormal"/>
        <w:jc w:val="right"/>
        <w:rPr>
          <w:sz w:val="28"/>
          <w:szCs w:val="28"/>
        </w:rPr>
      </w:pPr>
      <w:r w:rsidRPr="00175CCF">
        <w:rPr>
          <w:sz w:val="28"/>
          <w:szCs w:val="28"/>
        </w:rPr>
        <w:t xml:space="preserve">                                                 коллективных трудовых споров в организациях, </w:t>
      </w:r>
    </w:p>
    <w:p w:rsidR="00175CCF" w:rsidRPr="00175CCF" w:rsidRDefault="00175CCF" w:rsidP="00621AAA">
      <w:pPr>
        <w:pStyle w:val="ConsPlusNormal"/>
        <w:jc w:val="right"/>
        <w:rPr>
          <w:sz w:val="28"/>
          <w:szCs w:val="28"/>
        </w:rPr>
      </w:pPr>
      <w:r w:rsidRPr="00175CCF">
        <w:rPr>
          <w:sz w:val="28"/>
          <w:szCs w:val="28"/>
        </w:rPr>
        <w:t xml:space="preserve">                                                   расположенных на территории муниципального</w:t>
      </w:r>
    </w:p>
    <w:p w:rsidR="00175CCF" w:rsidRPr="00175CCF" w:rsidRDefault="00175CCF" w:rsidP="00621AAA">
      <w:pPr>
        <w:pStyle w:val="ConsPlusNormal"/>
        <w:jc w:val="right"/>
        <w:rPr>
          <w:sz w:val="28"/>
          <w:szCs w:val="28"/>
        </w:rPr>
      </w:pPr>
      <w:r w:rsidRPr="00175CCF">
        <w:rPr>
          <w:sz w:val="28"/>
          <w:szCs w:val="28"/>
        </w:rPr>
        <w:t xml:space="preserve">                                         </w:t>
      </w:r>
      <w:r w:rsidR="00901A59">
        <w:rPr>
          <w:sz w:val="28"/>
          <w:szCs w:val="28"/>
        </w:rPr>
        <w:t xml:space="preserve">    образования Знаменский</w:t>
      </w:r>
      <w:r w:rsidRPr="00175CCF">
        <w:rPr>
          <w:sz w:val="28"/>
          <w:szCs w:val="28"/>
        </w:rPr>
        <w:t xml:space="preserve"> район</w:t>
      </w:r>
      <w:r w:rsidR="00CA3D0C">
        <w:rPr>
          <w:sz w:val="28"/>
          <w:szCs w:val="28"/>
        </w:rPr>
        <w:t xml:space="preserve"> Орловской области</w:t>
      </w:r>
    </w:p>
    <w:p w:rsidR="00175CCF" w:rsidRPr="00175CCF" w:rsidRDefault="00175CCF" w:rsidP="00901A59">
      <w:pPr>
        <w:pStyle w:val="ConsPlusNormal"/>
        <w:rPr>
          <w:color w:val="FF0000"/>
          <w:sz w:val="28"/>
          <w:szCs w:val="28"/>
        </w:rPr>
      </w:pPr>
    </w:p>
    <w:p w:rsidR="00175CCF" w:rsidRPr="00175CCF" w:rsidRDefault="00175CCF" w:rsidP="00175CCF">
      <w:pPr>
        <w:pStyle w:val="ConsPlusTitle"/>
        <w:jc w:val="center"/>
        <w:rPr>
          <w:sz w:val="28"/>
          <w:szCs w:val="28"/>
        </w:rPr>
      </w:pPr>
      <w:bookmarkStart w:id="6" w:name="P377"/>
      <w:bookmarkEnd w:id="6"/>
      <w:r w:rsidRPr="00175CCF">
        <w:rPr>
          <w:sz w:val="28"/>
          <w:szCs w:val="28"/>
        </w:rPr>
        <w:t>БЛОК-СХЕМА</w:t>
      </w:r>
    </w:p>
    <w:p w:rsidR="00175CCF" w:rsidRPr="00175CCF" w:rsidRDefault="00175CCF" w:rsidP="00175CCF">
      <w:pPr>
        <w:pStyle w:val="ConsPlusTitle"/>
        <w:jc w:val="center"/>
        <w:rPr>
          <w:sz w:val="28"/>
          <w:szCs w:val="28"/>
        </w:rPr>
      </w:pPr>
      <w:r w:rsidRPr="00175CCF">
        <w:rPr>
          <w:sz w:val="28"/>
          <w:szCs w:val="28"/>
        </w:rPr>
        <w:t>ОБЩЕЙ СТРУКТУРЫ МУНИЦИПАЛЬНОЙ УСЛУГИ</w:t>
      </w:r>
    </w:p>
    <w:p w:rsidR="00175CCF" w:rsidRPr="00175CCF" w:rsidRDefault="00175CCF" w:rsidP="00175CCF">
      <w:pPr>
        <w:pStyle w:val="ConsPlusTitle"/>
        <w:jc w:val="center"/>
        <w:rPr>
          <w:sz w:val="28"/>
          <w:szCs w:val="28"/>
        </w:rPr>
      </w:pPr>
      <w:r w:rsidRPr="00175CCF">
        <w:rPr>
          <w:sz w:val="28"/>
          <w:szCs w:val="28"/>
        </w:rPr>
        <w:t>"УВЕДОМИТЕЛЬНАЯ РЕГИСТРАЦИЯ КОЛЛЕКТИВНЫХ ТРУДОВЫХ СПОРОВ И СОДЕЙСТВИЕ В УРЕГУЛИРОВАНИИ КОЛЛЕКТИВНЫХ ТРУДОВЫХ СПОРОВ</w:t>
      </w:r>
    </w:p>
    <w:p w:rsidR="00175CCF" w:rsidRPr="00175CCF" w:rsidRDefault="00175CCF" w:rsidP="00175CCF">
      <w:pPr>
        <w:pStyle w:val="ConsPlusTitle"/>
        <w:jc w:val="center"/>
        <w:rPr>
          <w:sz w:val="28"/>
          <w:szCs w:val="28"/>
        </w:rPr>
      </w:pPr>
      <w:r w:rsidRPr="00175CCF">
        <w:rPr>
          <w:sz w:val="28"/>
          <w:szCs w:val="28"/>
        </w:rPr>
        <w:t>В ОРГАНИЗАЦИЯХ, РАСПОЛОЖЕННЫХ НА ТЕРРИТОРИИ</w:t>
      </w:r>
    </w:p>
    <w:p w:rsidR="00175CCF" w:rsidRPr="00175CCF" w:rsidRDefault="00175CCF" w:rsidP="00175CCF">
      <w:pPr>
        <w:pStyle w:val="ConsPlusTitle"/>
        <w:jc w:val="center"/>
        <w:rPr>
          <w:sz w:val="28"/>
          <w:szCs w:val="28"/>
        </w:rPr>
      </w:pPr>
      <w:r w:rsidRPr="00175CCF">
        <w:rPr>
          <w:sz w:val="28"/>
          <w:szCs w:val="28"/>
        </w:rPr>
        <w:t>МУНИЦИП</w:t>
      </w:r>
      <w:r w:rsidR="00F627E7">
        <w:rPr>
          <w:sz w:val="28"/>
          <w:szCs w:val="28"/>
        </w:rPr>
        <w:t>АЛЬНОГО ОБРАЗОВАНИЯ ЗНАМЕНСКОГО</w:t>
      </w:r>
      <w:r w:rsidRPr="00175CCF">
        <w:rPr>
          <w:sz w:val="28"/>
          <w:szCs w:val="28"/>
        </w:rPr>
        <w:t xml:space="preserve"> РАЙОН</w:t>
      </w:r>
      <w:r w:rsidR="00F627E7">
        <w:rPr>
          <w:sz w:val="28"/>
          <w:szCs w:val="28"/>
        </w:rPr>
        <w:t>А</w:t>
      </w:r>
    </w:p>
    <w:p w:rsidR="00175CCF" w:rsidRPr="00175CCF" w:rsidRDefault="00175CCF" w:rsidP="00A80A67">
      <w:pPr>
        <w:pStyle w:val="ConsPlusNonformat"/>
        <w:rPr>
          <w:rFonts w:ascii="Times New Roman" w:hAnsi="Times New Roman" w:cs="Times New Roman"/>
          <w:sz w:val="28"/>
          <w:szCs w:val="28"/>
        </w:rPr>
      </w:pPr>
    </w:p>
    <w:p w:rsidR="00175CCF" w:rsidRPr="00175CCF" w:rsidRDefault="00175CCF" w:rsidP="00F627E7">
      <w:pPr>
        <w:pStyle w:val="ConsPlusNonformat"/>
        <w:jc w:val="center"/>
        <w:rPr>
          <w:rFonts w:ascii="Times New Roman" w:hAnsi="Times New Roman" w:cs="Times New Roman"/>
          <w:sz w:val="28"/>
          <w:szCs w:val="28"/>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7"/>
      </w:tblGrid>
      <w:tr w:rsidR="00175CCF" w:rsidRPr="00175CCF" w:rsidTr="00F627E7">
        <w:trPr>
          <w:trHeight w:val="814"/>
        </w:trPr>
        <w:tc>
          <w:tcPr>
            <w:tcW w:w="4347"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Заявитель (заявление на предоставление муниципальной услуги)</w:t>
            </w:r>
          </w:p>
        </w:tc>
      </w:tr>
    </w:tbl>
    <w:p w:rsidR="00175CCF" w:rsidRPr="00175CCF" w:rsidRDefault="004251BA" w:rsidP="00F627E7">
      <w:pPr>
        <w:jc w:val="center"/>
        <w:rPr>
          <w:sz w:val="28"/>
          <w:szCs w:val="28"/>
        </w:rPr>
      </w:pP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75.45pt;margin-top:.7pt;width:38.25pt;height:11.15pt;z-index:251660288;mso-position-horizontal-relative:text;mso-position-vertical-relative:text">
            <v:textbox style="layout-flow:vertical-ideographic"/>
          </v:shape>
        </w:pict>
      </w:r>
    </w:p>
    <w:tbl>
      <w:tblPr>
        <w:tblW w:w="0" w:type="auto"/>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5"/>
      </w:tblGrid>
      <w:tr w:rsidR="00175CCF" w:rsidRPr="00175CCF" w:rsidTr="00F627E7">
        <w:trPr>
          <w:trHeight w:val="547"/>
        </w:trPr>
        <w:tc>
          <w:tcPr>
            <w:tcW w:w="4295" w:type="dxa"/>
            <w:tcBorders>
              <w:top w:val="single" w:sz="4" w:space="0" w:color="auto"/>
              <w:left w:val="single" w:sz="4" w:space="0" w:color="auto"/>
              <w:bottom w:val="single" w:sz="4" w:space="0" w:color="auto"/>
              <w:right w:val="single" w:sz="4" w:space="0" w:color="auto"/>
            </w:tcBorders>
            <w:hideMark/>
          </w:tcPr>
          <w:p w:rsidR="00175CCF" w:rsidRPr="00175CCF" w:rsidRDefault="00F627E7" w:rsidP="00F627E7">
            <w:pPr>
              <w:jc w:val="center"/>
              <w:rPr>
                <w:szCs w:val="28"/>
              </w:rPr>
            </w:pPr>
            <w:r>
              <w:rPr>
                <w:sz w:val="28"/>
                <w:szCs w:val="28"/>
              </w:rPr>
              <w:t>Администрация Знаменского</w:t>
            </w:r>
            <w:r w:rsidR="00175CCF" w:rsidRPr="00175CCF">
              <w:rPr>
                <w:sz w:val="28"/>
                <w:szCs w:val="28"/>
              </w:rPr>
              <w:t xml:space="preserve"> района</w:t>
            </w:r>
          </w:p>
        </w:tc>
      </w:tr>
    </w:tbl>
    <w:p w:rsidR="00175CCF" w:rsidRPr="00175CCF" w:rsidRDefault="004251BA" w:rsidP="00F627E7">
      <w:pPr>
        <w:jc w:val="center"/>
        <w:rPr>
          <w:sz w:val="28"/>
          <w:szCs w:val="28"/>
        </w:rPr>
      </w:pPr>
      <w:r>
        <w:rPr>
          <w:sz w:val="28"/>
          <w:szCs w:val="28"/>
        </w:rPr>
        <w:pict>
          <v:shape id="_x0000_s1027" type="#_x0000_t67" style="position:absolute;left:0;text-align:left;margin-left:172.2pt;margin-top:.8pt;width:38.25pt;height:26.2pt;z-index:251661312;mso-position-horizontal-relative:text;mso-position-vertical-relative:text">
            <v:textbox style="layout-flow:vertical-ideographic"/>
          </v:shape>
        </w:pict>
      </w:r>
    </w:p>
    <w:p w:rsidR="00175CCF" w:rsidRPr="00175CCF" w:rsidRDefault="00175CCF" w:rsidP="00F627E7">
      <w:pPr>
        <w:jc w:val="center"/>
        <w:rPr>
          <w:sz w:val="28"/>
          <w:szCs w:val="28"/>
        </w:rP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tblGrid>
      <w:tr w:rsidR="00175CCF" w:rsidRPr="00175CCF" w:rsidTr="00F627E7">
        <w:trPr>
          <w:trHeight w:val="549"/>
        </w:trPr>
        <w:tc>
          <w:tcPr>
            <w:tcW w:w="5380"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Прием документов от заявителя, регистрация запроса</w:t>
            </w:r>
          </w:p>
        </w:tc>
      </w:tr>
    </w:tbl>
    <w:p w:rsidR="00175CCF" w:rsidRPr="00175CCF" w:rsidRDefault="004251BA" w:rsidP="00F627E7">
      <w:pPr>
        <w:jc w:val="center"/>
        <w:rPr>
          <w:sz w:val="28"/>
          <w:szCs w:val="28"/>
        </w:rPr>
      </w:pPr>
      <w:r>
        <w:rPr>
          <w:sz w:val="28"/>
          <w:szCs w:val="28"/>
        </w:rPr>
        <w:pict>
          <v:shape id="_x0000_s1028" type="#_x0000_t67" style="position:absolute;left:0;text-align:left;margin-left:175.45pt;margin-top:.35pt;width:38.25pt;height:13.75pt;z-index:251662336;mso-position-horizontal-relative:text;mso-position-vertical-relative:text">
            <v:textbox style="layout-flow:vertical-ideographic"/>
          </v:shape>
        </w:pic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175CCF" w:rsidRPr="00175CCF" w:rsidTr="00F627E7">
        <w:trPr>
          <w:trHeight w:val="973"/>
        </w:trPr>
        <w:tc>
          <w:tcPr>
            <w:tcW w:w="3828" w:type="dxa"/>
            <w:tcBorders>
              <w:top w:val="single" w:sz="4" w:space="0" w:color="auto"/>
              <w:left w:val="single" w:sz="4" w:space="0" w:color="auto"/>
              <w:bottom w:val="single" w:sz="4" w:space="0" w:color="auto"/>
              <w:right w:val="single" w:sz="4" w:space="0" w:color="auto"/>
            </w:tcBorders>
            <w:hideMark/>
          </w:tcPr>
          <w:p w:rsidR="00175CCF" w:rsidRPr="00175CCF" w:rsidRDefault="00F627E7" w:rsidP="00F627E7">
            <w:pPr>
              <w:jc w:val="center"/>
              <w:rPr>
                <w:szCs w:val="28"/>
              </w:rPr>
            </w:pPr>
            <w:r>
              <w:rPr>
                <w:sz w:val="28"/>
                <w:szCs w:val="28"/>
              </w:rPr>
              <w:t>З</w:t>
            </w:r>
            <w:r w:rsidR="00175CCF" w:rsidRPr="00175CCF">
              <w:rPr>
                <w:sz w:val="28"/>
                <w:szCs w:val="28"/>
              </w:rPr>
              <w:t>аместитель</w:t>
            </w:r>
            <w:r>
              <w:rPr>
                <w:sz w:val="28"/>
                <w:szCs w:val="28"/>
              </w:rPr>
              <w:t xml:space="preserve"> главы администрации Знаменского</w:t>
            </w:r>
            <w:r w:rsidR="00175CCF" w:rsidRPr="00175CCF">
              <w:rPr>
                <w:sz w:val="28"/>
                <w:szCs w:val="28"/>
              </w:rPr>
              <w:t xml:space="preserve"> района</w:t>
            </w:r>
          </w:p>
        </w:tc>
      </w:tr>
    </w:tbl>
    <w:p w:rsidR="00175CCF" w:rsidRPr="00175CCF" w:rsidRDefault="004251BA" w:rsidP="00F627E7">
      <w:pPr>
        <w:jc w:val="center"/>
        <w:rPr>
          <w:sz w:val="28"/>
          <w:szCs w:val="28"/>
        </w:rPr>
      </w:pPr>
      <w:r>
        <w:rPr>
          <w:sz w:val="28"/>
          <w:szCs w:val="28"/>
        </w:rPr>
        <w:pict>
          <v:shape id="_x0000_s1029" type="#_x0000_t67" style="position:absolute;left:0;text-align:left;margin-left:172.2pt;margin-top:2pt;width:38.25pt;height:24.9pt;z-index:251663360;mso-position-horizontal-relative:text;mso-position-vertical-relative:text">
            <v:textbox style="layout-flow:vertical-ideographic"/>
          </v:shape>
        </w:pict>
      </w:r>
    </w:p>
    <w:p w:rsidR="00175CCF" w:rsidRPr="00175CCF" w:rsidRDefault="00175CCF" w:rsidP="00F627E7">
      <w:pPr>
        <w:jc w:val="center"/>
        <w:rPr>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175CCF" w:rsidRPr="00175CCF" w:rsidTr="00F627E7">
        <w:trPr>
          <w:trHeight w:val="877"/>
        </w:trPr>
        <w:tc>
          <w:tcPr>
            <w:tcW w:w="5386"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 xml:space="preserve">Главный специалист </w:t>
            </w:r>
            <w:r w:rsidR="00901A59">
              <w:rPr>
                <w:sz w:val="28"/>
                <w:szCs w:val="28"/>
              </w:rPr>
              <w:t xml:space="preserve">по осуществлению государственных полномочий в сфере трудовых </w:t>
            </w:r>
            <w:proofErr w:type="gramStart"/>
            <w:r w:rsidR="00901A59">
              <w:rPr>
                <w:sz w:val="28"/>
                <w:szCs w:val="28"/>
              </w:rPr>
              <w:t>отношений</w:t>
            </w:r>
            <w:r w:rsidRPr="00175CCF">
              <w:rPr>
                <w:sz w:val="28"/>
                <w:szCs w:val="28"/>
              </w:rPr>
              <w:t xml:space="preserve"> </w:t>
            </w:r>
            <w:r w:rsidR="00901A59">
              <w:rPr>
                <w:sz w:val="28"/>
                <w:szCs w:val="28"/>
              </w:rPr>
              <w:t xml:space="preserve">отдела экономики </w:t>
            </w:r>
            <w:r w:rsidR="00F627E7">
              <w:rPr>
                <w:sz w:val="28"/>
                <w:szCs w:val="28"/>
              </w:rPr>
              <w:t>администрации Знаменского</w:t>
            </w:r>
            <w:r w:rsidRPr="00175CCF">
              <w:rPr>
                <w:sz w:val="28"/>
                <w:szCs w:val="28"/>
              </w:rPr>
              <w:t xml:space="preserve"> района</w:t>
            </w:r>
            <w:proofErr w:type="gramEnd"/>
          </w:p>
        </w:tc>
      </w:tr>
    </w:tbl>
    <w:p w:rsidR="00175CCF" w:rsidRPr="00175CCF" w:rsidRDefault="004251BA" w:rsidP="00F627E7">
      <w:pPr>
        <w:jc w:val="center"/>
        <w:rPr>
          <w:sz w:val="28"/>
          <w:szCs w:val="28"/>
        </w:rPr>
      </w:pPr>
      <w:r>
        <w:rPr>
          <w:sz w:val="28"/>
          <w:szCs w:val="28"/>
        </w:rPr>
        <w:pict>
          <v:shape id="_x0000_s1030" type="#_x0000_t67" style="position:absolute;left:0;text-align:left;margin-left:172.2pt;margin-top:.9pt;width:38.25pt;height:28.8pt;z-index:251664384;mso-position-horizontal-relative:text;mso-position-vertical-relative:text">
            <v:textbox style="layout-flow:vertical-ideographic"/>
          </v:shape>
        </w:pict>
      </w:r>
    </w:p>
    <w:p w:rsidR="00175CCF" w:rsidRPr="00175CCF" w:rsidRDefault="00175CCF" w:rsidP="00F627E7">
      <w:pPr>
        <w:jc w:val="center"/>
        <w:rPr>
          <w:sz w:val="28"/>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tblGrid>
      <w:tr w:rsidR="00175CCF" w:rsidRPr="00175CCF" w:rsidTr="00901A59">
        <w:trPr>
          <w:trHeight w:val="398"/>
        </w:trPr>
        <w:tc>
          <w:tcPr>
            <w:tcW w:w="3261"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Исполнитель</w:t>
            </w:r>
          </w:p>
        </w:tc>
      </w:tr>
    </w:tbl>
    <w:p w:rsidR="00901A59" w:rsidRDefault="004251BA" w:rsidP="00F627E7">
      <w:pPr>
        <w:jc w:val="center"/>
        <w:rPr>
          <w:sz w:val="28"/>
          <w:szCs w:val="28"/>
        </w:rPr>
      </w:pPr>
      <w:r>
        <w:rPr>
          <w:sz w:val="28"/>
          <w:szCs w:val="28"/>
        </w:rPr>
        <w:pict>
          <v:shape id="_x0000_s1031" type="#_x0000_t67" style="position:absolute;left:0;text-align:left;margin-left:175.45pt;margin-top:.45pt;width:38.25pt;height:31.85pt;z-index:251665408;mso-position-horizontal-relative:text;mso-position-vertical-relative:text">
            <v:textbox style="layout-flow:vertical-ideographic"/>
          </v:shape>
        </w:pict>
      </w:r>
    </w:p>
    <w:p w:rsidR="00175CCF" w:rsidRPr="00175CCF" w:rsidRDefault="00175CCF" w:rsidP="00F627E7">
      <w:pPr>
        <w:jc w:val="center"/>
        <w:rPr>
          <w:sz w:val="28"/>
          <w:szCs w:val="28"/>
        </w:rPr>
      </w:pPr>
    </w:p>
    <w:tbl>
      <w:tblPr>
        <w:tblW w:w="0" w:type="auto"/>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5"/>
      </w:tblGrid>
      <w:tr w:rsidR="00175CCF" w:rsidRPr="00175CCF" w:rsidTr="00F627E7">
        <w:trPr>
          <w:trHeight w:val="833"/>
        </w:trPr>
        <w:tc>
          <w:tcPr>
            <w:tcW w:w="5815"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Рассмотрение предоставленного пакета документов, проверка на соответствие установленным требованиям</w:t>
            </w:r>
          </w:p>
        </w:tc>
      </w:tr>
    </w:tbl>
    <w:p w:rsidR="00901A59" w:rsidRDefault="00901A59" w:rsidP="00F627E7">
      <w:pPr>
        <w:jc w:val="center"/>
        <w:rPr>
          <w:sz w:val="28"/>
          <w:szCs w:val="28"/>
        </w:rPr>
      </w:pPr>
    </w:p>
    <w:p w:rsidR="00CE0329" w:rsidRDefault="00CE0329" w:rsidP="00F627E7">
      <w:pPr>
        <w:jc w:val="center"/>
        <w:rPr>
          <w:sz w:val="28"/>
          <w:szCs w:val="28"/>
        </w:rPr>
      </w:pPr>
    </w:p>
    <w:p w:rsidR="001554FA" w:rsidRDefault="001554FA" w:rsidP="00F627E7">
      <w:pPr>
        <w:jc w:val="center"/>
        <w:rPr>
          <w:sz w:val="28"/>
          <w:szCs w:val="28"/>
        </w:rPr>
      </w:pPr>
    </w:p>
    <w:p w:rsidR="001554FA" w:rsidRDefault="001554FA" w:rsidP="00F627E7">
      <w:pPr>
        <w:jc w:val="center"/>
        <w:rPr>
          <w:sz w:val="28"/>
          <w:szCs w:val="28"/>
        </w:rPr>
      </w:pPr>
    </w:p>
    <w:p w:rsidR="00901A59" w:rsidRDefault="004251BA" w:rsidP="00F627E7">
      <w:pPr>
        <w:jc w:val="center"/>
        <w:rPr>
          <w:sz w:val="28"/>
          <w:szCs w:val="28"/>
        </w:rPr>
      </w:pPr>
      <w:r>
        <w:rPr>
          <w:sz w:val="28"/>
          <w:szCs w:val="28"/>
        </w:rPr>
        <w:pict>
          <v:shape id="_x0000_s1036" type="#_x0000_t67" style="position:absolute;left:0;text-align:left;margin-left:182.1pt;margin-top:-5.2pt;width:28.35pt;height:162.95pt;z-index:251670528">
            <v:textbox style="layout-flow:vertical-ideographic"/>
          </v:shape>
        </w:pict>
      </w:r>
    </w:p>
    <w:p w:rsidR="00175CCF" w:rsidRPr="00175CCF" w:rsidRDefault="004251BA" w:rsidP="00F627E7">
      <w:pPr>
        <w:jc w:val="center"/>
        <w:rPr>
          <w:sz w:val="28"/>
          <w:szCs w:val="28"/>
        </w:rPr>
      </w:pPr>
      <w:r>
        <w:rPr>
          <w:sz w:val="28"/>
          <w:szCs w:val="28"/>
        </w:rPr>
        <w:pict>
          <v:shape id="_x0000_s1033" type="#_x0000_t67" style="position:absolute;left:0;text-align:left;margin-left:284.7pt;margin-top:1.05pt;width:38.25pt;height:30.15pt;z-index:251667456">
            <v:textbox style="layout-flow:vertical-ideographic"/>
          </v:shape>
        </w:pict>
      </w:r>
      <w:r>
        <w:rPr>
          <w:sz w:val="28"/>
          <w:szCs w:val="28"/>
        </w:rPr>
        <w:pict>
          <v:shape id="_x0000_s1032" type="#_x0000_t67" style="position:absolute;left:0;text-align:left;margin-left:86.45pt;margin-top:1.05pt;width:38.25pt;height:30.15pt;z-index:251666432">
            <v:textbox style="layout-flow:vertical-ideographic"/>
          </v:shape>
        </w:pict>
      </w:r>
    </w:p>
    <w:p w:rsidR="00175CCF" w:rsidRPr="00175CCF" w:rsidRDefault="00175CCF" w:rsidP="00F627E7">
      <w:pPr>
        <w:jc w:val="cente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987"/>
        <w:gridCol w:w="5080"/>
      </w:tblGrid>
      <w:tr w:rsidR="00175CCF" w:rsidRPr="00175CCF" w:rsidTr="00901A59">
        <w:trPr>
          <w:trHeight w:val="573"/>
        </w:trPr>
        <w:tc>
          <w:tcPr>
            <w:tcW w:w="3112"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Полный пакет документов</w:t>
            </w:r>
          </w:p>
        </w:tc>
        <w:tc>
          <w:tcPr>
            <w:tcW w:w="987" w:type="dxa"/>
            <w:tcBorders>
              <w:top w:val="nil"/>
              <w:left w:val="single" w:sz="4" w:space="0" w:color="auto"/>
              <w:bottom w:val="nil"/>
              <w:right w:val="single" w:sz="4" w:space="0" w:color="auto"/>
            </w:tcBorders>
          </w:tcPr>
          <w:p w:rsidR="00175CCF" w:rsidRPr="00175CCF" w:rsidRDefault="00175CCF" w:rsidP="00F627E7">
            <w:pPr>
              <w:jc w:val="center"/>
              <w:rPr>
                <w:szCs w:val="28"/>
              </w:rPr>
            </w:pPr>
          </w:p>
        </w:tc>
        <w:tc>
          <w:tcPr>
            <w:tcW w:w="5080"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Отсутствие полного пакета документов либо их несоответствие установленным требованиям</w:t>
            </w:r>
          </w:p>
        </w:tc>
      </w:tr>
    </w:tbl>
    <w:p w:rsidR="00175CCF" w:rsidRPr="00175CCF" w:rsidRDefault="004251BA" w:rsidP="00F627E7">
      <w:pPr>
        <w:jc w:val="center"/>
        <w:rPr>
          <w:sz w:val="28"/>
          <w:szCs w:val="28"/>
        </w:rPr>
      </w:pPr>
      <w:r>
        <w:rPr>
          <w:sz w:val="28"/>
          <w:szCs w:val="28"/>
        </w:rPr>
        <w:pict>
          <v:shape id="_x0000_s1035" type="#_x0000_t67" style="position:absolute;left:0;text-align:left;margin-left:313.2pt;margin-top:-.6pt;width:38.25pt;height:16pt;z-index:251669504;mso-position-horizontal-relative:text;mso-position-vertical-relative:text">
            <v:textbox style="layout-flow:vertical-ideographic"/>
          </v:shape>
        </w:pict>
      </w:r>
      <w:r>
        <w:rPr>
          <w:sz w:val="28"/>
          <w:szCs w:val="28"/>
        </w:rPr>
        <w:pict>
          <v:shape id="_x0000_s1034" type="#_x0000_t67" style="position:absolute;left:0;text-align:left;margin-left:81.15pt;margin-top:-.6pt;width:38.25pt;height:16pt;z-index:251668480;mso-position-horizontal-relative:text;mso-position-vertical-relative:text">
            <v:textbox style="layout-flow:vertical-ideographic"/>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152"/>
        <w:gridCol w:w="4844"/>
      </w:tblGrid>
      <w:tr w:rsidR="00175CCF" w:rsidRPr="00175CCF" w:rsidTr="00901A59">
        <w:trPr>
          <w:trHeight w:val="385"/>
        </w:trPr>
        <w:tc>
          <w:tcPr>
            <w:tcW w:w="3016"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Предоставление муниципальной услуги</w:t>
            </w:r>
          </w:p>
        </w:tc>
        <w:tc>
          <w:tcPr>
            <w:tcW w:w="1152" w:type="dxa"/>
            <w:tcBorders>
              <w:top w:val="nil"/>
              <w:left w:val="single" w:sz="4" w:space="0" w:color="auto"/>
              <w:bottom w:val="nil"/>
              <w:right w:val="single" w:sz="4" w:space="0" w:color="auto"/>
            </w:tcBorders>
          </w:tcPr>
          <w:p w:rsidR="00175CCF" w:rsidRPr="00175CCF" w:rsidRDefault="00175CCF" w:rsidP="00F627E7">
            <w:pPr>
              <w:jc w:val="center"/>
              <w:rPr>
                <w:szCs w:val="28"/>
              </w:rPr>
            </w:pPr>
          </w:p>
        </w:tc>
        <w:tc>
          <w:tcPr>
            <w:tcW w:w="4844"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Подготовка обоснованного отказа</w:t>
            </w:r>
          </w:p>
        </w:tc>
      </w:tr>
    </w:tbl>
    <w:p w:rsidR="00175CCF" w:rsidRPr="00175CCF" w:rsidRDefault="00175CCF" w:rsidP="00F627E7">
      <w:pPr>
        <w:jc w:val="center"/>
        <w:rPr>
          <w:sz w:val="28"/>
          <w:szCs w:val="28"/>
        </w:rPr>
      </w:pPr>
    </w:p>
    <w:p w:rsidR="00175CCF" w:rsidRPr="00175CCF" w:rsidRDefault="00175CCF" w:rsidP="00F627E7">
      <w:pPr>
        <w:jc w:val="cente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0"/>
      </w:tblGrid>
      <w:tr w:rsidR="00175CCF" w:rsidRPr="00175CCF" w:rsidTr="00901A59">
        <w:trPr>
          <w:trHeight w:val="564"/>
        </w:trPr>
        <w:tc>
          <w:tcPr>
            <w:tcW w:w="8880" w:type="dxa"/>
            <w:tcBorders>
              <w:top w:val="single" w:sz="4" w:space="0" w:color="auto"/>
              <w:left w:val="single" w:sz="4" w:space="0" w:color="auto"/>
              <w:bottom w:val="single" w:sz="4" w:space="0" w:color="auto"/>
              <w:right w:val="single" w:sz="4" w:space="0" w:color="auto"/>
            </w:tcBorders>
          </w:tcPr>
          <w:p w:rsidR="00175CCF" w:rsidRPr="00175CCF" w:rsidRDefault="00175CCF" w:rsidP="00F627E7">
            <w:pPr>
              <w:jc w:val="center"/>
              <w:rPr>
                <w:szCs w:val="28"/>
              </w:rPr>
            </w:pPr>
          </w:p>
          <w:p w:rsidR="00175CCF" w:rsidRPr="00175CCF" w:rsidRDefault="00175CCF" w:rsidP="00F627E7">
            <w:pPr>
              <w:jc w:val="center"/>
              <w:rPr>
                <w:szCs w:val="28"/>
              </w:rPr>
            </w:pPr>
            <w:r w:rsidRPr="00175CCF">
              <w:rPr>
                <w:sz w:val="28"/>
                <w:szCs w:val="28"/>
              </w:rPr>
              <w:t>Уведомительная регистрация коллективного трудового спора</w:t>
            </w:r>
          </w:p>
        </w:tc>
      </w:tr>
    </w:tbl>
    <w:p w:rsidR="00175CCF" w:rsidRPr="00175CCF" w:rsidRDefault="004251BA" w:rsidP="00F627E7">
      <w:pPr>
        <w:jc w:val="center"/>
        <w:rPr>
          <w:sz w:val="28"/>
          <w:szCs w:val="28"/>
        </w:rPr>
      </w:pPr>
      <w:r>
        <w:rPr>
          <w:sz w:val="28"/>
          <w:szCs w:val="28"/>
        </w:rPr>
        <w:pict>
          <v:shape id="_x0000_s1037" type="#_x0000_t67" style="position:absolute;left:0;text-align:left;margin-left:181.95pt;margin-top:.4pt;width:38.25pt;height:28.8pt;z-index:251671552;mso-position-horizontal-relative:text;mso-position-vertical-relative:text">
            <v:textbox style="layout-flow:vertical-ideographic"/>
          </v:shape>
        </w:pict>
      </w:r>
    </w:p>
    <w:p w:rsidR="00175CCF" w:rsidRPr="00175CCF" w:rsidRDefault="00175CCF" w:rsidP="00F627E7">
      <w:pPr>
        <w:jc w:val="cente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1"/>
      </w:tblGrid>
      <w:tr w:rsidR="00175CCF" w:rsidRPr="00175CCF" w:rsidTr="00901A59">
        <w:trPr>
          <w:trHeight w:val="1132"/>
        </w:trPr>
        <w:tc>
          <w:tcPr>
            <w:tcW w:w="8841" w:type="dxa"/>
            <w:tcBorders>
              <w:top w:val="single" w:sz="4" w:space="0" w:color="auto"/>
              <w:left w:val="single" w:sz="4" w:space="0" w:color="auto"/>
              <w:bottom w:val="single" w:sz="4" w:space="0" w:color="auto"/>
              <w:right w:val="single" w:sz="4" w:space="0" w:color="auto"/>
            </w:tcBorders>
          </w:tcPr>
          <w:p w:rsidR="00175CCF" w:rsidRPr="00175CCF" w:rsidRDefault="00175CCF" w:rsidP="00F627E7">
            <w:pPr>
              <w:jc w:val="center"/>
              <w:rPr>
                <w:szCs w:val="28"/>
              </w:rPr>
            </w:pPr>
          </w:p>
          <w:p w:rsidR="00175CCF" w:rsidRPr="00175CCF" w:rsidRDefault="00175CCF" w:rsidP="00F627E7">
            <w:pPr>
              <w:jc w:val="center"/>
              <w:rPr>
                <w:szCs w:val="28"/>
              </w:rPr>
            </w:pPr>
            <w:r w:rsidRPr="00175CCF">
              <w:rPr>
                <w:sz w:val="28"/>
                <w:szCs w:val="28"/>
              </w:rPr>
              <w:t>Оказание методической и практической помощи сторонам коллективного трудового спора в его размещении на всех этапах примирительных процедур</w:t>
            </w:r>
          </w:p>
        </w:tc>
      </w:tr>
    </w:tbl>
    <w:p w:rsidR="00175CCF" w:rsidRPr="00175CCF" w:rsidRDefault="004251BA" w:rsidP="00F627E7">
      <w:pPr>
        <w:jc w:val="center"/>
        <w:rPr>
          <w:sz w:val="28"/>
          <w:szCs w:val="28"/>
        </w:rPr>
      </w:pPr>
      <w:r>
        <w:rPr>
          <w:sz w:val="28"/>
          <w:szCs w:val="28"/>
        </w:rPr>
        <w:pict>
          <v:shape id="_x0000_s1040" type="#_x0000_t67" style="position:absolute;left:0;text-align:left;margin-left:362.65pt;margin-top:1.6pt;width:38.25pt;height:45.8pt;z-index:251674624;mso-position-horizontal-relative:text;mso-position-vertical-relative:text">
            <v:textbox style="layout-flow:vertical-ideographic"/>
          </v:shape>
        </w:pict>
      </w:r>
      <w:r>
        <w:rPr>
          <w:sz w:val="28"/>
          <w:szCs w:val="28"/>
        </w:rPr>
        <w:pict>
          <v:shape id="_x0000_s1038" type="#_x0000_t67" style="position:absolute;left:0;text-align:left;margin-left:51.75pt;margin-top:1.6pt;width:38.25pt;height:41.25pt;z-index:251672576;mso-position-horizontal-relative:text;mso-position-vertical-relative:text">
            <v:textbox style="layout-flow:vertical-ideographic"/>
          </v:shape>
        </w:pict>
      </w:r>
      <w:r>
        <w:rPr>
          <w:sz w:val="28"/>
          <w:szCs w:val="28"/>
        </w:rPr>
        <w:pict>
          <v:shape id="_x0000_s1039" type="#_x0000_t67" style="position:absolute;left:0;text-align:left;margin-left:223.9pt;margin-top:1.6pt;width:38.25pt;height:45.8pt;z-index:251673600;mso-position-horizontal-relative:text;mso-position-vertical-relative:text">
            <v:textbox style="layout-flow:vertical-ideographic"/>
          </v:shape>
        </w:pict>
      </w:r>
    </w:p>
    <w:p w:rsidR="00175CCF" w:rsidRPr="00175CCF" w:rsidRDefault="00175CCF" w:rsidP="00F627E7">
      <w:pPr>
        <w:jc w:val="center"/>
        <w:rPr>
          <w:sz w:val="28"/>
          <w:szCs w:val="28"/>
        </w:rPr>
      </w:pPr>
    </w:p>
    <w:p w:rsidR="00175CCF" w:rsidRPr="00175CCF" w:rsidRDefault="00175CCF" w:rsidP="00F627E7">
      <w:pPr>
        <w:jc w:val="center"/>
        <w:rPr>
          <w:sz w:val="28"/>
          <w:szCs w:val="28"/>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tblGrid>
      <w:tr w:rsidR="00175CCF" w:rsidRPr="00175CCF" w:rsidTr="00F627E7">
        <w:trPr>
          <w:trHeight w:val="1047"/>
        </w:trPr>
        <w:tc>
          <w:tcPr>
            <w:tcW w:w="2093"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Разрешение коллективного трудового спора в примирительной комиссии</w:t>
            </w:r>
          </w:p>
        </w:tc>
      </w:tr>
    </w:tbl>
    <w:p w:rsidR="00175CCF" w:rsidRPr="00175CCF" w:rsidRDefault="00175CCF" w:rsidP="00F627E7">
      <w:pPr>
        <w:jc w:val="center"/>
        <w:rPr>
          <w:vanish/>
          <w:sz w:val="28"/>
          <w:szCs w:val="28"/>
        </w:rPr>
      </w:pPr>
    </w:p>
    <w:tbl>
      <w:tblPr>
        <w:tblpPr w:leftFromText="180" w:rightFromText="180" w:vertAnchor="text" w:horzAnchor="page" w:tblpX="8219"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tblGrid>
      <w:tr w:rsidR="00175CCF" w:rsidRPr="00175CCF" w:rsidTr="00F627E7">
        <w:trPr>
          <w:trHeight w:val="1546"/>
        </w:trPr>
        <w:tc>
          <w:tcPr>
            <w:tcW w:w="2435"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Разрешение коллективного трудового спора в трудовом арбитраже</w:t>
            </w:r>
          </w:p>
        </w:tc>
      </w:tr>
    </w:tbl>
    <w:p w:rsidR="00175CCF" w:rsidRPr="00175CCF" w:rsidRDefault="00175CCF" w:rsidP="00F627E7">
      <w:pPr>
        <w:jc w:val="center"/>
        <w:rPr>
          <w:vanish/>
          <w:sz w:val="28"/>
          <w:szCs w:val="28"/>
        </w:rPr>
      </w:pPr>
    </w:p>
    <w:tbl>
      <w:tblPr>
        <w:tblpPr w:leftFromText="180" w:rightFromText="180"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tblGrid>
      <w:tr w:rsidR="00175CCF" w:rsidRPr="00175CCF" w:rsidTr="00F627E7">
        <w:trPr>
          <w:trHeight w:val="1547"/>
        </w:trPr>
        <w:tc>
          <w:tcPr>
            <w:tcW w:w="2435"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Разрешение коллективного трудового спора с участием посредника</w:t>
            </w:r>
          </w:p>
        </w:tc>
      </w:tr>
    </w:tbl>
    <w:p w:rsidR="00175CCF" w:rsidRPr="00175CCF" w:rsidRDefault="00175CCF" w:rsidP="00F627E7">
      <w:pPr>
        <w:tabs>
          <w:tab w:val="left" w:pos="995"/>
        </w:tabs>
        <w:jc w:val="center"/>
        <w:rPr>
          <w:sz w:val="28"/>
          <w:szCs w:val="28"/>
        </w:rPr>
      </w:pPr>
    </w:p>
    <w:p w:rsidR="00175CCF" w:rsidRPr="00175CCF" w:rsidRDefault="00175CCF" w:rsidP="00F627E7">
      <w:pPr>
        <w:tabs>
          <w:tab w:val="left" w:pos="995"/>
        </w:tabs>
        <w:jc w:val="center"/>
        <w:rPr>
          <w:sz w:val="28"/>
          <w:szCs w:val="28"/>
        </w:rPr>
      </w:pPr>
    </w:p>
    <w:p w:rsidR="00175CCF" w:rsidRPr="00175CCF" w:rsidRDefault="00175CCF" w:rsidP="00F627E7">
      <w:pPr>
        <w:jc w:val="center"/>
        <w:rPr>
          <w:sz w:val="28"/>
          <w:szCs w:val="28"/>
        </w:rPr>
      </w:pPr>
    </w:p>
    <w:p w:rsidR="00175CCF" w:rsidRPr="00175CCF" w:rsidRDefault="00175CCF" w:rsidP="00F627E7">
      <w:pPr>
        <w:jc w:val="center"/>
        <w:rPr>
          <w:sz w:val="28"/>
          <w:szCs w:val="28"/>
        </w:rPr>
      </w:pPr>
    </w:p>
    <w:p w:rsidR="00175CCF" w:rsidRPr="00175CCF" w:rsidRDefault="00175CCF" w:rsidP="00F627E7">
      <w:pPr>
        <w:jc w:val="center"/>
        <w:rPr>
          <w:sz w:val="28"/>
          <w:szCs w:val="28"/>
        </w:rPr>
      </w:pPr>
    </w:p>
    <w:p w:rsidR="00175CCF" w:rsidRPr="00175CCF" w:rsidRDefault="00175CCF" w:rsidP="00F627E7">
      <w:pPr>
        <w:jc w:val="center"/>
        <w:rPr>
          <w:sz w:val="28"/>
          <w:szCs w:val="28"/>
        </w:rPr>
      </w:pPr>
    </w:p>
    <w:p w:rsidR="00175CCF" w:rsidRPr="00175CCF" w:rsidRDefault="004251BA" w:rsidP="00F627E7">
      <w:pPr>
        <w:jc w:val="center"/>
        <w:rPr>
          <w:sz w:val="28"/>
          <w:szCs w:val="28"/>
        </w:rPr>
      </w:pPr>
      <w:r>
        <w:rPr>
          <w:sz w:val="28"/>
          <w:szCs w:val="28"/>
        </w:rPr>
        <w:pict>
          <v:shape id="_x0000_s1041" type="#_x0000_t67" style="position:absolute;left:0;text-align:left;margin-left:97pt;margin-top:9.45pt;width:38.25pt;height:95.95pt;z-index:251675648">
            <v:textbox style="layout-flow:vertical-ideographic"/>
          </v:shape>
        </w:pict>
      </w:r>
      <w:r>
        <w:rPr>
          <w:sz w:val="28"/>
          <w:szCs w:val="28"/>
        </w:rPr>
        <w:pict>
          <v:shape id="_x0000_s1043" type="#_x0000_t67" style="position:absolute;left:0;text-align:left;margin-left:-79.85pt;margin-top:3.1pt;width:38.25pt;height:25.5pt;z-index:251677696">
            <v:textbox style="layout-flow:vertical-ideographic"/>
          </v:shape>
        </w:pict>
      </w:r>
      <w:bookmarkStart w:id="7" w:name="_GoBack"/>
      <w:bookmarkEnd w:id="7"/>
      <w:r>
        <w:rPr>
          <w:sz w:val="28"/>
          <w:szCs w:val="28"/>
        </w:rPr>
        <w:pict>
          <v:shape id="_x0000_s1042" type="#_x0000_t67" style="position:absolute;left:0;text-align:left;margin-left:277.5pt;margin-top:.45pt;width:38.25pt;height:28.15pt;z-index:251676672">
            <v:textbox style="layout-flow:vertical-ideographic"/>
          </v:shape>
        </w:pict>
      </w:r>
    </w:p>
    <w:p w:rsidR="00175CCF" w:rsidRPr="00175CCF" w:rsidRDefault="00175CCF" w:rsidP="00F627E7">
      <w:pPr>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tblGrid>
      <w:tr w:rsidR="00175CCF" w:rsidRPr="00175CCF" w:rsidTr="00F627E7">
        <w:tc>
          <w:tcPr>
            <w:tcW w:w="2552"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Предоставление кандидатур посредников</w:t>
            </w:r>
          </w:p>
        </w:tc>
      </w:tr>
    </w:tbl>
    <w:p w:rsidR="00175CCF" w:rsidRPr="00175CCF" w:rsidRDefault="00175CCF" w:rsidP="00F627E7">
      <w:pPr>
        <w:jc w:val="center"/>
        <w:rPr>
          <w:vanish/>
          <w:sz w:val="28"/>
          <w:szCs w:val="28"/>
        </w:rPr>
      </w:pPr>
    </w:p>
    <w:tbl>
      <w:tblPr>
        <w:tblpPr w:leftFromText="180" w:rightFromText="180" w:vertAnchor="text" w:horzAnchor="margin" w:tblpXSpec="right"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tblGrid>
      <w:tr w:rsidR="00175CCF" w:rsidRPr="00175CCF" w:rsidTr="00F627E7">
        <w:tc>
          <w:tcPr>
            <w:tcW w:w="2552"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Предоставление кандидатур трудовых арбитров</w:t>
            </w:r>
          </w:p>
        </w:tc>
      </w:tr>
    </w:tbl>
    <w:p w:rsidR="00175CCF" w:rsidRPr="00175CCF" w:rsidRDefault="00175CCF" w:rsidP="00F627E7">
      <w:pPr>
        <w:jc w:val="center"/>
        <w:rPr>
          <w:sz w:val="28"/>
          <w:szCs w:val="28"/>
        </w:rPr>
      </w:pPr>
    </w:p>
    <w:p w:rsidR="00175CCF" w:rsidRPr="00175CCF" w:rsidRDefault="00175CCF" w:rsidP="00F627E7">
      <w:pPr>
        <w:jc w:val="center"/>
        <w:rPr>
          <w:sz w:val="28"/>
          <w:szCs w:val="28"/>
        </w:rPr>
      </w:pPr>
    </w:p>
    <w:p w:rsidR="00175CCF" w:rsidRPr="00175CCF" w:rsidRDefault="00175CCF" w:rsidP="00F627E7">
      <w:pPr>
        <w:jc w:val="center"/>
        <w:rPr>
          <w:sz w:val="28"/>
          <w:szCs w:val="28"/>
        </w:rPr>
      </w:pPr>
    </w:p>
    <w:p w:rsidR="00175CCF" w:rsidRPr="00175CCF" w:rsidRDefault="00175CCF" w:rsidP="00F627E7">
      <w:pPr>
        <w:jc w:val="center"/>
        <w:rPr>
          <w:sz w:val="28"/>
          <w:szCs w:val="28"/>
        </w:rPr>
      </w:pPr>
    </w:p>
    <w:p w:rsidR="00175CCF" w:rsidRPr="00175CCF" w:rsidRDefault="00175CCF" w:rsidP="00F627E7">
      <w:pPr>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175CCF" w:rsidRPr="00175CCF" w:rsidTr="00F627E7">
        <w:trPr>
          <w:trHeight w:val="557"/>
        </w:trPr>
        <w:tc>
          <w:tcPr>
            <w:tcW w:w="9923"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Подписание сторонами коллективного трудового спора достигнутого соглашения о разрешении данного спора</w:t>
            </w:r>
          </w:p>
        </w:tc>
      </w:tr>
    </w:tbl>
    <w:p w:rsidR="00175CCF" w:rsidRPr="00175CCF" w:rsidRDefault="004251BA" w:rsidP="00F627E7">
      <w:pPr>
        <w:tabs>
          <w:tab w:val="left" w:pos="3849"/>
        </w:tabs>
        <w:ind w:firstLine="708"/>
        <w:jc w:val="center"/>
        <w:rPr>
          <w:sz w:val="28"/>
          <w:szCs w:val="28"/>
        </w:rPr>
      </w:pPr>
      <w:r>
        <w:rPr>
          <w:sz w:val="28"/>
          <w:szCs w:val="28"/>
        </w:rPr>
        <w:pict>
          <v:shape id="_x0000_s1044" type="#_x0000_t67" style="position:absolute;left:0;text-align:left;margin-left:185.65pt;margin-top:-.05pt;width:38.25pt;height:29.4pt;z-index:251678720;mso-position-horizontal-relative:text;mso-position-vertical-relative:text">
            <v:textbox style="layout-flow:vertical-ideographic"/>
          </v:shape>
        </w:pict>
      </w:r>
    </w:p>
    <w:p w:rsidR="00175CCF" w:rsidRPr="00175CCF" w:rsidRDefault="00175CCF" w:rsidP="00F627E7">
      <w:pPr>
        <w:tabs>
          <w:tab w:val="left" w:pos="3849"/>
        </w:tabs>
        <w:ind w:firstLine="708"/>
        <w:jc w:val="center"/>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175CCF" w:rsidRPr="00175CCF" w:rsidTr="00F627E7">
        <w:trPr>
          <w:trHeight w:val="799"/>
        </w:trPr>
        <w:tc>
          <w:tcPr>
            <w:tcW w:w="4536" w:type="dxa"/>
            <w:tcBorders>
              <w:top w:val="single" w:sz="4" w:space="0" w:color="auto"/>
              <w:left w:val="single" w:sz="4" w:space="0" w:color="auto"/>
              <w:bottom w:val="single" w:sz="4" w:space="0" w:color="auto"/>
              <w:right w:val="single" w:sz="4" w:space="0" w:color="auto"/>
            </w:tcBorders>
            <w:hideMark/>
          </w:tcPr>
          <w:p w:rsidR="00175CCF" w:rsidRPr="00175CCF" w:rsidRDefault="004251BA" w:rsidP="00F627E7">
            <w:pPr>
              <w:jc w:val="center"/>
              <w:rPr>
                <w:szCs w:val="28"/>
              </w:rPr>
            </w:pPr>
            <w:r w:rsidRPr="004251BA">
              <w:rPr>
                <w:sz w:val="28"/>
                <w:szCs w:val="28"/>
              </w:rPr>
              <w:pict>
                <v:shape id="_x0000_s1045" type="#_x0000_t67" style="position:absolute;left:0;text-align:left;margin-left:88.1pt;margin-top:39.2pt;width:38.25pt;height:30.65pt;z-index:251679744">
                  <v:textbox style="layout-flow:vertical-ideographic"/>
                </v:shape>
              </w:pict>
            </w:r>
            <w:r w:rsidR="00175CCF" w:rsidRPr="00175CCF">
              <w:rPr>
                <w:sz w:val="28"/>
                <w:szCs w:val="28"/>
              </w:rPr>
              <w:t>Подготовка информационного письма</w:t>
            </w:r>
          </w:p>
        </w:tc>
      </w:tr>
    </w:tbl>
    <w:p w:rsidR="00175CCF" w:rsidRPr="00175CCF" w:rsidRDefault="00175CCF" w:rsidP="00F627E7">
      <w:pPr>
        <w:jc w:val="center"/>
        <w:rPr>
          <w:sz w:val="28"/>
          <w:szCs w:val="28"/>
        </w:rPr>
      </w:pPr>
    </w:p>
    <w:p w:rsidR="00175CCF" w:rsidRPr="00175CCF" w:rsidRDefault="00175CCF" w:rsidP="00F627E7">
      <w:pPr>
        <w:tabs>
          <w:tab w:val="left" w:pos="4071"/>
        </w:tabs>
        <w:jc w:val="center"/>
        <w:rPr>
          <w:sz w:val="28"/>
          <w:szCs w:val="28"/>
        </w:rPr>
      </w:pPr>
    </w:p>
    <w:tbl>
      <w:tblPr>
        <w:tblW w:w="0" w:type="auto"/>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tblGrid>
      <w:tr w:rsidR="00175CCF" w:rsidRPr="00175CCF" w:rsidTr="00F627E7">
        <w:trPr>
          <w:trHeight w:val="694"/>
        </w:trPr>
        <w:tc>
          <w:tcPr>
            <w:tcW w:w="4634" w:type="dxa"/>
            <w:tcBorders>
              <w:top w:val="single" w:sz="4" w:space="0" w:color="auto"/>
              <w:left w:val="single" w:sz="4" w:space="0" w:color="auto"/>
              <w:bottom w:val="single" w:sz="4" w:space="0" w:color="auto"/>
              <w:right w:val="single" w:sz="4" w:space="0" w:color="auto"/>
            </w:tcBorders>
            <w:hideMark/>
          </w:tcPr>
          <w:p w:rsidR="00175CCF" w:rsidRPr="00175CCF" w:rsidRDefault="00175CCF" w:rsidP="00F627E7">
            <w:pPr>
              <w:jc w:val="center"/>
              <w:rPr>
                <w:szCs w:val="28"/>
              </w:rPr>
            </w:pPr>
            <w:r w:rsidRPr="00175CCF">
              <w:rPr>
                <w:sz w:val="28"/>
                <w:szCs w:val="28"/>
              </w:rPr>
              <w:t>Направление (выдача) письма заявителю</w:t>
            </w:r>
          </w:p>
        </w:tc>
      </w:tr>
    </w:tbl>
    <w:p w:rsidR="00175CCF" w:rsidRPr="00175CCF" w:rsidRDefault="00175CCF" w:rsidP="00F627E7">
      <w:pPr>
        <w:jc w:val="center"/>
        <w:rPr>
          <w:sz w:val="28"/>
          <w:szCs w:val="28"/>
        </w:rPr>
      </w:pPr>
    </w:p>
    <w:p w:rsidR="00175CCF" w:rsidRPr="00175CCF" w:rsidRDefault="00175CCF" w:rsidP="00F627E7">
      <w:pPr>
        <w:jc w:val="center"/>
        <w:rPr>
          <w:sz w:val="28"/>
          <w:szCs w:val="28"/>
        </w:rPr>
      </w:pPr>
    </w:p>
    <w:p w:rsidR="00BC0A98" w:rsidRPr="00175CCF" w:rsidRDefault="00BC0A98" w:rsidP="00F627E7">
      <w:pPr>
        <w:jc w:val="center"/>
        <w:rPr>
          <w:sz w:val="28"/>
          <w:szCs w:val="28"/>
        </w:rPr>
      </w:pPr>
    </w:p>
    <w:sectPr w:rsidR="00BC0A98" w:rsidRPr="00175CCF" w:rsidSect="001554F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2E3"/>
    <w:rsid w:val="000446C4"/>
    <w:rsid w:val="001129C9"/>
    <w:rsid w:val="001554FA"/>
    <w:rsid w:val="00175CCF"/>
    <w:rsid w:val="001B7D1A"/>
    <w:rsid w:val="00203D29"/>
    <w:rsid w:val="0024375F"/>
    <w:rsid w:val="002B4228"/>
    <w:rsid w:val="002E4F34"/>
    <w:rsid w:val="004251BA"/>
    <w:rsid w:val="004D0940"/>
    <w:rsid w:val="00503BC3"/>
    <w:rsid w:val="00545C15"/>
    <w:rsid w:val="00597FDF"/>
    <w:rsid w:val="00621AAA"/>
    <w:rsid w:val="00692706"/>
    <w:rsid w:val="006B5EDB"/>
    <w:rsid w:val="00734AAA"/>
    <w:rsid w:val="00776048"/>
    <w:rsid w:val="008662E3"/>
    <w:rsid w:val="008719D7"/>
    <w:rsid w:val="008D60EE"/>
    <w:rsid w:val="00901A59"/>
    <w:rsid w:val="00981B2D"/>
    <w:rsid w:val="00A80A67"/>
    <w:rsid w:val="00AF3803"/>
    <w:rsid w:val="00B16007"/>
    <w:rsid w:val="00BC0A98"/>
    <w:rsid w:val="00BE190E"/>
    <w:rsid w:val="00CA3D0C"/>
    <w:rsid w:val="00CC42A4"/>
    <w:rsid w:val="00CD0CF0"/>
    <w:rsid w:val="00CE0329"/>
    <w:rsid w:val="00CF58BF"/>
    <w:rsid w:val="00E34DF8"/>
    <w:rsid w:val="00ED7261"/>
    <w:rsid w:val="00F627E7"/>
    <w:rsid w:val="00F95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CCF"/>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2E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662E3"/>
    <w:rPr>
      <w:rFonts w:ascii="Tahoma" w:hAnsi="Tahoma" w:cs="Tahoma"/>
      <w:sz w:val="16"/>
      <w:szCs w:val="16"/>
    </w:rPr>
  </w:style>
  <w:style w:type="paragraph" w:customStyle="1" w:styleId="ConsPlusNormal">
    <w:name w:val="ConsPlusNormal"/>
    <w:rsid w:val="00175CCF"/>
    <w:pPr>
      <w:widowControl w:val="0"/>
      <w:autoSpaceDE w:val="0"/>
      <w:autoSpaceDN w:val="0"/>
      <w:spacing w:after="0" w:line="240" w:lineRule="auto"/>
    </w:pPr>
    <w:rPr>
      <w:rFonts w:eastAsia="Times New Roman" w:cs="Times New Roman"/>
      <w:sz w:val="24"/>
      <w:szCs w:val="20"/>
      <w:lang w:eastAsia="ru-RU"/>
    </w:rPr>
  </w:style>
  <w:style w:type="paragraph" w:customStyle="1" w:styleId="ConsPlusNonformat">
    <w:name w:val="ConsPlusNonformat"/>
    <w:rsid w:val="00175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CCF"/>
    <w:pPr>
      <w:widowControl w:val="0"/>
      <w:autoSpaceDE w:val="0"/>
      <w:autoSpaceDN w:val="0"/>
      <w:spacing w:after="0" w:line="240" w:lineRule="auto"/>
    </w:pPr>
    <w:rPr>
      <w:rFonts w:eastAsia="Times New Roman" w:cs="Times New Roman"/>
      <w:b/>
      <w:sz w:val="24"/>
      <w:szCs w:val="20"/>
      <w:lang w:eastAsia="ru-RU"/>
    </w:rPr>
  </w:style>
  <w:style w:type="paragraph" w:styleId="a5">
    <w:name w:val="Normal (Web)"/>
    <w:basedOn w:val="a"/>
    <w:uiPriority w:val="99"/>
    <w:unhideWhenUsed/>
    <w:rsid w:val="00597FDF"/>
    <w:pPr>
      <w:spacing w:before="100" w:beforeAutospacing="1" w:after="100" w:afterAutospacing="1"/>
    </w:pPr>
  </w:style>
  <w:style w:type="character" w:styleId="a6">
    <w:name w:val="Strong"/>
    <w:basedOn w:val="a0"/>
    <w:uiPriority w:val="22"/>
    <w:qFormat/>
    <w:rsid w:val="00CD0CF0"/>
    <w:rPr>
      <w:b/>
      <w:bCs/>
    </w:rPr>
  </w:style>
  <w:style w:type="character" w:styleId="a7">
    <w:name w:val="Hyperlink"/>
    <w:basedOn w:val="a0"/>
    <w:uiPriority w:val="99"/>
    <w:unhideWhenUsed/>
    <w:rsid w:val="00CD0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57A84098CC554AF07433B0D5DFF3BFC33B7DEB79D8AF5E0AECC9911EB6BF5DC0AA288AFFA2965D7570C795B9BCB9FPAL6M" TargetMode="External"/><Relationship Id="rId13" Type="http://schemas.openxmlformats.org/officeDocument/2006/relationships/hyperlink" Target="consultantplus://offline/ref=61A57A84098CC554AF07433B0D5DFF3BFC33B7DEB69D89F2E3AECC9911EB6BF5DC0AA288AFFA2965D7570C795B9BCB9FPAL6M" TargetMode="External"/><Relationship Id="rId18" Type="http://schemas.openxmlformats.org/officeDocument/2006/relationships/hyperlink" Target="consultantplus://offline/ref=61A57A84098CC554AF075D361B31A034F839EDDBB19D87A2BDF197C446E261A28945A3D4EAAE3A64D5570E7A44P9L0M" TargetMode="External"/><Relationship Id="rId3" Type="http://schemas.openxmlformats.org/officeDocument/2006/relationships/settings" Target="settings.xml"/><Relationship Id="rId7" Type="http://schemas.openxmlformats.org/officeDocument/2006/relationships/hyperlink" Target="consultantplus://offline/ref=61A57A84098CC554AF07433B0D5DFF3BFC33B7DEB69D89F2E3AECC9911EB6BF5DC0AA288AFFA2965D7570C795B9BCB9FPAL6M" TargetMode="External"/><Relationship Id="rId12" Type="http://schemas.openxmlformats.org/officeDocument/2006/relationships/hyperlink" Target="consultantplus://offline/ref=61A57A84098CC554AF075D361B31A034F839EDDBB09587A2BDF197C446E261A28945A3D4EAAE3A64D5570E7A44P9L0M" TargetMode="External"/><Relationship Id="rId17" Type="http://schemas.openxmlformats.org/officeDocument/2006/relationships/hyperlink" Target="consultantplus://offline/ref=61A57A84098CC554AF075D361B31A034F839EDDBB19D87A2BDF197C446E261A28945A3D4EAAE3A64D5570E7A44P9L0M" TargetMode="External"/><Relationship Id="rId2" Type="http://schemas.openxmlformats.org/officeDocument/2006/relationships/styles" Target="styles.xml"/><Relationship Id="rId16" Type="http://schemas.openxmlformats.org/officeDocument/2006/relationships/hyperlink" Target="consultantplus://offline/ref=61A57A84098CC554AF075D361B31A034F830EFD1B29EDAA8B5A89BC641ED3EA79C54FBD8EAB12467C84B0C7BP4L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1A57A84098CC554AF075D361B31A034F839EED5B49787A2BDF197C446E261A28945A3D4EAAE3A64D5570E7A44P9L0M" TargetMode="External"/><Relationship Id="rId11" Type="http://schemas.openxmlformats.org/officeDocument/2006/relationships/hyperlink" Target="consultantplus://offline/ref=61A57A84098CC554AF075D361B31A034F839EDDBB19D87A2BDF197C446E261A28945A3D4EAAE3A64D5570E7A44P9L0M" TargetMode="External"/><Relationship Id="rId5" Type="http://schemas.openxmlformats.org/officeDocument/2006/relationships/image" Target="media/image1.png"/><Relationship Id="rId15" Type="http://schemas.openxmlformats.org/officeDocument/2006/relationships/hyperlink" Target="consultantplus://offline/ref=61A57A84098CC554AF075D361B31A034F830EFD2BB9EDAA8B5A89BC641ED3EA79C54FBD8EAB12467C84B0C7BP4LCM" TargetMode="External"/><Relationship Id="rId10" Type="http://schemas.openxmlformats.org/officeDocument/2006/relationships/hyperlink" Target="consultantplus://offline/ref=61A57A84098CC554AF075D361B31A034F930EED6B9C3D0A0ECA499C14EB23BB28D0CF7D8F5AF277AD4490DP7L3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znamen.ru/" TargetMode="External"/><Relationship Id="rId14" Type="http://schemas.openxmlformats.org/officeDocument/2006/relationships/hyperlink" Target="consultantplus://offline/ref=61A57A84098CC554AF075D361B31A034F830EFD2BA9EDAA8B5A89BC641ED3EA79C54FBD8EAB12467C84B0C7BP4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83635-1442-47FB-A8A3-CF6B1B2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6284</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Экономика2</dc:creator>
  <cp:lastModifiedBy>DTO</cp:lastModifiedBy>
  <cp:revision>17</cp:revision>
  <cp:lastPrinted>2021-08-10T12:22:00Z</cp:lastPrinted>
  <dcterms:created xsi:type="dcterms:W3CDTF">2021-08-03T08:38:00Z</dcterms:created>
  <dcterms:modified xsi:type="dcterms:W3CDTF">2021-10-15T14:48:00Z</dcterms:modified>
</cp:coreProperties>
</file>