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3" w:rsidRPr="003317DE" w:rsidRDefault="00C60C43" w:rsidP="00470FF4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C86F00" w:rsidRPr="003317DE" w:rsidRDefault="00C86F00" w:rsidP="00C60C4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5B184E" w:rsidRPr="005B184E" w:rsidRDefault="005B184E" w:rsidP="005B1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8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184E" w:rsidRPr="005B184E" w:rsidRDefault="005B184E" w:rsidP="005B1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84E" w:rsidRPr="005B184E" w:rsidRDefault="005B184E" w:rsidP="005B1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84E">
        <w:rPr>
          <w:rFonts w:ascii="Times New Roman" w:hAnsi="Times New Roman" w:cs="Times New Roman"/>
          <w:sz w:val="28"/>
          <w:szCs w:val="28"/>
        </w:rPr>
        <w:t xml:space="preserve">АДМИНИСТРАЦИЯ ЗНАМЕНСКОГО РАЙОНА </w:t>
      </w:r>
    </w:p>
    <w:p w:rsidR="005B184E" w:rsidRPr="005B184E" w:rsidRDefault="005B184E" w:rsidP="00470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84E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5B184E" w:rsidRPr="005B184E" w:rsidRDefault="005B184E" w:rsidP="005B1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4E" w:rsidRPr="005B184E" w:rsidRDefault="005B184E" w:rsidP="005B1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8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184E" w:rsidRPr="005B184E" w:rsidRDefault="005B184E" w:rsidP="005B184E">
      <w:pPr>
        <w:rPr>
          <w:rFonts w:ascii="Times New Roman" w:hAnsi="Times New Roman" w:cs="Times New Roman"/>
          <w:sz w:val="28"/>
          <w:szCs w:val="28"/>
        </w:rPr>
      </w:pPr>
    </w:p>
    <w:p w:rsidR="005B184E" w:rsidRPr="005B184E" w:rsidRDefault="00470FF4" w:rsidP="005B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5B184E" w:rsidRPr="005B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B184E" w:rsidRPr="005B18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462</w:t>
      </w:r>
    </w:p>
    <w:p w:rsidR="003317DE" w:rsidRPr="00470FF4" w:rsidRDefault="005B184E" w:rsidP="00470FF4">
      <w:pPr>
        <w:rPr>
          <w:rFonts w:ascii="Arial" w:hAnsi="Arial" w:cs="Arial"/>
        </w:rPr>
      </w:pPr>
      <w:proofErr w:type="gramStart"/>
      <w:r w:rsidRPr="005B18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184E">
        <w:rPr>
          <w:rFonts w:ascii="Times New Roman" w:hAnsi="Times New Roman" w:cs="Times New Roman"/>
          <w:sz w:val="28"/>
          <w:szCs w:val="28"/>
        </w:rPr>
        <w:t xml:space="preserve">. Знаменское </w:t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Pr="005B184E">
        <w:rPr>
          <w:rFonts w:ascii="Times New Roman" w:hAnsi="Times New Roman" w:cs="Times New Roman"/>
          <w:sz w:val="28"/>
          <w:szCs w:val="28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  <w:r w:rsidR="00470FF4">
        <w:rPr>
          <w:rFonts w:ascii="Arial" w:hAnsi="Arial" w:cs="Arial"/>
        </w:rPr>
        <w:tab/>
      </w:r>
    </w:p>
    <w:p w:rsidR="00A303E7" w:rsidRDefault="00A303E7" w:rsidP="00C60C4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A303E7" w:rsidRDefault="00A303E7" w:rsidP="00C60C4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A303E7" w:rsidRPr="003317DE" w:rsidRDefault="00A303E7" w:rsidP="00C60C4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2F13C9" w:rsidRPr="003317DE" w:rsidRDefault="003317DE" w:rsidP="0032760E">
      <w:pPr>
        <w:suppressAutoHyphens/>
        <w:spacing w:after="0" w:line="100" w:lineRule="atLeast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 внесе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нии изменений в постановление Администрации Знаменского района</w:t>
      </w:r>
      <w:r w:rsidR="0032760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Орловской области от 23 декабря 2016 года № 246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1F69">
        <w:rPr>
          <w:rFonts w:ascii="Times New Roman" w:hAnsi="Times New Roman" w:cs="Times New Roman"/>
          <w:sz w:val="28"/>
          <w:szCs w:val="28"/>
        </w:rPr>
        <w:t xml:space="preserve">О  Порядке </w:t>
      </w:r>
      <w:r w:rsidR="002F13C9" w:rsidRPr="003317DE">
        <w:rPr>
          <w:rFonts w:ascii="Times New Roman" w:hAnsi="Times New Roman" w:cs="Times New Roman"/>
          <w:sz w:val="28"/>
          <w:szCs w:val="28"/>
        </w:rPr>
        <w:t>формирования, утверждения</w:t>
      </w:r>
      <w:r w:rsidR="00301F69">
        <w:rPr>
          <w:rFonts w:ascii="Times New Roman" w:hAnsi="Times New Roman" w:cs="Times New Roman"/>
          <w:sz w:val="28"/>
          <w:szCs w:val="28"/>
        </w:rPr>
        <w:t xml:space="preserve"> </w:t>
      </w:r>
      <w:r w:rsidR="00F55253" w:rsidRPr="003317DE">
        <w:rPr>
          <w:rFonts w:ascii="Times New Roman" w:hAnsi="Times New Roman" w:cs="Times New Roman"/>
          <w:sz w:val="28"/>
          <w:szCs w:val="28"/>
        </w:rPr>
        <w:t>и ведения планов закупок</w:t>
      </w:r>
      <w:r w:rsidR="002F13C9" w:rsidRPr="003317DE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 </w:t>
      </w:r>
      <w:r w:rsidR="002F13C9" w:rsidRPr="003317DE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нужд </w:t>
      </w:r>
      <w:r w:rsidR="00C86F00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="006C3AE1" w:rsidRPr="003317DE">
        <w:rPr>
          <w:rFonts w:ascii="Times New Roman" w:hAnsi="Times New Roman" w:cs="Times New Roman"/>
          <w:sz w:val="28"/>
          <w:szCs w:val="28"/>
        </w:rPr>
        <w:t xml:space="preserve"> </w:t>
      </w:r>
      <w:r w:rsidR="002F13C9" w:rsidRPr="003317DE">
        <w:rPr>
          <w:rFonts w:ascii="Times New Roman" w:hAnsi="Times New Roman" w:cs="Times New Roman"/>
          <w:sz w:val="28"/>
          <w:szCs w:val="28"/>
        </w:rPr>
        <w:t xml:space="preserve">района и иных заказчиков, осуществляющих </w:t>
      </w:r>
      <w:r w:rsidR="00C86F00" w:rsidRPr="003317DE">
        <w:rPr>
          <w:rFonts w:ascii="Times New Roman" w:hAnsi="Times New Roman" w:cs="Times New Roman"/>
          <w:sz w:val="28"/>
          <w:szCs w:val="28"/>
        </w:rPr>
        <w:t>закупки за счет средств бюджета</w:t>
      </w:r>
      <w:r w:rsidR="0032760E">
        <w:rPr>
          <w:rFonts w:ascii="Times New Roman" w:hAnsi="Times New Roman" w:cs="Times New Roman"/>
          <w:sz w:val="28"/>
          <w:szCs w:val="28"/>
        </w:rPr>
        <w:t xml:space="preserve"> </w:t>
      </w:r>
      <w:r w:rsidR="00C86F00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="002F13C9" w:rsidRPr="003317DE">
        <w:rPr>
          <w:rFonts w:ascii="Times New Roman" w:hAnsi="Times New Roman" w:cs="Times New Roman"/>
          <w:sz w:val="28"/>
          <w:szCs w:val="28"/>
        </w:rPr>
        <w:t xml:space="preserve"> </w:t>
      </w:r>
      <w:r w:rsidR="006C3AE1" w:rsidRPr="00331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13C9" w:rsidRPr="003317DE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5253" w:rsidRPr="003317DE" w:rsidRDefault="00F55253" w:rsidP="006C3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F00" w:rsidRDefault="0032760E" w:rsidP="006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положений пункта 6 статьи 17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 44-ФЗ «О контрактной си</w:t>
      </w:r>
      <w:r>
        <w:rPr>
          <w:rFonts w:ascii="Times New Roman" w:hAnsi="Times New Roman" w:cs="Times New Roman"/>
          <w:sz w:val="28"/>
          <w:szCs w:val="28"/>
        </w:rPr>
        <w:t xml:space="preserve">стеме в сфере закупок товаров, </w:t>
      </w:r>
      <w:r w:rsidR="00F55253" w:rsidRPr="003317DE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proofErr w:type="gramEnd"/>
      <w:r w:rsidR="00F55253" w:rsidRPr="003317DE">
        <w:rPr>
          <w:rFonts w:ascii="Times New Roman" w:hAnsi="Times New Roman" w:cs="Times New Roman"/>
          <w:sz w:val="28"/>
          <w:szCs w:val="28"/>
        </w:rPr>
        <w:t xml:space="preserve"> муниципальных нужд, а также </w:t>
      </w:r>
      <w:proofErr w:type="gramStart"/>
      <w:r w:rsidR="00F55253" w:rsidRPr="003317DE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F55253" w:rsidRPr="003317DE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</w:t>
      </w:r>
      <w:r w:rsidR="003317DE">
        <w:rPr>
          <w:rFonts w:ascii="Times New Roman" w:hAnsi="Times New Roman" w:cs="Times New Roman"/>
          <w:sz w:val="28"/>
          <w:szCs w:val="28"/>
        </w:rPr>
        <w:t xml:space="preserve">, </w:t>
      </w:r>
      <w:r w:rsidR="00C86F00" w:rsidRPr="003317DE">
        <w:rPr>
          <w:rFonts w:ascii="Times New Roman" w:hAnsi="Times New Roman" w:cs="Times New Roman"/>
          <w:sz w:val="28"/>
          <w:szCs w:val="28"/>
        </w:rPr>
        <w:t>Администрация Знаменского района Орловской области</w:t>
      </w:r>
    </w:p>
    <w:p w:rsidR="00A303E7" w:rsidRPr="003317DE" w:rsidRDefault="00A303E7" w:rsidP="006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F00" w:rsidRDefault="00C86F00" w:rsidP="006C3A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03E7" w:rsidRPr="003317DE" w:rsidRDefault="00A303E7" w:rsidP="006C3A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253" w:rsidRPr="003317DE" w:rsidRDefault="00C86F00" w:rsidP="006C3A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1.  Утвердить 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55253" w:rsidRPr="003317DE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="00F55253" w:rsidRPr="003317DE">
        <w:rPr>
          <w:rFonts w:ascii="Times New Roman" w:hAnsi="Times New Roman" w:cs="Times New Roman"/>
          <w:bCs/>
          <w:sz w:val="28"/>
          <w:szCs w:val="28"/>
        </w:rPr>
        <w:br/>
        <w:t xml:space="preserve">и ведения планов закупок товаров, работ, услуг для обеспечения муниципальных нужд </w:t>
      </w:r>
      <w:r w:rsidRPr="003317DE">
        <w:rPr>
          <w:rFonts w:ascii="Times New Roman" w:hAnsi="Times New Roman" w:cs="Times New Roman"/>
          <w:bCs/>
          <w:sz w:val="28"/>
          <w:szCs w:val="28"/>
        </w:rPr>
        <w:t>Знаменского</w:t>
      </w:r>
      <w:r w:rsidR="00F55253" w:rsidRPr="003317DE">
        <w:rPr>
          <w:rFonts w:ascii="Times New Roman" w:hAnsi="Times New Roman" w:cs="Times New Roman"/>
          <w:bCs/>
          <w:sz w:val="28"/>
          <w:szCs w:val="28"/>
        </w:rPr>
        <w:t xml:space="preserve"> района  и иных заказчиков, осуществляющих закупки за счет средств бюджета </w:t>
      </w:r>
      <w:r w:rsidRPr="003317DE">
        <w:rPr>
          <w:rFonts w:ascii="Times New Roman" w:hAnsi="Times New Roman" w:cs="Times New Roman"/>
          <w:bCs/>
          <w:sz w:val="28"/>
          <w:szCs w:val="28"/>
        </w:rPr>
        <w:t>Знаменского</w:t>
      </w:r>
      <w:r w:rsidR="00F55253" w:rsidRPr="0033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Орловской области</w:t>
      </w:r>
      <w:r w:rsidRPr="0033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7DE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Pr="003317DE">
        <w:rPr>
          <w:rFonts w:ascii="Times New Roman" w:hAnsi="Times New Roman" w:cs="Times New Roman"/>
          <w:bCs/>
          <w:sz w:val="28"/>
          <w:szCs w:val="28"/>
        </w:rPr>
        <w:t>сог</w:t>
      </w:r>
      <w:r w:rsidR="003317DE">
        <w:rPr>
          <w:rFonts w:ascii="Times New Roman" w:hAnsi="Times New Roman" w:cs="Times New Roman"/>
          <w:bCs/>
          <w:sz w:val="28"/>
          <w:szCs w:val="28"/>
        </w:rPr>
        <w:t>ласно приложению</w:t>
      </w:r>
      <w:r w:rsidR="00F55253" w:rsidRPr="003317DE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253" w:rsidRPr="003317DE" w:rsidRDefault="00F55253" w:rsidP="006C3AE1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2.  Настоящее постановление </w:t>
      </w:r>
      <w:r w:rsidRPr="00331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подлежит размещению </w:t>
      </w:r>
      <w:r w:rsidRPr="003317DE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331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Pr="003317DE">
          <w:rPr>
            <w:rStyle w:val="ab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3317DE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Pr="003317DE">
        <w:rPr>
          <w:rFonts w:ascii="Times New Roman" w:hAnsi="Times New Roman" w:cs="Times New Roman"/>
          <w:sz w:val="28"/>
          <w:szCs w:val="28"/>
        </w:rPr>
        <w:t xml:space="preserve"> опуб</w:t>
      </w:r>
      <w:r w:rsidR="003317DE">
        <w:rPr>
          <w:rFonts w:ascii="Times New Roman" w:hAnsi="Times New Roman" w:cs="Times New Roman"/>
          <w:sz w:val="28"/>
          <w:szCs w:val="28"/>
        </w:rPr>
        <w:t>ликованию на официальном сайте А</w:t>
      </w:r>
      <w:r w:rsidRPr="00331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6F00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17DE">
        <w:rPr>
          <w:rFonts w:ascii="Times New Roman" w:hAnsi="Times New Roman" w:cs="Times New Roman"/>
          <w:sz w:val="28"/>
          <w:szCs w:val="28"/>
        </w:rPr>
        <w:t xml:space="preserve"> Орловской</w:t>
      </w:r>
      <w:r w:rsidR="00A903B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317DE">
        <w:rPr>
          <w:rFonts w:ascii="Times New Roman" w:hAnsi="Times New Roman" w:cs="Times New Roman"/>
          <w:sz w:val="28"/>
          <w:szCs w:val="28"/>
        </w:rPr>
        <w:t>.</w:t>
      </w:r>
    </w:p>
    <w:p w:rsidR="00F55253" w:rsidRPr="003317DE" w:rsidRDefault="00F55253" w:rsidP="006C3A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3.  </w:t>
      </w:r>
      <w:proofErr w:type="gramStart"/>
      <w:r w:rsidRPr="00331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7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86F00" w:rsidRPr="003317D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Знаменского района А.А. Басова</w:t>
      </w:r>
      <w:r w:rsidRPr="003317DE">
        <w:rPr>
          <w:rFonts w:ascii="Times New Roman" w:hAnsi="Times New Roman" w:cs="Times New Roman"/>
          <w:sz w:val="28"/>
          <w:szCs w:val="28"/>
        </w:rPr>
        <w:t>.</w:t>
      </w:r>
    </w:p>
    <w:p w:rsidR="006C3AE1" w:rsidRDefault="006C3AE1" w:rsidP="006C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3BD" w:rsidRPr="003317DE" w:rsidRDefault="00A903BD" w:rsidP="006C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253" w:rsidRPr="003317DE" w:rsidRDefault="00A903BD" w:rsidP="0033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F00" w:rsidRPr="003317DE">
        <w:rPr>
          <w:rFonts w:ascii="Times New Roman" w:hAnsi="Times New Roman" w:cs="Times New Roman"/>
          <w:sz w:val="28"/>
          <w:szCs w:val="28"/>
        </w:rPr>
        <w:t>Глава Знаменского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6F00" w:rsidRPr="003317DE">
        <w:rPr>
          <w:rFonts w:ascii="Times New Roman" w:hAnsi="Times New Roman" w:cs="Times New Roman"/>
          <w:sz w:val="28"/>
          <w:szCs w:val="28"/>
        </w:rPr>
        <w:t xml:space="preserve"> С.В. Семочки</w:t>
      </w:r>
      <w:r w:rsidR="00337402" w:rsidRPr="003317DE">
        <w:rPr>
          <w:rFonts w:ascii="Times New Roman" w:hAnsi="Times New Roman" w:cs="Times New Roman"/>
          <w:sz w:val="28"/>
          <w:szCs w:val="28"/>
        </w:rPr>
        <w:t>н</w:t>
      </w:r>
    </w:p>
    <w:p w:rsidR="00337402" w:rsidRPr="003317DE" w:rsidRDefault="00337402" w:rsidP="0033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E1" w:rsidRDefault="006C3AE1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6C3AE1">
      <w:pPr>
        <w:spacing w:after="0" w:line="240" w:lineRule="auto"/>
        <w:ind w:left="-1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470F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3E7" w:rsidRDefault="00A303E7" w:rsidP="00470F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7DE" w:rsidRPr="003317DE" w:rsidRDefault="006C3AE1" w:rsidP="00331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7C6215" w:rsidRPr="003317D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3317DE" w:rsidRPr="003317DE"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Приложение                                                                                  к постановлению Администрации                                                        Знаменского района </w:t>
      </w:r>
    </w:p>
    <w:p w:rsidR="003317DE" w:rsidRPr="003317DE" w:rsidRDefault="003317DE" w:rsidP="00331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Орловской области                                                                                                               </w:t>
      </w:r>
      <w:r w:rsidR="00470FF4">
        <w:rPr>
          <w:rFonts w:ascii="Times New Roman" w:hAnsi="Times New Roman" w:cs="Times New Roman"/>
          <w:sz w:val="28"/>
          <w:szCs w:val="28"/>
        </w:rPr>
        <w:t xml:space="preserve">от «25 » декабря </w:t>
      </w:r>
      <w:r w:rsidRPr="003317DE">
        <w:rPr>
          <w:rFonts w:ascii="Times New Roman" w:hAnsi="Times New Roman" w:cs="Times New Roman"/>
          <w:sz w:val="28"/>
          <w:szCs w:val="28"/>
        </w:rPr>
        <w:t>201</w:t>
      </w:r>
      <w:r w:rsidR="00301F6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70FF4">
        <w:rPr>
          <w:rFonts w:ascii="Times New Roman" w:hAnsi="Times New Roman" w:cs="Times New Roman"/>
          <w:sz w:val="28"/>
          <w:szCs w:val="28"/>
        </w:rPr>
        <w:t xml:space="preserve"> №  462</w:t>
      </w:r>
    </w:p>
    <w:p w:rsidR="006C3AE1" w:rsidRPr="003317DE" w:rsidRDefault="006C3AE1" w:rsidP="007C6215">
      <w:pPr>
        <w:spacing w:after="0"/>
        <w:ind w:left="-187"/>
        <w:jc w:val="both"/>
        <w:rPr>
          <w:rFonts w:ascii="Times New Roman" w:hAnsi="Times New Roman" w:cs="Times New Roman"/>
          <w:sz w:val="28"/>
          <w:szCs w:val="28"/>
        </w:rPr>
      </w:pPr>
    </w:p>
    <w:p w:rsidR="003317DE" w:rsidRDefault="00F55253" w:rsidP="00D12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b/>
          <w:sz w:val="28"/>
          <w:szCs w:val="28"/>
        </w:rPr>
        <w:tab/>
      </w:r>
      <w:r w:rsidRPr="003317DE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713" w:rsidRPr="00331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86F00" w:rsidRPr="003317DE" w:rsidRDefault="00117713" w:rsidP="003317D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    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E77321" w:rsidRPr="003317DE">
        <w:rPr>
          <w:rFonts w:ascii="Times New Roman" w:hAnsi="Times New Roman" w:cs="Times New Roman"/>
          <w:sz w:val="28"/>
          <w:szCs w:val="28"/>
        </w:rPr>
        <w:t xml:space="preserve"> 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</w:t>
      </w:r>
      <w:r w:rsidR="00C86F00" w:rsidRPr="003317DE">
        <w:rPr>
          <w:rFonts w:ascii="Times New Roman" w:hAnsi="Times New Roman" w:cs="Times New Roman"/>
          <w:sz w:val="28"/>
          <w:szCs w:val="28"/>
        </w:rPr>
        <w:t>ю А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</w:t>
      </w:r>
      <w:r w:rsidR="00C86F00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55253" w:rsidRPr="003317DE" w:rsidRDefault="00C86F00" w:rsidP="006C3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F55253" w:rsidRPr="0033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317DE">
        <w:rPr>
          <w:rFonts w:ascii="Times New Roman" w:hAnsi="Times New Roman" w:cs="Times New Roman"/>
          <w:sz w:val="28"/>
          <w:szCs w:val="28"/>
        </w:rPr>
        <w:t xml:space="preserve"> </w:t>
      </w:r>
      <w:r w:rsidR="003317DE">
        <w:rPr>
          <w:rFonts w:ascii="Times New Roman" w:hAnsi="Times New Roman" w:cs="Times New Roman"/>
          <w:sz w:val="28"/>
          <w:szCs w:val="28"/>
        </w:rPr>
        <w:t xml:space="preserve">от «23» декабря </w:t>
      </w:r>
      <w:r w:rsidR="00F55253" w:rsidRPr="003317DE">
        <w:rPr>
          <w:rFonts w:ascii="Times New Roman" w:hAnsi="Times New Roman" w:cs="Times New Roman"/>
          <w:sz w:val="28"/>
          <w:szCs w:val="28"/>
        </w:rPr>
        <w:t>201</w:t>
      </w:r>
      <w:r w:rsidR="003317DE">
        <w:rPr>
          <w:rFonts w:ascii="Times New Roman" w:hAnsi="Times New Roman" w:cs="Times New Roman"/>
          <w:sz w:val="28"/>
          <w:szCs w:val="28"/>
        </w:rPr>
        <w:t xml:space="preserve">6 </w:t>
      </w:r>
      <w:r w:rsidR="00F55253" w:rsidRPr="003317DE">
        <w:rPr>
          <w:rFonts w:ascii="Times New Roman" w:hAnsi="Times New Roman" w:cs="Times New Roman"/>
          <w:sz w:val="28"/>
          <w:szCs w:val="28"/>
        </w:rPr>
        <w:t>г</w:t>
      </w:r>
      <w:r w:rsidR="003317DE">
        <w:rPr>
          <w:rFonts w:ascii="Times New Roman" w:hAnsi="Times New Roman" w:cs="Times New Roman"/>
          <w:sz w:val="28"/>
          <w:szCs w:val="28"/>
        </w:rPr>
        <w:t>ода № 246</w:t>
      </w:r>
    </w:p>
    <w:p w:rsidR="00F55253" w:rsidRPr="003317DE" w:rsidRDefault="00F55253" w:rsidP="00F55253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F55253" w:rsidRPr="003317DE" w:rsidRDefault="00F55253" w:rsidP="00E77321">
      <w:pPr>
        <w:tabs>
          <w:tab w:val="center" w:pos="4677"/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ПОРЯДОК                                                                                                                                                                          </w:t>
      </w:r>
      <w:r w:rsidRPr="003317DE">
        <w:rPr>
          <w:rFonts w:ascii="Times New Roman" w:hAnsi="Times New Roman" w:cs="Times New Roman"/>
          <w:sz w:val="28"/>
          <w:szCs w:val="28"/>
        </w:rPr>
        <w:tab/>
        <w:t xml:space="preserve"> формирования, утверждения и ведения планов закупок товаров, работ, услуг для обеспечения муниципальных нужд</w:t>
      </w:r>
      <w:r w:rsidR="00C86F00" w:rsidRPr="003317DE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и иных заказчиков, осуществляющих закупки за счет средств бюджета </w:t>
      </w:r>
      <w:r w:rsidR="00C86F00" w:rsidRPr="003317DE">
        <w:rPr>
          <w:rFonts w:ascii="Times New Roman" w:hAnsi="Times New Roman" w:cs="Times New Roman"/>
          <w:sz w:val="28"/>
          <w:szCs w:val="28"/>
        </w:rPr>
        <w:t>Знаменского муниципального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Орловской области   </w:t>
      </w:r>
    </w:p>
    <w:p w:rsidR="00AB3E3D" w:rsidRPr="003317DE" w:rsidRDefault="00AB3E3D" w:rsidP="00AB3E3D">
      <w:pPr>
        <w:tabs>
          <w:tab w:val="center" w:pos="4677"/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53" w:rsidRPr="003317DE" w:rsidRDefault="00F55253" w:rsidP="00AB3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7DE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муниципальных нужд  </w:t>
      </w:r>
      <w:r w:rsidR="00C86F00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и иных заказчиков, осуществляющих закупки за счет средств бюджета </w:t>
      </w:r>
      <w:r w:rsidR="00C86F00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муниципального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331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7DE">
        <w:rPr>
          <w:rFonts w:ascii="Times New Roman" w:hAnsi="Times New Roman" w:cs="Times New Roman"/>
          <w:sz w:val="28"/>
          <w:szCs w:val="28"/>
        </w:rPr>
        <w:t xml:space="preserve">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</w:t>
      </w:r>
      <w:r w:rsidRPr="003317DE">
        <w:rPr>
          <w:rFonts w:ascii="Times New Roman" w:hAnsi="Times New Roman" w:cs="Times New Roman"/>
          <w:bCs/>
          <w:sz w:val="28"/>
          <w:szCs w:val="28"/>
        </w:rPr>
        <w:t>формирования, утверждения и ведения планов закупок товаров, работ, услуг для обеспечения</w:t>
      </w:r>
      <w:proofErr w:type="gramEnd"/>
      <w:r w:rsidRPr="003317DE">
        <w:rPr>
          <w:rFonts w:ascii="Times New Roman" w:hAnsi="Times New Roman" w:cs="Times New Roman"/>
          <w:bCs/>
          <w:sz w:val="28"/>
          <w:szCs w:val="28"/>
        </w:rPr>
        <w:t xml:space="preserve"> муниципальных нужд  </w:t>
      </w:r>
      <w:r w:rsidR="00C86F00" w:rsidRPr="003317DE">
        <w:rPr>
          <w:rFonts w:ascii="Times New Roman" w:hAnsi="Times New Roman" w:cs="Times New Roman"/>
          <w:bCs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 (далее – планы закупок).</w:t>
      </w:r>
    </w:p>
    <w:p w:rsidR="00F55253" w:rsidRPr="003317DE" w:rsidRDefault="00F55253" w:rsidP="00AB3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2.  Планы закупок утверждаются в течение 10 рабочих дней:</w:t>
      </w:r>
    </w:p>
    <w:p w:rsidR="00F55253" w:rsidRPr="003317DE" w:rsidRDefault="00F55253" w:rsidP="00AB3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заказчиками, действующими от имени 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муниципальные заказчики)</w:t>
      </w:r>
      <w:r w:rsidRPr="00331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7DE">
        <w:rPr>
          <w:rFonts w:ascii="Times New Roman" w:hAnsi="Times New Roman" w:cs="Times New Roman"/>
          <w:sz w:val="28"/>
          <w:szCs w:val="28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DE">
        <w:rPr>
          <w:rFonts w:ascii="Times New Roman" w:hAnsi="Times New Roman" w:cs="Times New Roman"/>
          <w:sz w:val="28"/>
          <w:szCs w:val="28"/>
        </w:rPr>
        <w:t>2) бюдже</w:t>
      </w:r>
      <w:r w:rsidR="00AB3E3D" w:rsidRPr="003317DE">
        <w:rPr>
          <w:rFonts w:ascii="Times New Roman" w:hAnsi="Times New Roman" w:cs="Times New Roman"/>
          <w:sz w:val="28"/>
          <w:szCs w:val="28"/>
        </w:rPr>
        <w:t xml:space="preserve">тными учреждениями Знаменского 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 Орловской области, за исключением закупок, осуществляемых в соответствии с </w:t>
      </w:r>
      <w:hyperlink r:id="rId9" w:history="1">
        <w:r w:rsidRPr="00A303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A303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303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15</w:t>
        </w:r>
      </w:hyperlink>
      <w:r w:rsidRPr="003317D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</w:t>
      </w:r>
      <w:r w:rsidRPr="003317DE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  <w:proofErr w:type="gramEnd"/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3) автономными учреждениями </w:t>
      </w:r>
      <w:r w:rsidR="00AB3E3D" w:rsidRPr="003317DE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C0348A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3317D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A303E7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1" w:history="1">
        <w:r w:rsidRPr="00A303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15</w:t>
        </w:r>
      </w:hyperlink>
      <w:r w:rsidRPr="003317DE">
        <w:rPr>
          <w:rFonts w:ascii="Times New Roman" w:hAnsi="Times New Roman" w:cs="Times New Roman"/>
          <w:sz w:val="28"/>
          <w:szCs w:val="28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 собственность (далее – субсидии). При этом в план закупок включаются только закупки, которые планируется осуществлять за счет субсидий;</w:t>
      </w:r>
    </w:p>
    <w:p w:rsidR="00F55253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DE">
        <w:rPr>
          <w:rFonts w:ascii="Times New Roman" w:hAnsi="Times New Roman" w:cs="Times New Roman"/>
          <w:sz w:val="28"/>
          <w:szCs w:val="28"/>
        </w:rPr>
        <w:t xml:space="preserve">4) бюджетными, автономными учреждениями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Орловской области, муниципальными унитарными предприятиями, имущество которых принадлежит на праве собственности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Знаменскому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району  Орловской области, осуществляющими закупки в рамках переданных им муниципальными органами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полномочий муниципального  заказчика по заключению и исполнению от имени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Орловской области муниципальных  контрактов от лица указанных органов в случаях, предусмотренных </w:t>
      </w:r>
      <w:hyperlink r:id="rId12" w:history="1">
        <w:r w:rsidRPr="00A303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15</w:t>
        </w:r>
      </w:hyperlink>
      <w:r w:rsidRPr="003317D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3317DE">
        <w:rPr>
          <w:rFonts w:ascii="Times New Roman" w:hAnsi="Times New Roman" w:cs="Times New Roman"/>
          <w:sz w:val="28"/>
          <w:szCs w:val="28"/>
        </w:rPr>
        <w:t xml:space="preserve">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01F69" w:rsidRPr="003317DE" w:rsidRDefault="00301F69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348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униципальными унитарными предприятиями, имущество которых принадлежит на праве собственности Знаменскому району, за исключением закупок, осуществляемых в соответствии с частями</w:t>
      </w:r>
      <w:r w:rsidR="00C0348A">
        <w:rPr>
          <w:rFonts w:ascii="Times New Roman" w:hAnsi="Times New Roman" w:cs="Times New Roman"/>
          <w:sz w:val="28"/>
          <w:szCs w:val="28"/>
        </w:rPr>
        <w:t xml:space="preserve"> 2.1 и 6 статьи 15 Федерального закона,- со дня утверждения финансово- хозяйственной деятельности.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3. Планы закупок формируются заказчиками, указанными в пункте </w:t>
      </w:r>
      <w:hyperlink r:id="rId13" w:anchor="P44" w:history="1">
        <w:r w:rsidRPr="00A303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3317DE">
        <w:rPr>
          <w:rFonts w:ascii="Times New Roman" w:hAnsi="Times New Roman" w:cs="Times New Roman"/>
          <w:sz w:val="28"/>
          <w:szCs w:val="28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1) муниципальные  заказчики в сроки, установленные главными распорядителями бюджетных средств, но не позднее 30 сентября текущего года с учетом следующих положений: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A303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13</w:t>
        </w:r>
      </w:hyperlink>
      <w:r w:rsidRPr="003317DE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</w:t>
      </w:r>
      <w:r w:rsidR="00C0348A">
        <w:rPr>
          <w:rFonts w:ascii="Times New Roman" w:hAnsi="Times New Roman" w:cs="Times New Roman"/>
          <w:sz w:val="28"/>
          <w:szCs w:val="28"/>
        </w:rPr>
        <w:t xml:space="preserve">главным распорядителям в установленные ими сроки  </w:t>
      </w:r>
      <w:r w:rsidRPr="003317DE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</w:t>
      </w:r>
      <w:r w:rsidRPr="003317DE">
        <w:rPr>
          <w:rFonts w:ascii="Times New Roman" w:hAnsi="Times New Roman" w:cs="Times New Roman"/>
          <w:sz w:val="28"/>
          <w:szCs w:val="28"/>
        </w:rPr>
        <w:lastRenderedPageBreak/>
        <w:t>составлении проекта решения о  бюджете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F55253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15" w:anchor="P43" w:history="1">
        <w:r w:rsidRPr="00A303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3317DE">
        <w:rPr>
          <w:rFonts w:ascii="Times New Roman" w:hAnsi="Times New Roman" w:cs="Times New Roman"/>
          <w:sz w:val="28"/>
          <w:szCs w:val="28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7A758B" w:rsidRDefault="007A758B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муниципальные унитарные предприятия, указанные в подпункте 2.1 пункта 2 Порядка:</w:t>
      </w:r>
    </w:p>
    <w:p w:rsidR="007A758B" w:rsidRDefault="007A758B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формируют планы закупок при планировании в соответствии с законодательством Российской Федерации своей финансово- 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сроки.</w:t>
      </w:r>
    </w:p>
    <w:p w:rsidR="007A758B" w:rsidRPr="003317DE" w:rsidRDefault="007A758B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уточняют при необходимости планы закупок; после их уточнения и утверждения плана (программы) финансово-хозяйственной деятельности предприятия утверждают планы закупок в сроки, установленные пунктом 2 Порядка;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3) юридические лица, указанные в подпункте 3 пункта 2 Порядка: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                                 на осуществление капитальных вложений;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б) 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</w:t>
      </w:r>
      <w:r w:rsidRPr="003317DE">
        <w:rPr>
          <w:rFonts w:ascii="Times New Roman" w:hAnsi="Times New Roman" w:cs="Times New Roman"/>
          <w:sz w:val="28"/>
          <w:szCs w:val="28"/>
        </w:rPr>
        <w:lastRenderedPageBreak/>
        <w:t>Порядка, планы закупок;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4) юридические лица, указанные в подпункте 4 пункта 2 Порядка: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</w:t>
      </w:r>
      <w:r w:rsidR="00C51E38" w:rsidRPr="003317DE">
        <w:rPr>
          <w:rFonts w:ascii="Times New Roman" w:hAnsi="Times New Roman" w:cs="Times New Roman"/>
          <w:sz w:val="28"/>
          <w:szCs w:val="28"/>
        </w:rPr>
        <w:t>па</w:t>
      </w:r>
      <w:r w:rsidR="00AB3E3D" w:rsidRPr="003317DE">
        <w:rPr>
          <w:rFonts w:ascii="Times New Roman" w:hAnsi="Times New Roman" w:cs="Times New Roman"/>
          <w:sz w:val="28"/>
          <w:szCs w:val="28"/>
        </w:rPr>
        <w:t>льной собственности 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или приобретении объектов недвижимого имущества в муниципальную со</w:t>
      </w:r>
      <w:r w:rsidR="00AB3E3D" w:rsidRPr="003317DE">
        <w:rPr>
          <w:rFonts w:ascii="Times New Roman" w:hAnsi="Times New Roman" w:cs="Times New Roman"/>
          <w:sz w:val="28"/>
          <w:szCs w:val="28"/>
        </w:rPr>
        <w:t>бственность Знаменского</w:t>
      </w:r>
      <w:r w:rsidR="00C51E38" w:rsidRPr="003317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1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5253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б)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5. Планы закупок формируются на срок, на который составляется решение о  бюджете муниципального района. 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подпунктах 2,</w:t>
      </w:r>
      <w:r w:rsidR="007A758B">
        <w:rPr>
          <w:rFonts w:ascii="Times New Roman" w:hAnsi="Times New Roman" w:cs="Times New Roman"/>
          <w:sz w:val="28"/>
          <w:szCs w:val="28"/>
        </w:rPr>
        <w:t xml:space="preserve"> 2.1 и </w:t>
      </w:r>
      <w:r w:rsidRPr="003317DE">
        <w:rPr>
          <w:rFonts w:ascii="Times New Roman" w:hAnsi="Times New Roman" w:cs="Times New Roman"/>
          <w:sz w:val="28"/>
          <w:szCs w:val="28"/>
        </w:rPr>
        <w:t xml:space="preserve"> 3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7. Заказчики,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DE">
        <w:rPr>
          <w:rFonts w:ascii="Times New Roman" w:hAnsi="Times New Roman" w:cs="Times New Roman"/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2) приведение планов закупок в соответствие с решением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районного Совета народны</w:t>
      </w:r>
      <w:r w:rsidR="00C51E38" w:rsidRPr="003317DE">
        <w:rPr>
          <w:rFonts w:ascii="Times New Roman" w:hAnsi="Times New Roman" w:cs="Times New Roman"/>
          <w:sz w:val="28"/>
          <w:szCs w:val="28"/>
        </w:rPr>
        <w:t>х</w:t>
      </w:r>
      <w:r w:rsidR="00AB3E3D" w:rsidRPr="003317DE">
        <w:rPr>
          <w:rFonts w:ascii="Times New Roman" w:hAnsi="Times New Roman" w:cs="Times New Roman"/>
          <w:sz w:val="28"/>
          <w:szCs w:val="28"/>
        </w:rPr>
        <w:t xml:space="preserve"> депутатов «О бюджете 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1E38" w:rsidRPr="003317DE">
        <w:rPr>
          <w:rFonts w:ascii="Times New Roman" w:hAnsi="Times New Roman" w:cs="Times New Roman"/>
          <w:sz w:val="28"/>
          <w:szCs w:val="28"/>
        </w:rPr>
        <w:t>о</w:t>
      </w:r>
      <w:r w:rsidR="00AB3E3D" w:rsidRPr="003317DE">
        <w:rPr>
          <w:rFonts w:ascii="Times New Roman" w:hAnsi="Times New Roman" w:cs="Times New Roman"/>
          <w:sz w:val="28"/>
          <w:szCs w:val="28"/>
        </w:rPr>
        <w:t>го района» и решениями 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 внесении изменений в решение «О бюджете муниципального района»;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 Совета </w:t>
      </w:r>
      <w:r w:rsidRPr="003317DE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муниципального района;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F55253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</w:t>
      </w:r>
      <w:r w:rsidR="001F0CE7">
        <w:rPr>
          <w:rFonts w:ascii="Times New Roman" w:hAnsi="Times New Roman" w:cs="Times New Roman"/>
          <w:sz w:val="28"/>
          <w:szCs w:val="28"/>
        </w:rPr>
        <w:t>ков, исполнителей);</w:t>
      </w:r>
    </w:p>
    <w:p w:rsidR="001F0CE7" w:rsidRDefault="001F0CE7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изменение сроков и (или) периодичности осуществления планируемых закупок;</w:t>
      </w:r>
    </w:p>
    <w:p w:rsidR="001F0CE7" w:rsidRDefault="001F0CE7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отмена муниципальным заказчиком закупки, предусмотренной планом закупок;</w:t>
      </w:r>
    </w:p>
    <w:p w:rsidR="001F0CE7" w:rsidRDefault="001F0CE7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изменение доведенного до муниципального заказчика объема прав в денежном выражении на приятие и 9или) исполнение обязательств в соответствии с бюджетным законодательством Российской Федерации, изменение показателей планов финансово- хозяйственной деятельности муниципальных унитарных предприятий, имущество которых принадлежит на праве собственности Знаменскому району, а также изменение соответствующих решений и (или) соглашений о предоставлении субсидий;</w:t>
      </w:r>
      <w:proofErr w:type="gramEnd"/>
    </w:p>
    <w:p w:rsidR="001F0CE7" w:rsidRDefault="001F0CE7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устранение технических ошибок (неточностей, опечаток), допущенных при формировании и ведении плана закупок;</w:t>
      </w:r>
    </w:p>
    <w:p w:rsidR="001F0CE7" w:rsidRPr="003317DE" w:rsidRDefault="001F0CE7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возникновение </w:t>
      </w:r>
      <w:r w:rsidR="009F4537">
        <w:rPr>
          <w:rFonts w:ascii="Times New Roman" w:hAnsi="Times New Roman" w:cs="Times New Roman"/>
          <w:sz w:val="28"/>
          <w:szCs w:val="28"/>
        </w:rPr>
        <w:t>обстоятельств,</w:t>
      </w:r>
      <w:r w:rsidR="001510D3">
        <w:rPr>
          <w:rFonts w:ascii="Times New Roman" w:hAnsi="Times New Roman" w:cs="Times New Roman"/>
          <w:sz w:val="28"/>
          <w:szCs w:val="28"/>
        </w:rPr>
        <w:t xml:space="preserve"> предвидеть которые на дату утверждения плана закупок было невозможно.</w:t>
      </w:r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317DE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  <w:proofErr w:type="gramEnd"/>
    </w:p>
    <w:p w:rsidR="00F55253" w:rsidRPr="003317DE" w:rsidRDefault="00F55253" w:rsidP="00AB3E3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DE">
        <w:rPr>
          <w:rFonts w:ascii="Times New Roman" w:hAnsi="Times New Roman" w:cs="Times New Roman"/>
          <w:sz w:val="28"/>
          <w:szCs w:val="28"/>
        </w:rPr>
        <w:t xml:space="preserve">9. Формирование, утверждение и ведение планов закупок юридическими лицами, указанными в подпункте 4 пункта 2 Порядка, осуществляются от лица соответствующих муниципальных органов </w:t>
      </w:r>
      <w:r w:rsidR="00AB3E3D" w:rsidRPr="003317DE">
        <w:rPr>
          <w:rFonts w:ascii="Times New Roman" w:hAnsi="Times New Roman" w:cs="Times New Roman"/>
          <w:sz w:val="28"/>
          <w:szCs w:val="28"/>
        </w:rPr>
        <w:t>Знаменского</w:t>
      </w:r>
      <w:r w:rsidRPr="003317DE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Pr="00331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7DE">
        <w:rPr>
          <w:rFonts w:ascii="Times New Roman" w:hAnsi="Times New Roman" w:cs="Times New Roman"/>
          <w:sz w:val="28"/>
          <w:szCs w:val="28"/>
        </w:rPr>
        <w:t>передавших этим лицам полномочия муниципального заказчика.</w:t>
      </w:r>
    </w:p>
    <w:p w:rsidR="002F13C9" w:rsidRPr="003317DE" w:rsidRDefault="002F13C9" w:rsidP="00AB3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3C9" w:rsidRPr="003317DE" w:rsidRDefault="002F13C9" w:rsidP="00AB3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37" w:rsidRPr="003317DE" w:rsidRDefault="00855537" w:rsidP="00AB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537" w:rsidRPr="003317DE" w:rsidSect="00925DF4">
      <w:headerReference w:type="default" r:id="rId16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3D" w:rsidRDefault="00C7383D" w:rsidP="00F66CA7">
      <w:pPr>
        <w:spacing w:after="0" w:line="240" w:lineRule="auto"/>
      </w:pPr>
      <w:r>
        <w:separator/>
      </w:r>
    </w:p>
  </w:endnote>
  <w:endnote w:type="continuationSeparator" w:id="0">
    <w:p w:rsidR="00C7383D" w:rsidRDefault="00C7383D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3D" w:rsidRDefault="00C7383D" w:rsidP="00F66CA7">
      <w:pPr>
        <w:spacing w:after="0" w:line="240" w:lineRule="auto"/>
      </w:pPr>
      <w:r>
        <w:separator/>
      </w:r>
    </w:p>
  </w:footnote>
  <w:footnote w:type="continuationSeparator" w:id="0">
    <w:p w:rsidR="00C7383D" w:rsidRDefault="00C7383D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D9" w:rsidRDefault="002408D9">
    <w:pPr>
      <w:pStyle w:val="a6"/>
      <w:jc w:val="center"/>
    </w:pPr>
  </w:p>
  <w:p w:rsidR="002408D9" w:rsidRDefault="002408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58"/>
    <w:rsid w:val="00007BE9"/>
    <w:rsid w:val="00096D80"/>
    <w:rsid w:val="000B45D5"/>
    <w:rsid w:val="000C681F"/>
    <w:rsid w:val="000D31ED"/>
    <w:rsid w:val="000F2CAF"/>
    <w:rsid w:val="00117713"/>
    <w:rsid w:val="001510D3"/>
    <w:rsid w:val="001524C5"/>
    <w:rsid w:val="001A3C60"/>
    <w:rsid w:val="001A4720"/>
    <w:rsid w:val="001A5829"/>
    <w:rsid w:val="001A7546"/>
    <w:rsid w:val="001F0CE7"/>
    <w:rsid w:val="002022E2"/>
    <w:rsid w:val="002337DA"/>
    <w:rsid w:val="002408D9"/>
    <w:rsid w:val="00263A58"/>
    <w:rsid w:val="0028298E"/>
    <w:rsid w:val="002C2DD9"/>
    <w:rsid w:val="002F13C9"/>
    <w:rsid w:val="002F2BC5"/>
    <w:rsid w:val="00301F69"/>
    <w:rsid w:val="003053FF"/>
    <w:rsid w:val="00323932"/>
    <w:rsid w:val="0032760E"/>
    <w:rsid w:val="003317DE"/>
    <w:rsid w:val="00335203"/>
    <w:rsid w:val="00337402"/>
    <w:rsid w:val="00343610"/>
    <w:rsid w:val="00377331"/>
    <w:rsid w:val="00394226"/>
    <w:rsid w:val="003A45AB"/>
    <w:rsid w:val="003A5938"/>
    <w:rsid w:val="003B720A"/>
    <w:rsid w:val="003E7199"/>
    <w:rsid w:val="004067CA"/>
    <w:rsid w:val="00415492"/>
    <w:rsid w:val="004205D0"/>
    <w:rsid w:val="004278E9"/>
    <w:rsid w:val="00432B0F"/>
    <w:rsid w:val="00457E76"/>
    <w:rsid w:val="00470FF4"/>
    <w:rsid w:val="00484367"/>
    <w:rsid w:val="004918C5"/>
    <w:rsid w:val="005075AC"/>
    <w:rsid w:val="00517B1D"/>
    <w:rsid w:val="00522727"/>
    <w:rsid w:val="00582D1D"/>
    <w:rsid w:val="005B184E"/>
    <w:rsid w:val="005C1175"/>
    <w:rsid w:val="005E68A0"/>
    <w:rsid w:val="00641FED"/>
    <w:rsid w:val="0066541B"/>
    <w:rsid w:val="006C3AE1"/>
    <w:rsid w:val="007355DE"/>
    <w:rsid w:val="00795215"/>
    <w:rsid w:val="007A6E78"/>
    <w:rsid w:val="007A758B"/>
    <w:rsid w:val="007C6215"/>
    <w:rsid w:val="007F5593"/>
    <w:rsid w:val="008101EB"/>
    <w:rsid w:val="008523A7"/>
    <w:rsid w:val="008540C1"/>
    <w:rsid w:val="00855537"/>
    <w:rsid w:val="008733CD"/>
    <w:rsid w:val="008D265F"/>
    <w:rsid w:val="008F476C"/>
    <w:rsid w:val="00925DF4"/>
    <w:rsid w:val="00930025"/>
    <w:rsid w:val="00936597"/>
    <w:rsid w:val="009473F4"/>
    <w:rsid w:val="009517A3"/>
    <w:rsid w:val="009D02BC"/>
    <w:rsid w:val="009D278F"/>
    <w:rsid w:val="009F4537"/>
    <w:rsid w:val="00A07D22"/>
    <w:rsid w:val="00A303E7"/>
    <w:rsid w:val="00A903BD"/>
    <w:rsid w:val="00A97BA1"/>
    <w:rsid w:val="00AB3E3D"/>
    <w:rsid w:val="00AC40F0"/>
    <w:rsid w:val="00AE724A"/>
    <w:rsid w:val="00AF36BA"/>
    <w:rsid w:val="00B212FB"/>
    <w:rsid w:val="00BD01D9"/>
    <w:rsid w:val="00C0348A"/>
    <w:rsid w:val="00C3108B"/>
    <w:rsid w:val="00C51E38"/>
    <w:rsid w:val="00C51E66"/>
    <w:rsid w:val="00C54197"/>
    <w:rsid w:val="00C60C43"/>
    <w:rsid w:val="00C73727"/>
    <w:rsid w:val="00C7383D"/>
    <w:rsid w:val="00C86F00"/>
    <w:rsid w:val="00C93372"/>
    <w:rsid w:val="00C9681B"/>
    <w:rsid w:val="00CC3380"/>
    <w:rsid w:val="00CC33B1"/>
    <w:rsid w:val="00D06AC6"/>
    <w:rsid w:val="00D12BD7"/>
    <w:rsid w:val="00D303D0"/>
    <w:rsid w:val="00D70C6B"/>
    <w:rsid w:val="00D754E9"/>
    <w:rsid w:val="00DC4C74"/>
    <w:rsid w:val="00DC6B22"/>
    <w:rsid w:val="00DF2C08"/>
    <w:rsid w:val="00E52188"/>
    <w:rsid w:val="00E77321"/>
    <w:rsid w:val="00EA1126"/>
    <w:rsid w:val="00EB227B"/>
    <w:rsid w:val="00ED41E3"/>
    <w:rsid w:val="00F27D1C"/>
    <w:rsid w:val="00F33BA3"/>
    <w:rsid w:val="00F5203D"/>
    <w:rsid w:val="00F55253"/>
    <w:rsid w:val="00F557F7"/>
    <w:rsid w:val="00F66CA7"/>
    <w:rsid w:val="00FA4476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C08"/>
    <w:rPr>
      <w:color w:val="808080"/>
    </w:rPr>
  </w:style>
  <w:style w:type="paragraph" w:styleId="a6">
    <w:name w:val="header"/>
    <w:basedOn w:val="a"/>
    <w:link w:val="a7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A7"/>
  </w:style>
  <w:style w:type="paragraph" w:styleId="a8">
    <w:name w:val="footer"/>
    <w:basedOn w:val="a"/>
    <w:link w:val="a9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A7"/>
  </w:style>
  <w:style w:type="paragraph" w:styleId="aa">
    <w:name w:val="List Paragraph"/>
    <w:basedOn w:val="a"/>
    <w:uiPriority w:val="34"/>
    <w:qFormat/>
    <w:rsid w:val="003E7199"/>
    <w:pPr>
      <w:ind w:left="720"/>
      <w:contextualSpacing/>
    </w:pPr>
  </w:style>
  <w:style w:type="character" w:styleId="ab">
    <w:name w:val="Hyperlink"/>
    <w:basedOn w:val="a0"/>
    <w:semiHidden/>
    <w:unhideWhenUsed/>
    <w:rsid w:val="002F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87;&#1088;&#1080;&#1084;&#1077;&#1088;&#1099;\337%20&#1055;&#1086;&#1088;&#1103;&#1076;&#1086;&#1082;%20&#1074;&#1077;&#1076;&#1077;&#1085;&#1080;&#1103;%20&#1087;&#1083;&#1072;&#1085;&#1086;&#1074;%20&#1079;&#1072;&#1082;&#1091;&#1087;&#1086;&#1082;&#1058;&#1056;&#1054;&#1057;&#1053;&#104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87;&#1088;&#1080;&#1084;&#1077;&#1088;&#1099;\337%20&#1055;&#1086;&#1088;&#1103;&#1076;&#1086;&#1082;%20&#1074;&#1077;&#1076;&#1077;&#1085;&#1080;&#1103;%20&#1087;&#1083;&#1072;&#1085;&#1086;&#1074;%20&#1079;&#1072;&#1082;&#1091;&#1087;&#1086;&#1082;&#1058;&#1056;&#1054;&#1057;&#1053;&#1040;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F194A1F111883BD63B3ED28216EEC9536C525CDA289874E35AF94D7C0B3ED0519F82467F4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yperlink" Target="consultantplus://offline/ref=941FF67EA1772B1C061319D6CCC6C503191013C695E3B189859F2419A1FBA768CC3D740AB87105F1Z0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F344-D05E-480F-86E2-EEE64506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2</cp:revision>
  <cp:lastPrinted>2018-12-21T07:41:00Z</cp:lastPrinted>
  <dcterms:created xsi:type="dcterms:W3CDTF">2018-12-26T11:26:00Z</dcterms:created>
  <dcterms:modified xsi:type="dcterms:W3CDTF">2018-12-26T11:26:00Z</dcterms:modified>
</cp:coreProperties>
</file>