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FD" w:rsidRPr="006916FD" w:rsidRDefault="006916FD" w:rsidP="00691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6F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916FD">
        <w:rPr>
          <w:rFonts w:ascii="Times New Roman" w:hAnsi="Times New Roman" w:cs="Times New Roman"/>
          <w:b/>
          <w:sz w:val="28"/>
          <w:szCs w:val="28"/>
        </w:rPr>
        <w:t>Орловской области в 2017 году реализована система мероприятий по комплексному управлению состоянием окружающей среды</w:t>
      </w:r>
      <w:r w:rsidRPr="006916FD">
        <w:rPr>
          <w:rFonts w:ascii="Times New Roman" w:hAnsi="Times New Roman" w:cs="Times New Roman"/>
          <w:b/>
          <w:sz w:val="28"/>
          <w:szCs w:val="28"/>
        </w:rPr>
        <w:t>.</w:t>
      </w:r>
    </w:p>
    <w:p w:rsidR="008568DF" w:rsidRPr="006916FD" w:rsidRDefault="008568DF" w:rsidP="006916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16FD">
        <w:rPr>
          <w:rFonts w:ascii="Times New Roman" w:hAnsi="Times New Roman" w:cs="Times New Roman"/>
          <w:sz w:val="28"/>
          <w:szCs w:val="28"/>
        </w:rPr>
        <w:t>В рамках поручения Президента Р</w:t>
      </w:r>
      <w:r w:rsidR="006916FD" w:rsidRPr="006916F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6916FD">
        <w:rPr>
          <w:rFonts w:ascii="Times New Roman" w:hAnsi="Times New Roman" w:cs="Times New Roman"/>
          <w:sz w:val="28"/>
          <w:szCs w:val="28"/>
        </w:rPr>
        <w:t>Владимира Путина Правительством Орловской области в 2017 году реализована система мероприятий по комплексному управлению состоянием окружающей среды</w:t>
      </w:r>
    </w:p>
    <w:p w:rsidR="008568DF" w:rsidRPr="006916FD" w:rsidRDefault="008568DF" w:rsidP="006916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16FD">
        <w:rPr>
          <w:rFonts w:ascii="Times New Roman" w:hAnsi="Times New Roman" w:cs="Times New Roman"/>
          <w:sz w:val="28"/>
          <w:szCs w:val="28"/>
        </w:rPr>
        <w:t>Итоги Года</w:t>
      </w:r>
      <w:bookmarkStart w:id="0" w:name="_GoBack"/>
      <w:bookmarkEnd w:id="0"/>
      <w:r w:rsidRPr="006916FD">
        <w:rPr>
          <w:rFonts w:ascii="Times New Roman" w:hAnsi="Times New Roman" w:cs="Times New Roman"/>
          <w:sz w:val="28"/>
          <w:szCs w:val="28"/>
        </w:rPr>
        <w:t xml:space="preserve"> экологии были подведены на V Всероссийском съезде по охране окружающей среды.</w:t>
      </w:r>
    </w:p>
    <w:p w:rsidR="008568DF" w:rsidRPr="006916FD" w:rsidRDefault="008568DF" w:rsidP="006916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16FD">
        <w:rPr>
          <w:rFonts w:ascii="Times New Roman" w:hAnsi="Times New Roman" w:cs="Times New Roman"/>
          <w:sz w:val="28"/>
          <w:szCs w:val="28"/>
        </w:rPr>
        <w:t>Наш регион на нем представлял начальник Управления экологической безопасности и природопользования Орловской области Иван Иванов.</w:t>
      </w:r>
    </w:p>
    <w:p w:rsidR="008568DF" w:rsidRPr="006916FD" w:rsidRDefault="008568DF" w:rsidP="006916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16FD">
        <w:rPr>
          <w:rFonts w:ascii="Times New Roman" w:hAnsi="Times New Roman" w:cs="Times New Roman"/>
          <w:sz w:val="28"/>
          <w:szCs w:val="28"/>
        </w:rPr>
        <w:t>Как было отмечено, на Орловщине проделана большая работа по переходу на новую систему организации деятельности по обращению с твердыми коммунальными отходами.</w:t>
      </w:r>
    </w:p>
    <w:p w:rsidR="008568DF" w:rsidRPr="006916FD" w:rsidRDefault="008568DF" w:rsidP="006916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16FD">
        <w:rPr>
          <w:rFonts w:ascii="Times New Roman" w:hAnsi="Times New Roman" w:cs="Times New Roman"/>
          <w:sz w:val="28"/>
          <w:szCs w:val="28"/>
        </w:rPr>
        <w:t>Утверждена территориальная схема обращения с отходами.</w:t>
      </w:r>
    </w:p>
    <w:p w:rsidR="006916FD" w:rsidRDefault="008568DF" w:rsidP="006916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16FD">
        <w:rPr>
          <w:rFonts w:ascii="Times New Roman" w:hAnsi="Times New Roman" w:cs="Times New Roman"/>
          <w:sz w:val="28"/>
          <w:szCs w:val="28"/>
        </w:rPr>
        <w:t>В стадии завершения проект региональной программы в сфере обращения с отходами.</w:t>
      </w:r>
    </w:p>
    <w:p w:rsidR="008568DF" w:rsidRPr="006916FD" w:rsidRDefault="008568DF" w:rsidP="006916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16FD">
        <w:rPr>
          <w:rFonts w:ascii="Times New Roman" w:hAnsi="Times New Roman" w:cs="Times New Roman"/>
          <w:sz w:val="28"/>
          <w:szCs w:val="28"/>
        </w:rPr>
        <w:t>Администрацией города Орла утвержден Порядок сбора ртутьсодержащих ламп на территории города. Адреса пунктов приема вторсырья доведены до управляющих организаций и граждан.</w:t>
      </w:r>
    </w:p>
    <w:p w:rsidR="008568DF" w:rsidRPr="006916FD" w:rsidRDefault="008568DF" w:rsidP="006916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16FD">
        <w:rPr>
          <w:rFonts w:ascii="Times New Roman" w:hAnsi="Times New Roman" w:cs="Times New Roman"/>
          <w:sz w:val="28"/>
          <w:szCs w:val="28"/>
        </w:rPr>
        <w:t>В рамках весенней акции "Всероссийский день посадки леса" в регионе высажено 19,6 тыс. шт. сеянцев сосны, дуба, липы, клена, березы на площади 4 га.</w:t>
      </w:r>
    </w:p>
    <w:p w:rsidR="008568DF" w:rsidRPr="006916FD" w:rsidRDefault="008568DF" w:rsidP="006916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16FD">
        <w:rPr>
          <w:rFonts w:ascii="Times New Roman" w:hAnsi="Times New Roman" w:cs="Times New Roman"/>
          <w:sz w:val="28"/>
          <w:szCs w:val="28"/>
        </w:rPr>
        <w:t>В рамках осенней акции «Живи, лес!» осуществлена очистка 29,1 га леса от мусора, проведено дополнение лесных культур на площади 41 га, заготовлено 1500 кг лесосеменного сырья.</w:t>
      </w:r>
    </w:p>
    <w:sectPr w:rsidR="008568DF" w:rsidRPr="006916FD" w:rsidSect="0065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8DF"/>
    <w:rsid w:val="000C67ED"/>
    <w:rsid w:val="00654EB1"/>
    <w:rsid w:val="006916FD"/>
    <w:rsid w:val="008568DF"/>
    <w:rsid w:val="009D3E3E"/>
    <w:rsid w:val="00AD63FA"/>
    <w:rsid w:val="00B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2018-03-13T13:36:00Z</dcterms:created>
  <dcterms:modified xsi:type="dcterms:W3CDTF">2018-03-13T14:08:00Z</dcterms:modified>
</cp:coreProperties>
</file>