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6C" w:rsidRDefault="00BD286C" w:rsidP="00E544B1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35EC">
        <w:rPr>
          <w:rFonts w:ascii="Times New Roman" w:hAnsi="Times New Roman" w:cs="Times New Roman"/>
          <w:i/>
          <w:sz w:val="24"/>
          <w:szCs w:val="28"/>
        </w:rPr>
        <w:t>Приложение 1</w:t>
      </w:r>
    </w:p>
    <w:p w:rsidR="003600DC" w:rsidRDefault="003600DC" w:rsidP="00E544B1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3600DC" w:rsidRDefault="003600DC" w:rsidP="00E544B1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</w:p>
    <w:tbl>
      <w:tblPr>
        <w:tblpPr w:leftFromText="180" w:rightFromText="180" w:vertAnchor="text" w:horzAnchor="margin" w:tblpX="-352" w:tblpY="319"/>
        <w:tblW w:w="5285" w:type="pct"/>
        <w:tblLayout w:type="fixed"/>
        <w:tblLook w:val="0000"/>
      </w:tblPr>
      <w:tblGrid>
        <w:gridCol w:w="8188"/>
        <w:gridCol w:w="5172"/>
        <w:gridCol w:w="2269"/>
      </w:tblGrid>
      <w:tr w:rsidR="00685546" w:rsidTr="00685546">
        <w:trPr>
          <w:trHeight w:val="345"/>
        </w:trPr>
        <w:tc>
          <w:tcPr>
            <w:tcW w:w="8188" w:type="dxa"/>
          </w:tcPr>
          <w:p w:rsidR="00635540" w:rsidRPr="00CE6E9D" w:rsidRDefault="00635540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</w:t>
            </w:r>
            <w:r w:rsidRPr="00CE6E9D">
              <w:rPr>
                <w:rFonts w:ascii="Times New Roman" w:hAnsi="Times New Roman" w:cs="Times New Roman"/>
                <w:sz w:val="24"/>
                <w:szCs w:val="24"/>
              </w:rPr>
              <w:t>инвестиционных площадках, расположенных на территории</w:t>
            </w:r>
          </w:p>
        </w:tc>
        <w:tc>
          <w:tcPr>
            <w:tcW w:w="5172" w:type="dxa"/>
            <w:tcBorders>
              <w:bottom w:val="single" w:sz="4" w:space="0" w:color="000000" w:themeColor="text1"/>
            </w:tcBorders>
          </w:tcPr>
          <w:p w:rsidR="00635540" w:rsidRPr="00CE6E9D" w:rsidRDefault="00B10667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Знаменского района</w:t>
            </w:r>
          </w:p>
        </w:tc>
        <w:tc>
          <w:tcPr>
            <w:tcW w:w="2269" w:type="dxa"/>
          </w:tcPr>
          <w:p w:rsidR="00635540" w:rsidRPr="00CE6E9D" w:rsidRDefault="00685546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  <w:tr w:rsidR="00685546" w:rsidTr="00685546">
        <w:trPr>
          <w:gridBefore w:val="1"/>
          <w:gridAfter w:val="1"/>
          <w:wBefore w:w="8188" w:type="dxa"/>
          <w:wAfter w:w="2269" w:type="dxa"/>
          <w:trHeight w:val="345"/>
        </w:trPr>
        <w:tc>
          <w:tcPr>
            <w:tcW w:w="5172" w:type="dxa"/>
            <w:tcBorders>
              <w:top w:val="single" w:sz="4" w:space="0" w:color="000000" w:themeColor="text1"/>
              <w:bottom w:val="nil"/>
            </w:tcBorders>
          </w:tcPr>
          <w:p w:rsidR="00685546" w:rsidRPr="00685546" w:rsidRDefault="00685546" w:rsidP="00DC26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685546">
              <w:rPr>
                <w:rFonts w:ascii="Times New Roman" w:hAnsi="Times New Roman" w:cs="Times New Roman"/>
                <w:i/>
                <w:sz w:val="18"/>
                <w:szCs w:val="17"/>
              </w:rPr>
              <w:t>(наименование городского округа/муниципального района)</w:t>
            </w:r>
          </w:p>
        </w:tc>
      </w:tr>
    </w:tbl>
    <w:p w:rsidR="00685546" w:rsidRDefault="00715AAE" w:rsidP="00DC2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(по состоянию на 1 августа </w:t>
      </w:r>
      <w:r w:rsidR="00685546">
        <w:rPr>
          <w:rFonts w:ascii="Times New Roman" w:hAnsi="Times New Roman" w:cs="Times New Roman"/>
          <w:sz w:val="24"/>
          <w:szCs w:val="28"/>
        </w:rPr>
        <w:t xml:space="preserve"> 2019 года)</w:t>
      </w:r>
    </w:p>
    <w:tbl>
      <w:tblPr>
        <w:tblW w:w="15310" w:type="dxa"/>
        <w:tblInd w:w="-176" w:type="dxa"/>
        <w:tblLayout w:type="fixed"/>
        <w:tblLook w:val="04A0"/>
      </w:tblPr>
      <w:tblGrid>
        <w:gridCol w:w="426"/>
        <w:gridCol w:w="2126"/>
        <w:gridCol w:w="1701"/>
        <w:gridCol w:w="1560"/>
        <w:gridCol w:w="2126"/>
        <w:gridCol w:w="1984"/>
        <w:gridCol w:w="1985"/>
        <w:gridCol w:w="1843"/>
        <w:gridCol w:w="1559"/>
      </w:tblGrid>
      <w:tr w:rsidR="003941CD" w:rsidRPr="00BD286C" w:rsidTr="003941CD">
        <w:trPr>
          <w:trHeight w:val="141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1CD" w:rsidRPr="00BD286C" w:rsidRDefault="003941CD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№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инвестиционной площадки</w:t>
            </w:r>
          </w:p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0790C">
              <w:rPr>
                <w:rFonts w:ascii="Times New Roman" w:eastAsia="Times New Roman" w:hAnsi="Times New Roman" w:cs="Times New Roman"/>
                <w:color w:val="000000"/>
                <w:sz w:val="24"/>
              </w:rPr>
              <w:t>(кадастровый номер земельного участка)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Адрес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Форма собственности (государственная,  муниципальная, частная)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3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Тип объекта (индустриальный парк, земельный участок, здание, земельный участок с зданиями и/или другими объектами)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3941CD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</w:rPr>
              <w:t>Площадь инвестиционной площадки, м</w:t>
            </w:r>
            <w:r w:rsidRPr="003941CD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vertAlign w:val="superscript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Перечень и характеристика зданий, сооружений и других объектов, находящихся на земельном участке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1CD" w:rsidRPr="00BD286C" w:rsidRDefault="003941CD" w:rsidP="00126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3941CD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</w:rPr>
              <w:t xml:space="preserve">Транспортная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доступность</w:t>
            </w:r>
            <w:r w:rsidR="00126E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(ж/д транспорт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</w:t>
            </w:r>
            <w:r w:rsidR="00126E2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дорога с твердым покрытием, грунтовая дорога),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км</w:t>
            </w:r>
          </w:p>
        </w:tc>
      </w:tr>
      <w:tr w:rsidR="003941CD" w:rsidRPr="00BD286C" w:rsidTr="003941CD">
        <w:trPr>
          <w:trHeight w:val="55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0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юридический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BD286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фактический 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941CD" w:rsidRPr="00BD286C" w:rsidRDefault="003941CD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323486" w:rsidRPr="00BD286C" w:rsidTr="00323486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04D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23486" w:rsidRPr="00BD286C" w:rsidRDefault="00323486" w:rsidP="00DC26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3941CD" w:rsidRPr="00BD286C" w:rsidTr="0096699A">
        <w:trPr>
          <w:trHeight w:val="222"/>
        </w:trPr>
        <w:tc>
          <w:tcPr>
            <w:tcW w:w="15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8E18DF" w:rsidP="003941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Знаменское сельское поселение</w:t>
            </w:r>
          </w:p>
        </w:tc>
      </w:tr>
      <w:tr w:rsidR="003941CD" w:rsidRPr="00BD286C" w:rsidTr="003941CD">
        <w:trPr>
          <w:trHeight w:val="5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3941CD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57:02:0040101:106</w:t>
            </w:r>
          </w:p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(территория бывшего аэропорта)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Знаменский район, с. Знаменское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0FA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Орловская область, Знаменский район, </w:t>
            </w:r>
          </w:p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Знаменское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67165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бетонное покрытие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3941CD" w:rsidRPr="009207AB" w:rsidRDefault="00B10667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158 м до дороги федерального значения</w:t>
            </w:r>
            <w:r w:rsidR="008E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E18DF" w:rsidRPr="008E1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8E18DF" w:rsidRPr="008E18DF">
              <w:rPr>
                <w:rFonts w:ascii="Times New Roman" w:hAnsi="Times New Roman" w:cs="Times New Roman"/>
                <w:sz w:val="24"/>
                <w:szCs w:val="24"/>
              </w:rPr>
              <w:t>Болхов- Орел-Витебск»</w:t>
            </w:r>
          </w:p>
        </w:tc>
      </w:tr>
      <w:tr w:rsidR="005964B0" w:rsidRPr="00BD286C" w:rsidTr="00874E99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бывшего завода «Геофизприбор»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Default="005964B0">
            <w:r w:rsidRPr="00EC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Знаменский район, с. Знаменское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Совхозная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Pr="002B60FA" w:rsidRDefault="005964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64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Орловская область, Знаменский район, с. Знаменское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Совхозная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Асфальтно- бетонное покрытие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м до автомобильной дороги общего пользования местного значения</w:t>
            </w:r>
          </w:p>
        </w:tc>
      </w:tr>
      <w:tr w:rsidR="005964B0" w:rsidRPr="00BD286C" w:rsidTr="008C763F">
        <w:trPr>
          <w:trHeight w:val="5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04D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20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5964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Земельный участок бывшего Ворошиловского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пенькозавода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Default="005964B0">
            <w:r w:rsidRPr="0006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Орловская область, </w:t>
            </w:r>
            <w:r w:rsidRPr="0006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Знаменский район, с. Знаменское,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Пенькозаводская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Default="005964B0">
            <w:r w:rsidRPr="0006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Орловская область, </w:t>
            </w:r>
            <w:r w:rsidRPr="00067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Знаменский район, с. Знаменское, ул.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Пенькозаводская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4B0" w:rsidRDefault="005964B0">
            <w:r w:rsidRPr="00030E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 разграничена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4B0" w:rsidRDefault="005964B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5964B0" w:rsidRPr="009207AB" w:rsidRDefault="005964B0" w:rsidP="00DC26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500 м до автомобильной дороги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регионального значения «Орел- Знаменское»</w:t>
            </w:r>
          </w:p>
        </w:tc>
      </w:tr>
    </w:tbl>
    <w:p w:rsidR="00BD286C" w:rsidRDefault="00BD286C" w:rsidP="00F044B2">
      <w:pPr>
        <w:spacing w:after="0" w:line="360" w:lineRule="auto"/>
        <w:rPr>
          <w:rFonts w:ascii="Times New Roman" w:hAnsi="Times New Roman" w:cs="Times New Roman"/>
          <w:i/>
          <w:sz w:val="24"/>
          <w:szCs w:val="28"/>
        </w:rPr>
      </w:pPr>
    </w:p>
    <w:p w:rsidR="00BD286C" w:rsidRDefault="00BD286C" w:rsidP="00BD286C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8"/>
        </w:rPr>
        <w:sectPr w:rsidR="00BD286C" w:rsidSect="00F044B2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555"/>
        <w:tblW w:w="5262" w:type="pct"/>
        <w:tblLayout w:type="fixed"/>
        <w:tblLook w:val="0000"/>
      </w:tblPr>
      <w:tblGrid>
        <w:gridCol w:w="10739"/>
        <w:gridCol w:w="4822"/>
      </w:tblGrid>
      <w:tr w:rsidR="00323486" w:rsidRPr="008C3167" w:rsidTr="00323486">
        <w:trPr>
          <w:trHeight w:val="345"/>
        </w:trPr>
        <w:tc>
          <w:tcPr>
            <w:tcW w:w="10739" w:type="dxa"/>
          </w:tcPr>
          <w:p w:rsidR="00323486" w:rsidRPr="008C3167" w:rsidRDefault="00323486" w:rsidP="0032348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8C316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Информация об инженерной инфраструктуре инвестиционных площадок, расположенных на территории</w:t>
            </w:r>
          </w:p>
        </w:tc>
        <w:tc>
          <w:tcPr>
            <w:tcW w:w="4822" w:type="dxa"/>
            <w:tcBorders>
              <w:bottom w:val="single" w:sz="4" w:space="0" w:color="auto"/>
            </w:tcBorders>
          </w:tcPr>
          <w:p w:rsidR="00323486" w:rsidRPr="00CE6E9D" w:rsidRDefault="008E18DF" w:rsidP="003234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Знаменского района</w:t>
            </w:r>
          </w:p>
        </w:tc>
      </w:tr>
      <w:tr w:rsidR="00323486" w:rsidRPr="008C3167" w:rsidTr="00323486">
        <w:trPr>
          <w:trHeight w:val="647"/>
        </w:trPr>
        <w:tc>
          <w:tcPr>
            <w:tcW w:w="15561" w:type="dxa"/>
            <w:gridSpan w:val="2"/>
            <w:tcBorders>
              <w:bottom w:val="nil"/>
            </w:tcBorders>
            <w:shd w:val="clear" w:color="auto" w:fill="auto"/>
          </w:tcPr>
          <w:p w:rsidR="00323486" w:rsidRPr="005F48F4" w:rsidRDefault="00323486" w:rsidP="00323486">
            <w:pPr>
              <w:spacing w:after="0" w:line="240" w:lineRule="auto"/>
              <w:jc w:val="right"/>
              <w:rPr>
                <w:rFonts w:ascii="Times New Roman" w:hAnsi="Times New Roman" w:cs="Times New Roman"/>
                <w:szCs w:val="24"/>
              </w:rPr>
            </w:pPr>
            <w:r w:rsidRPr="00685546">
              <w:rPr>
                <w:rFonts w:ascii="Times New Roman" w:hAnsi="Times New Roman" w:cs="Times New Roman"/>
                <w:i/>
                <w:sz w:val="18"/>
                <w:szCs w:val="17"/>
              </w:rPr>
              <w:t>(наименование городского округа/муниципального района)</w:t>
            </w:r>
          </w:p>
          <w:p w:rsidR="00323486" w:rsidRPr="00C86D0B" w:rsidRDefault="00323486" w:rsidP="003234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Орловской области</w:t>
            </w:r>
          </w:p>
        </w:tc>
      </w:tr>
    </w:tbl>
    <w:p w:rsidR="00F044B2" w:rsidRDefault="00F044B2" w:rsidP="00F044B2">
      <w:pPr>
        <w:spacing w:after="0" w:line="360" w:lineRule="auto"/>
        <w:ind w:right="-456" w:firstLine="709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CD35EC">
        <w:rPr>
          <w:rFonts w:ascii="Times New Roman" w:hAnsi="Times New Roman" w:cs="Times New Roman"/>
          <w:i/>
          <w:sz w:val="24"/>
          <w:szCs w:val="28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8"/>
        </w:rPr>
        <w:t>2</w:t>
      </w:r>
    </w:p>
    <w:p w:rsidR="00CD35EC" w:rsidRDefault="00715AAE" w:rsidP="00DC26C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(по состоянию на 1 августа</w:t>
      </w:r>
      <w:r w:rsidR="00F044B2">
        <w:rPr>
          <w:rFonts w:ascii="Times New Roman" w:hAnsi="Times New Roman" w:cs="Times New Roman"/>
          <w:sz w:val="24"/>
          <w:szCs w:val="28"/>
        </w:rPr>
        <w:t xml:space="preserve"> 2019 года)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89"/>
        <w:gridCol w:w="1693"/>
        <w:gridCol w:w="287"/>
        <w:gridCol w:w="449"/>
        <w:gridCol w:w="438"/>
        <w:gridCol w:w="583"/>
        <w:gridCol w:w="491"/>
        <w:gridCol w:w="618"/>
        <w:gridCol w:w="609"/>
        <w:gridCol w:w="583"/>
        <w:gridCol w:w="695"/>
        <w:gridCol w:w="438"/>
        <w:gridCol w:w="568"/>
        <w:gridCol w:w="491"/>
        <w:gridCol w:w="651"/>
        <w:gridCol w:w="722"/>
        <w:gridCol w:w="568"/>
        <w:gridCol w:w="183"/>
        <w:gridCol w:w="467"/>
        <w:gridCol w:w="101"/>
        <w:gridCol w:w="482"/>
        <w:gridCol w:w="86"/>
        <w:gridCol w:w="568"/>
        <w:gridCol w:w="151"/>
        <w:gridCol w:w="733"/>
        <w:gridCol w:w="121"/>
        <w:gridCol w:w="328"/>
        <w:gridCol w:w="438"/>
        <w:gridCol w:w="438"/>
        <w:gridCol w:w="417"/>
      </w:tblGrid>
      <w:tr w:rsidR="00F42E7C" w:rsidRPr="001D1BC8" w:rsidTr="00F42E7C">
        <w:trPr>
          <w:trHeight w:val="814"/>
        </w:trPr>
        <w:tc>
          <w:tcPr>
            <w:tcW w:w="132" w:type="pct"/>
            <w:vMerge w:val="restart"/>
            <w:shd w:val="clear" w:color="auto" w:fill="auto"/>
            <w:noWrap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70" w:type="pct"/>
            <w:gridSpan w:val="2"/>
            <w:vMerge w:val="restart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инвестиционной площадки</w:t>
            </w:r>
          </w:p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(кадастровый номер земельного участка)</w:t>
            </w:r>
          </w:p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98" w:type="pct"/>
            <w:gridSpan w:val="27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Объекты инженерной инфраструктуры</w:t>
            </w:r>
          </w:p>
        </w:tc>
      </w:tr>
      <w:tr w:rsidR="00F42E7C" w:rsidRPr="001D1BC8" w:rsidTr="00F42E7C">
        <w:trPr>
          <w:trHeight w:val="812"/>
        </w:trPr>
        <w:tc>
          <w:tcPr>
            <w:tcW w:w="132" w:type="pct"/>
            <w:vMerge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pct"/>
            <w:gridSpan w:val="7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961" w:type="pct"/>
            <w:gridSpan w:val="5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газоснабжение</w:t>
            </w:r>
          </w:p>
        </w:tc>
        <w:tc>
          <w:tcPr>
            <w:tcW w:w="1125" w:type="pct"/>
            <w:gridSpan w:val="9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водоснабжение</w:t>
            </w:r>
          </w:p>
        </w:tc>
        <w:tc>
          <w:tcPr>
            <w:tcW w:w="838" w:type="pct"/>
            <w:gridSpan w:val="6"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D1B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водоотведение (канализация)</w:t>
            </w:r>
          </w:p>
        </w:tc>
      </w:tr>
      <w:tr w:rsidR="00F42E7C" w:rsidRPr="001D1BC8" w:rsidTr="00F42E7C">
        <w:trPr>
          <w:trHeight w:val="6097"/>
        </w:trPr>
        <w:tc>
          <w:tcPr>
            <w:tcW w:w="132" w:type="pct"/>
            <w:vMerge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0" w:type="pct"/>
            <w:gridSpan w:val="2"/>
            <w:vMerge/>
            <w:shd w:val="clear" w:color="auto" w:fill="auto"/>
            <w:vAlign w:val="center"/>
            <w:hideMark/>
          </w:tcPr>
          <w:p w:rsidR="001D1BC8" w:rsidRPr="001D1BC8" w:rsidRDefault="001D1BC8" w:rsidP="001D1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1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D51F2C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наименование электрической(-их) под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станци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и(-й), установленная мощность, МВт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категория надежности электроснабжения (1, 2, 3)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МВт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846094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даленностьот площадки, км</w:t>
            </w:r>
          </w:p>
        </w:tc>
        <w:tc>
          <w:tcPr>
            <w:tcW w:w="209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  <w:tc>
          <w:tcPr>
            <w:tcW w:w="206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D51F2C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наименование 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линии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(-й)</w:t>
            </w:r>
            <w:r w:rsidR="001D1BC8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электроп</w:t>
            </w:r>
            <w:r w:rsidR="008541E3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ередачи, 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мощность</w:t>
            </w:r>
            <w:r w:rsidR="008541E3"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, кВ</w:t>
            </w:r>
          </w:p>
        </w:tc>
        <w:tc>
          <w:tcPr>
            <w:tcW w:w="197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удаленность от площадки, км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тип (магистральные сети, распределительные устройства)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92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66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удаленность от площадки, км</w:t>
            </w:r>
          </w:p>
        </w:tc>
        <w:tc>
          <w:tcPr>
            <w:tcW w:w="220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  <w:tc>
          <w:tcPr>
            <w:tcW w:w="244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тип (артезианские скважины, насосные станции, водонапорные башни, магистральные сети)</w:t>
            </w:r>
          </w:p>
        </w:tc>
        <w:tc>
          <w:tcPr>
            <w:tcW w:w="254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92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92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удаленность от площадки, км</w:t>
            </w:r>
          </w:p>
        </w:tc>
        <w:tc>
          <w:tcPr>
            <w:tcW w:w="242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</w:t>
            </w:r>
            <w:bookmarkStart w:id="0" w:name="_GoBack"/>
            <w:bookmarkEnd w:id="0"/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ельного подключения</w:t>
            </w:r>
          </w:p>
        </w:tc>
        <w:tc>
          <w:tcPr>
            <w:tcW w:w="289" w:type="pct"/>
            <w:gridSpan w:val="2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тип (бытовая канализация, ливневая канализация, канализационная насосная станция, очистные сооружения)</w:t>
            </w:r>
          </w:p>
        </w:tc>
        <w:tc>
          <w:tcPr>
            <w:tcW w:w="111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установленная мощность,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резерв мощности для технологического присоединения, м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vertAlign w:val="superscript"/>
              </w:rPr>
              <w:t>3</w:t>
            </w: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/час</w:t>
            </w:r>
          </w:p>
        </w:tc>
        <w:tc>
          <w:tcPr>
            <w:tcW w:w="148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удаленность от площадки, км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  <w:hideMark/>
          </w:tcPr>
          <w:p w:rsidR="001D1BC8" w:rsidRPr="00FD4C76" w:rsidRDefault="001D1BC8" w:rsidP="00D35B1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FD4C76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возможность дополнительного подключения</w:t>
            </w:r>
          </w:p>
        </w:tc>
      </w:tr>
      <w:tr w:rsidR="00F42E7C" w:rsidRPr="001D1BC8" w:rsidTr="00F42E7C">
        <w:trPr>
          <w:trHeight w:val="136"/>
        </w:trPr>
        <w:tc>
          <w:tcPr>
            <w:tcW w:w="132" w:type="pct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70" w:type="pct"/>
            <w:gridSpan w:val="2"/>
            <w:shd w:val="clear" w:color="auto" w:fill="auto"/>
            <w:vAlign w:val="center"/>
          </w:tcPr>
          <w:p w:rsidR="00323486" w:rsidRPr="00D35B1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35B1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1" w:type="pct"/>
            <w:shd w:val="clear" w:color="auto" w:fill="auto"/>
            <w:vAlign w:val="center"/>
          </w:tcPr>
          <w:p w:rsidR="00323486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9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" w:type="pct"/>
            <w:shd w:val="clear" w:color="auto" w:fill="auto"/>
            <w:vAlign w:val="center"/>
          </w:tcPr>
          <w:p w:rsidR="00323486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5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4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2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89" w:type="pct"/>
            <w:gridSpan w:val="2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1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8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2" w:type="pct"/>
            <w:shd w:val="clear" w:color="auto" w:fill="auto"/>
            <w:vAlign w:val="center"/>
          </w:tcPr>
          <w:p w:rsidR="00323486" w:rsidRPr="001D1BC8" w:rsidRDefault="00323486" w:rsidP="003234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D1BC8" w:rsidRPr="001D1BC8" w:rsidTr="00F42E7C">
        <w:trPr>
          <w:trHeight w:val="207"/>
        </w:trPr>
        <w:tc>
          <w:tcPr>
            <w:tcW w:w="5000" w:type="pct"/>
            <w:gridSpan w:val="30"/>
            <w:shd w:val="clear" w:color="auto" w:fill="auto"/>
            <w:vAlign w:val="center"/>
            <w:hideMark/>
          </w:tcPr>
          <w:p w:rsidR="001D1BC8" w:rsidRPr="001D1BC8" w:rsidRDefault="008E18DF" w:rsidP="008E1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Знаменское сельское поселение</w:t>
            </w:r>
          </w:p>
        </w:tc>
      </w:tr>
      <w:tr w:rsidR="00F42E7C" w:rsidRPr="00F42E7C" w:rsidTr="00F42E7C">
        <w:trPr>
          <w:trHeight w:val="70"/>
        </w:trPr>
        <w:tc>
          <w:tcPr>
            <w:tcW w:w="132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964B0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8E18DF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57:02:0040101:106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BC7C46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</w:t>
            </w:r>
          </w:p>
          <w:p w:rsidR="001D1BC8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10кВ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0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1D1BC8" w:rsidRPr="00F42E7C" w:rsidRDefault="001D1BC8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2,0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</w:t>
            </w: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я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ГРС</w:t>
            </w:r>
          </w:p>
          <w:p w:rsidR="00BC7C46" w:rsidRPr="00F42E7C" w:rsidRDefault="003600D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ыс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о-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дав-ле-ния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1D1BC8" w:rsidRPr="00F42E7C" w:rsidRDefault="001D1BC8" w:rsidP="003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б.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час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D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Водо-про-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вод-ные сети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  <w:p w:rsidR="00BC7C46" w:rsidRPr="00F42E7C" w:rsidRDefault="003600D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 в час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куб.м в 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час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C7C46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Локаль-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кана-лиза-</w:t>
            </w:r>
          </w:p>
          <w:p w:rsidR="00BC7C46" w:rsidRPr="00F42E7C" w:rsidRDefault="00BC7C46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1D1BC8" w:rsidRPr="00F42E7C" w:rsidRDefault="001D1BC8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E7C" w:rsidRPr="00F42E7C" w:rsidTr="00F42E7C">
        <w:trPr>
          <w:trHeight w:val="146"/>
        </w:trPr>
        <w:tc>
          <w:tcPr>
            <w:tcW w:w="13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Земельный участок бывшего завода «Геофизприбор»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ПС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10кВ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04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  <w:hideMark/>
          </w:tcPr>
          <w:p w:rsidR="00F42E7C" w:rsidRPr="00F42E7C" w:rsidRDefault="00F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F42E7C" w:rsidRPr="00F42E7C" w:rsidRDefault="00F42E7C" w:rsidP="002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2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име-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206" w:type="pct"/>
            <w:shd w:val="clear" w:color="auto" w:fill="auto"/>
            <w:hideMark/>
          </w:tcPr>
          <w:p w:rsidR="00F42E7C" w:rsidRPr="00F42E7C" w:rsidRDefault="00F42E7C" w:rsidP="00201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42E7C" w:rsidRPr="00F42E7C" w:rsidRDefault="00B04D74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0,1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ГРС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</w:p>
          <w:p w:rsidR="00F42E7C" w:rsidRPr="00F42E7C" w:rsidRDefault="00D44A45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среднего</w:t>
            </w:r>
            <w:r w:rsidR="00F42E7C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дав-ле-ния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360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44A45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Водо-про-вод-ные сети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  <w:p w:rsidR="00F42E7C" w:rsidRPr="00F42E7C" w:rsidRDefault="003600D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42E7C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в час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 куб.м в час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2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0,</w:t>
            </w:r>
            <w:r w:rsidR="002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Име-ется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Локаль-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кана-лиза-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42E7C" w:rsidRPr="00F42E7C" w:rsidTr="00F42E7C">
        <w:trPr>
          <w:trHeight w:val="146"/>
        </w:trPr>
        <w:tc>
          <w:tcPr>
            <w:tcW w:w="13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73" w:type="pct"/>
            <w:shd w:val="clear" w:color="auto" w:fill="auto"/>
            <w:vAlign w:val="center"/>
            <w:hideMark/>
          </w:tcPr>
          <w:p w:rsidR="00F42E7C" w:rsidRPr="00F42E7C" w:rsidRDefault="00F42E7C" w:rsidP="005C28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Земельный участок бывшего Ворошиловского пенькозавода</w:t>
            </w:r>
          </w:p>
        </w:tc>
        <w:tc>
          <w:tcPr>
            <w:tcW w:w="249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ПС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110/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35/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10кВ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B04D74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" w:type="pct"/>
            <w:shd w:val="clear" w:color="auto" w:fill="auto"/>
            <w:hideMark/>
          </w:tcPr>
          <w:p w:rsidR="00F42E7C" w:rsidRPr="00F42E7C" w:rsidRDefault="00F42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8,08</w:t>
            </w: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F42E7C" w:rsidRPr="00F42E7C" w:rsidRDefault="002B60FA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209" w:type="pct"/>
            <w:shd w:val="clear" w:color="auto" w:fill="auto"/>
            <w:vAlign w:val="center"/>
            <w:hideMark/>
          </w:tcPr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</w:t>
            </w:r>
          </w:p>
          <w:p w:rsidR="00F42E7C" w:rsidRPr="00F42E7C" w:rsidRDefault="00F42E7C" w:rsidP="00BC7C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</w:t>
            </w:r>
          </w:p>
        </w:tc>
        <w:tc>
          <w:tcPr>
            <w:tcW w:w="206" w:type="pct"/>
            <w:shd w:val="clear" w:color="auto" w:fill="auto"/>
            <w:hideMark/>
          </w:tcPr>
          <w:p w:rsidR="00F42E7C" w:rsidRPr="00F42E7C" w:rsidRDefault="00F42E7C" w:rsidP="002010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</w:t>
            </w:r>
          </w:p>
        </w:tc>
        <w:tc>
          <w:tcPr>
            <w:tcW w:w="197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235" w:type="pct"/>
            <w:shd w:val="clear" w:color="auto" w:fill="auto"/>
            <w:vAlign w:val="center"/>
            <w:hideMark/>
          </w:tcPr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ГРС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 w:rsidR="00D44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среднего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дав-ле-ния</w:t>
            </w: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" w:type="pct"/>
            <w:shd w:val="clear" w:color="auto" w:fill="auto"/>
            <w:vAlign w:val="center"/>
            <w:hideMark/>
          </w:tcPr>
          <w:p w:rsidR="00F42E7C" w:rsidRPr="00F42E7C" w:rsidRDefault="00D44A45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220" w:type="pct"/>
            <w:shd w:val="clear" w:color="auto" w:fill="auto"/>
            <w:vAlign w:val="center"/>
            <w:hideMark/>
          </w:tcPr>
          <w:p w:rsidR="00F42E7C" w:rsidRPr="00F42E7C" w:rsidRDefault="00D44A45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Водо-про-вод-ные сети</w:t>
            </w:r>
          </w:p>
        </w:tc>
        <w:tc>
          <w:tcPr>
            <w:tcW w:w="192" w:type="pct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</w:t>
            </w:r>
          </w:p>
          <w:p w:rsidR="00F42E7C" w:rsidRPr="00F42E7C" w:rsidRDefault="003600D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42E7C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</w:t>
            </w:r>
          </w:p>
          <w:p w:rsidR="00F42E7C" w:rsidRPr="00F42E7C" w:rsidRDefault="003600D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F42E7C"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час</w:t>
            </w:r>
          </w:p>
        </w:tc>
        <w:tc>
          <w:tcPr>
            <w:tcW w:w="220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E505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 куб.м в час</w:t>
            </w:r>
          </w:p>
        </w:tc>
        <w:tc>
          <w:tcPr>
            <w:tcW w:w="197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2B60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2B60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1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Име-ется</w:t>
            </w:r>
          </w:p>
        </w:tc>
        <w:tc>
          <w:tcPr>
            <w:tcW w:w="299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Локаль-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кана-лиза-</w:t>
            </w:r>
          </w:p>
          <w:p w:rsidR="00F42E7C" w:rsidRPr="00F42E7C" w:rsidRDefault="00F42E7C" w:rsidP="00F42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42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</w:t>
            </w:r>
          </w:p>
        </w:tc>
        <w:tc>
          <w:tcPr>
            <w:tcW w:w="151" w:type="pct"/>
            <w:gridSpan w:val="2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  <w:vAlign w:val="center"/>
            <w:hideMark/>
          </w:tcPr>
          <w:p w:rsidR="00F42E7C" w:rsidRPr="00F42E7C" w:rsidRDefault="00F42E7C" w:rsidP="001D1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04306" w:rsidRPr="00F42E7C" w:rsidRDefault="00804306" w:rsidP="005D573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04306" w:rsidRPr="00F42E7C" w:rsidSect="000D7B3C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B54" w:rsidRDefault="00E66B54" w:rsidP="00BC59CD">
      <w:pPr>
        <w:spacing w:after="0" w:line="240" w:lineRule="auto"/>
      </w:pPr>
      <w:r>
        <w:separator/>
      </w:r>
    </w:p>
  </w:endnote>
  <w:endnote w:type="continuationSeparator" w:id="1">
    <w:p w:rsidR="00E66B54" w:rsidRDefault="00E66B54" w:rsidP="00BC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B54" w:rsidRDefault="00E66B54" w:rsidP="00BC59CD">
      <w:pPr>
        <w:spacing w:after="0" w:line="240" w:lineRule="auto"/>
      </w:pPr>
      <w:r>
        <w:separator/>
      </w:r>
    </w:p>
  </w:footnote>
  <w:footnote w:type="continuationSeparator" w:id="1">
    <w:p w:rsidR="00E66B54" w:rsidRDefault="00E66B54" w:rsidP="00BC5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1AAC"/>
    <w:rsid w:val="00001FE1"/>
    <w:rsid w:val="00031903"/>
    <w:rsid w:val="00032B84"/>
    <w:rsid w:val="00052DFD"/>
    <w:rsid w:val="000A1E30"/>
    <w:rsid w:val="000C75A5"/>
    <w:rsid w:val="000D7B3C"/>
    <w:rsid w:val="000E6FAD"/>
    <w:rsid w:val="000E74B5"/>
    <w:rsid w:val="000E7D67"/>
    <w:rsid w:val="00126E21"/>
    <w:rsid w:val="00145EE0"/>
    <w:rsid w:val="00161CD4"/>
    <w:rsid w:val="00172AF1"/>
    <w:rsid w:val="001B37CD"/>
    <w:rsid w:val="001C6DDA"/>
    <w:rsid w:val="001D1BC8"/>
    <w:rsid w:val="001D4100"/>
    <w:rsid w:val="00216C48"/>
    <w:rsid w:val="00235500"/>
    <w:rsid w:val="00265E9C"/>
    <w:rsid w:val="0027205B"/>
    <w:rsid w:val="002A526D"/>
    <w:rsid w:val="002B60FA"/>
    <w:rsid w:val="002E194F"/>
    <w:rsid w:val="002E4647"/>
    <w:rsid w:val="003206C8"/>
    <w:rsid w:val="00323486"/>
    <w:rsid w:val="00341DC1"/>
    <w:rsid w:val="003449A0"/>
    <w:rsid w:val="003600DC"/>
    <w:rsid w:val="003941CD"/>
    <w:rsid w:val="00395614"/>
    <w:rsid w:val="003A4AD3"/>
    <w:rsid w:val="003A5CC8"/>
    <w:rsid w:val="003C3571"/>
    <w:rsid w:val="00407326"/>
    <w:rsid w:val="00437078"/>
    <w:rsid w:val="0046199F"/>
    <w:rsid w:val="004919CE"/>
    <w:rsid w:val="00556A9E"/>
    <w:rsid w:val="005964B0"/>
    <w:rsid w:val="005A1AAC"/>
    <w:rsid w:val="005D5739"/>
    <w:rsid w:val="005E5C10"/>
    <w:rsid w:val="005F48F4"/>
    <w:rsid w:val="00617696"/>
    <w:rsid w:val="00635540"/>
    <w:rsid w:val="00640CE4"/>
    <w:rsid w:val="0064452A"/>
    <w:rsid w:val="00646599"/>
    <w:rsid w:val="00656236"/>
    <w:rsid w:val="00685546"/>
    <w:rsid w:val="006B021C"/>
    <w:rsid w:val="006B1295"/>
    <w:rsid w:val="006E5477"/>
    <w:rsid w:val="00715AAE"/>
    <w:rsid w:val="00733E14"/>
    <w:rsid w:val="00751B7B"/>
    <w:rsid w:val="00766DE9"/>
    <w:rsid w:val="007D2020"/>
    <w:rsid w:val="007D7275"/>
    <w:rsid w:val="00804306"/>
    <w:rsid w:val="008172C9"/>
    <w:rsid w:val="008311B5"/>
    <w:rsid w:val="00846094"/>
    <w:rsid w:val="008541E3"/>
    <w:rsid w:val="008871F9"/>
    <w:rsid w:val="008A1858"/>
    <w:rsid w:val="008A2675"/>
    <w:rsid w:val="008A4DEE"/>
    <w:rsid w:val="008C3167"/>
    <w:rsid w:val="008E18DF"/>
    <w:rsid w:val="009207AB"/>
    <w:rsid w:val="00935729"/>
    <w:rsid w:val="00944611"/>
    <w:rsid w:val="009A59EE"/>
    <w:rsid w:val="009E2D25"/>
    <w:rsid w:val="00A41EC7"/>
    <w:rsid w:val="00A62D21"/>
    <w:rsid w:val="00A649F6"/>
    <w:rsid w:val="00AA6BBC"/>
    <w:rsid w:val="00AA79FD"/>
    <w:rsid w:val="00B04D74"/>
    <w:rsid w:val="00B10667"/>
    <w:rsid w:val="00B16429"/>
    <w:rsid w:val="00B77F73"/>
    <w:rsid w:val="00B856BE"/>
    <w:rsid w:val="00B91AC9"/>
    <w:rsid w:val="00BB0FBD"/>
    <w:rsid w:val="00BC59CD"/>
    <w:rsid w:val="00BC7C46"/>
    <w:rsid w:val="00BD0F9A"/>
    <w:rsid w:val="00BD286C"/>
    <w:rsid w:val="00BE4C98"/>
    <w:rsid w:val="00BF7420"/>
    <w:rsid w:val="00C0790C"/>
    <w:rsid w:val="00C24556"/>
    <w:rsid w:val="00C24D99"/>
    <w:rsid w:val="00C32EF9"/>
    <w:rsid w:val="00C47175"/>
    <w:rsid w:val="00C86D0B"/>
    <w:rsid w:val="00C965CA"/>
    <w:rsid w:val="00CB585F"/>
    <w:rsid w:val="00CD35EC"/>
    <w:rsid w:val="00CD79C6"/>
    <w:rsid w:val="00CE6E9D"/>
    <w:rsid w:val="00CF0614"/>
    <w:rsid w:val="00CF5BA4"/>
    <w:rsid w:val="00D226AE"/>
    <w:rsid w:val="00D301C5"/>
    <w:rsid w:val="00D35B18"/>
    <w:rsid w:val="00D44A45"/>
    <w:rsid w:val="00D51F2C"/>
    <w:rsid w:val="00D6773B"/>
    <w:rsid w:val="00D70FAE"/>
    <w:rsid w:val="00DA6732"/>
    <w:rsid w:val="00DC26C2"/>
    <w:rsid w:val="00DF5B35"/>
    <w:rsid w:val="00E014AB"/>
    <w:rsid w:val="00E05EE7"/>
    <w:rsid w:val="00E33CC9"/>
    <w:rsid w:val="00E44DD8"/>
    <w:rsid w:val="00E544B1"/>
    <w:rsid w:val="00E66B54"/>
    <w:rsid w:val="00E679AB"/>
    <w:rsid w:val="00E8365C"/>
    <w:rsid w:val="00EA6F9F"/>
    <w:rsid w:val="00EC31AD"/>
    <w:rsid w:val="00ED6247"/>
    <w:rsid w:val="00EE1B10"/>
    <w:rsid w:val="00EE31EA"/>
    <w:rsid w:val="00F044B2"/>
    <w:rsid w:val="00F05B1B"/>
    <w:rsid w:val="00F42E7C"/>
    <w:rsid w:val="00F465F9"/>
    <w:rsid w:val="00F756A6"/>
    <w:rsid w:val="00FA1BCA"/>
    <w:rsid w:val="00FB351A"/>
    <w:rsid w:val="00FC6B9B"/>
    <w:rsid w:val="00FD4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5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9CD"/>
  </w:style>
  <w:style w:type="paragraph" w:styleId="a6">
    <w:name w:val="footer"/>
    <w:basedOn w:val="a"/>
    <w:link w:val="a7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9CD"/>
  </w:style>
  <w:style w:type="table" w:styleId="a8">
    <w:name w:val="Table Grid"/>
    <w:basedOn w:val="a1"/>
    <w:uiPriority w:val="59"/>
    <w:rsid w:val="003C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59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C59CD"/>
  </w:style>
  <w:style w:type="paragraph" w:styleId="a6">
    <w:name w:val="footer"/>
    <w:basedOn w:val="a"/>
    <w:link w:val="a7"/>
    <w:uiPriority w:val="99"/>
    <w:semiHidden/>
    <w:unhideWhenUsed/>
    <w:rsid w:val="00BC5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C59CD"/>
  </w:style>
  <w:style w:type="table" w:styleId="a8">
    <w:name w:val="Table Grid"/>
    <w:basedOn w:val="a1"/>
    <w:uiPriority w:val="59"/>
    <w:rsid w:val="003C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meau</dc:creator>
  <cp:lastModifiedBy>Экономика</cp:lastModifiedBy>
  <cp:revision>12</cp:revision>
  <cp:lastPrinted>2019-05-30T12:42:00Z</cp:lastPrinted>
  <dcterms:created xsi:type="dcterms:W3CDTF">2019-05-24T12:45:00Z</dcterms:created>
  <dcterms:modified xsi:type="dcterms:W3CDTF">2019-07-31T12:35:00Z</dcterms:modified>
</cp:coreProperties>
</file>