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952" w:rsidRPr="00137411" w:rsidRDefault="002C1278" w:rsidP="002C12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411">
        <w:rPr>
          <w:rFonts w:ascii="Times New Roman" w:hAnsi="Times New Roman" w:cs="Times New Roman"/>
          <w:sz w:val="28"/>
          <w:szCs w:val="28"/>
        </w:rPr>
        <w:t>Инвестиционный паспорт Знаменского района</w:t>
      </w:r>
      <w:r w:rsidR="00AD54F6">
        <w:rPr>
          <w:rFonts w:ascii="Times New Roman" w:hAnsi="Times New Roman" w:cs="Times New Roman"/>
          <w:sz w:val="28"/>
          <w:szCs w:val="28"/>
        </w:rPr>
        <w:t xml:space="preserve"> Орловской области</w:t>
      </w:r>
    </w:p>
    <w:p w:rsidR="00E22952" w:rsidRPr="00137411" w:rsidRDefault="00E22952" w:rsidP="003E77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314" w:type="dxa"/>
        <w:tblLayout w:type="fixed"/>
        <w:tblCellMar>
          <w:top w:w="57" w:type="dxa"/>
          <w:bottom w:w="57" w:type="dxa"/>
        </w:tblCellMar>
        <w:tblLook w:val="04A0"/>
      </w:tblPr>
      <w:tblGrid>
        <w:gridCol w:w="2660"/>
        <w:gridCol w:w="7654"/>
      </w:tblGrid>
      <w:tr w:rsidR="003E77FF" w:rsidRPr="00137411" w:rsidTr="00AA6194">
        <w:trPr>
          <w:trHeight w:val="308"/>
        </w:trPr>
        <w:tc>
          <w:tcPr>
            <w:tcW w:w="2660" w:type="dxa"/>
            <w:shd w:val="clear" w:color="auto" w:fill="auto"/>
          </w:tcPr>
          <w:p w:rsidR="003E77FF" w:rsidRPr="00137411" w:rsidRDefault="003E77FF" w:rsidP="003E7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Содержание раздела</w:t>
            </w:r>
          </w:p>
        </w:tc>
        <w:tc>
          <w:tcPr>
            <w:tcW w:w="7654" w:type="dxa"/>
            <w:shd w:val="clear" w:color="auto" w:fill="auto"/>
          </w:tcPr>
          <w:p w:rsidR="003E77FF" w:rsidRPr="00137411" w:rsidRDefault="00E22952" w:rsidP="003E7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Необходимые п</w:t>
            </w:r>
            <w:r w:rsidR="003E77FF" w:rsidRPr="00137411">
              <w:rPr>
                <w:rFonts w:ascii="Times New Roman" w:hAnsi="Times New Roman" w:cs="Times New Roman"/>
                <w:sz w:val="28"/>
                <w:szCs w:val="28"/>
              </w:rPr>
              <w:t>оказатели</w:t>
            </w:r>
          </w:p>
        </w:tc>
      </w:tr>
      <w:tr w:rsidR="00E02F9B" w:rsidRPr="00137411" w:rsidTr="00AA6194">
        <w:tc>
          <w:tcPr>
            <w:tcW w:w="10314" w:type="dxa"/>
            <w:gridSpan w:val="2"/>
            <w:shd w:val="clear" w:color="auto" w:fill="D0CECE" w:themeFill="background2" w:themeFillShade="E6"/>
          </w:tcPr>
          <w:p w:rsidR="00E02F9B" w:rsidRPr="00137411" w:rsidRDefault="00E02F9B" w:rsidP="00E02F9B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sz w:val="28"/>
                <w:szCs w:val="28"/>
              </w:rPr>
              <w:t>Общие сведения</w:t>
            </w:r>
          </w:p>
        </w:tc>
      </w:tr>
      <w:tr w:rsidR="00E02F9B" w:rsidRPr="00137411" w:rsidTr="00AA6194">
        <w:trPr>
          <w:trHeight w:val="6468"/>
        </w:trPr>
        <w:tc>
          <w:tcPr>
            <w:tcW w:w="2660" w:type="dxa"/>
          </w:tcPr>
          <w:p w:rsidR="00E02F9B" w:rsidRPr="00137411" w:rsidRDefault="00E22952" w:rsidP="00F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BC03B0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Наименование района</w:t>
            </w:r>
          </w:p>
        </w:tc>
        <w:tc>
          <w:tcPr>
            <w:tcW w:w="7654" w:type="dxa"/>
          </w:tcPr>
          <w:p w:rsidR="005E180A" w:rsidRPr="00137411" w:rsidRDefault="005E180A" w:rsidP="00086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Знаменский район Орловской области</w:t>
            </w:r>
          </w:p>
          <w:p w:rsidR="005E180A" w:rsidRPr="00137411" w:rsidRDefault="005E180A" w:rsidP="00086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194" w:rsidRDefault="005E180A" w:rsidP="00086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8346" cy="1627486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7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346" cy="16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E180A" w:rsidRPr="00137411" w:rsidRDefault="005E180A" w:rsidP="00086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Герб</w:t>
            </w:r>
          </w:p>
          <w:p w:rsidR="005E180A" w:rsidRPr="00137411" w:rsidRDefault="005E18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80A" w:rsidRPr="00137411" w:rsidRDefault="005E18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194" w:rsidRDefault="005E180A" w:rsidP="00AD54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4445" cy="1693545"/>
                  <wp:effectExtent l="19050" t="0" r="8255" b="0"/>
                  <wp:docPr id="2" name="Рисунок 1" descr="Фл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л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3B0" w:rsidRPr="00137411" w:rsidRDefault="005E180A" w:rsidP="00AD54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Флаг</w:t>
            </w:r>
          </w:p>
        </w:tc>
      </w:tr>
      <w:tr w:rsidR="00E02F9B" w:rsidRPr="00137411" w:rsidTr="00AA6194">
        <w:tc>
          <w:tcPr>
            <w:tcW w:w="2660" w:type="dxa"/>
          </w:tcPr>
          <w:p w:rsidR="00E02F9B" w:rsidRPr="00137411" w:rsidRDefault="00E22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="00BC03B0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E77FF" w:rsidRPr="00137411">
              <w:rPr>
                <w:rFonts w:ascii="Times New Roman" w:hAnsi="Times New Roman" w:cs="Times New Roman"/>
                <w:sz w:val="28"/>
                <w:szCs w:val="28"/>
              </w:rPr>
              <w:t>Географическое расположение</w:t>
            </w:r>
          </w:p>
        </w:tc>
        <w:tc>
          <w:tcPr>
            <w:tcW w:w="7654" w:type="dxa"/>
          </w:tcPr>
          <w:p w:rsidR="0008639B" w:rsidRDefault="00B30167" w:rsidP="00AD54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9500" cy="2524125"/>
                  <wp:effectExtent l="19050" t="0" r="0" b="0"/>
                  <wp:docPr id="1" name="Рисунок 1" descr="Знаменский район на кар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наменский район на кар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478" w:rsidRPr="00137411" w:rsidRDefault="003E77FF" w:rsidP="00AD54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Расположение на карте области</w:t>
            </w:r>
            <w:r w:rsidR="006C397A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3478" w:rsidRPr="00137411" w:rsidRDefault="006C397A" w:rsidP="00086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E77FF" w:rsidRPr="00137411">
              <w:rPr>
                <w:rFonts w:ascii="Times New Roman" w:hAnsi="Times New Roman" w:cs="Times New Roman"/>
                <w:sz w:val="28"/>
                <w:szCs w:val="28"/>
              </w:rPr>
              <w:t>лощадь территории</w:t>
            </w:r>
            <w:r w:rsidR="0013741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37411" w:rsidRPr="00AD54F6">
              <w:rPr>
                <w:rFonts w:ascii="Times New Roman" w:hAnsi="Times New Roman" w:cs="Times New Roman"/>
                <w:b/>
                <w:sz w:val="28"/>
                <w:szCs w:val="28"/>
              </w:rPr>
              <w:t>817,10км²</w:t>
            </w:r>
            <w:r w:rsidRPr="00AD54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E3478" w:rsidRPr="00AD54F6" w:rsidRDefault="006C397A" w:rsidP="00086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E77FF" w:rsidRPr="00137411">
              <w:rPr>
                <w:rFonts w:ascii="Times New Roman" w:hAnsi="Times New Roman" w:cs="Times New Roman"/>
                <w:sz w:val="28"/>
                <w:szCs w:val="28"/>
              </w:rPr>
              <w:t>дминистративный центр</w:t>
            </w:r>
            <w:r w:rsidR="00AD54F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D54F6" w:rsidRPr="00AD54F6">
              <w:rPr>
                <w:rFonts w:ascii="Times New Roman" w:hAnsi="Times New Roman" w:cs="Times New Roman"/>
                <w:b/>
                <w:sz w:val="28"/>
                <w:szCs w:val="28"/>
              </w:rPr>
              <w:t>село Знаменское</w:t>
            </w:r>
            <w:r w:rsidRPr="00AD54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E3478" w:rsidRPr="00AD54F6" w:rsidRDefault="006C397A" w:rsidP="00086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E77FF" w:rsidRPr="00137411">
              <w:rPr>
                <w:rFonts w:ascii="Times New Roman" w:hAnsi="Times New Roman" w:cs="Times New Roman"/>
                <w:sz w:val="28"/>
                <w:szCs w:val="28"/>
              </w:rPr>
              <w:t>асстояние до областного центра</w:t>
            </w:r>
            <w:r w:rsidR="0013741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37411" w:rsidRPr="00AD54F6">
              <w:rPr>
                <w:rFonts w:ascii="Times New Roman" w:hAnsi="Times New Roman" w:cs="Times New Roman"/>
                <w:b/>
                <w:sz w:val="28"/>
                <w:szCs w:val="28"/>
              </w:rPr>
              <w:t>43 км.</w:t>
            </w:r>
          </w:p>
          <w:p w:rsidR="00E02F9B" w:rsidRPr="00137411" w:rsidRDefault="006C397A" w:rsidP="00086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="00E22952"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бщая </w:t>
            </w:r>
            <w:r w:rsidR="003E77FF" w:rsidRPr="00137411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  <w:r w:rsidR="0013741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37411" w:rsidRPr="00AD54F6">
              <w:rPr>
                <w:rFonts w:ascii="Times New Roman" w:hAnsi="Times New Roman" w:cs="Times New Roman"/>
                <w:b/>
                <w:sz w:val="28"/>
                <w:szCs w:val="28"/>
              </w:rPr>
              <w:t>4388 чел</w:t>
            </w:r>
            <w:proofErr w:type="gramStart"/>
            <w:r w:rsidR="00137411" w:rsidRPr="00AD54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22952" w:rsidRPr="00AD54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</w:p>
          <w:p w:rsidR="00BC03B0" w:rsidRPr="00137411" w:rsidRDefault="00BC0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952" w:rsidRPr="00137411" w:rsidTr="00AA6194">
        <w:tc>
          <w:tcPr>
            <w:tcW w:w="10314" w:type="dxa"/>
            <w:gridSpan w:val="2"/>
            <w:shd w:val="clear" w:color="auto" w:fill="D0CECE" w:themeFill="background2" w:themeFillShade="E6"/>
            <w:vAlign w:val="center"/>
          </w:tcPr>
          <w:p w:rsidR="00E22952" w:rsidRPr="00137411" w:rsidRDefault="00E22952" w:rsidP="00BC03B0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Обеспеченность ресурсами </w:t>
            </w:r>
          </w:p>
        </w:tc>
      </w:tr>
      <w:tr w:rsidR="00E22952" w:rsidRPr="00137411" w:rsidTr="00AA6194">
        <w:trPr>
          <w:trHeight w:val="1125"/>
        </w:trPr>
        <w:tc>
          <w:tcPr>
            <w:tcW w:w="2660" w:type="dxa"/>
          </w:tcPr>
          <w:p w:rsidR="00E22952" w:rsidRPr="00137411" w:rsidRDefault="00E22952" w:rsidP="00E22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BC03B0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Транспортная инфраструктура</w:t>
            </w:r>
          </w:p>
        </w:tc>
        <w:tc>
          <w:tcPr>
            <w:tcW w:w="7654" w:type="dxa"/>
          </w:tcPr>
          <w:p w:rsidR="00E22952" w:rsidRPr="00137411" w:rsidRDefault="00470DB4" w:rsidP="00AA619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Через территорию района проходят автомобильные дороги общего пользования регионального значения «Орел-Знаменское», «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Болхо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Орел-Витебск» </w:t>
            </w:r>
          </w:p>
        </w:tc>
      </w:tr>
      <w:tr w:rsidR="00E22952" w:rsidRPr="00137411" w:rsidTr="00AA6194">
        <w:trPr>
          <w:trHeight w:val="9821"/>
        </w:trPr>
        <w:tc>
          <w:tcPr>
            <w:tcW w:w="2660" w:type="dxa"/>
          </w:tcPr>
          <w:p w:rsidR="00E22952" w:rsidRPr="00137411" w:rsidRDefault="00FE3478" w:rsidP="00E22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BC03B0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Трудовые ресурсы</w:t>
            </w:r>
          </w:p>
        </w:tc>
        <w:tc>
          <w:tcPr>
            <w:tcW w:w="7654" w:type="dxa"/>
          </w:tcPr>
          <w:p w:rsidR="00FE3478" w:rsidRPr="00137411" w:rsidRDefault="00FE3478" w:rsidP="00F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Численность рабочей силы</w:t>
            </w:r>
            <w:r w:rsidR="00470DB4" w:rsidRPr="00137411">
              <w:rPr>
                <w:rFonts w:ascii="Times New Roman" w:hAnsi="Times New Roman" w:cs="Times New Roman"/>
                <w:sz w:val="28"/>
                <w:szCs w:val="28"/>
              </w:rPr>
              <w:t>- 2000 человек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, вкл</w:t>
            </w:r>
            <w:r w:rsidR="006C397A" w:rsidRPr="00137411">
              <w:rPr>
                <w:rFonts w:ascii="Times New Roman" w:hAnsi="Times New Roman" w:cs="Times New Roman"/>
                <w:sz w:val="28"/>
                <w:szCs w:val="28"/>
              </w:rPr>
              <w:t>ючая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численность занятых в экономике </w:t>
            </w:r>
            <w:r w:rsidR="00653D3E" w:rsidRPr="00137411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  <w:r w:rsidR="00470DB4" w:rsidRPr="00137411">
              <w:rPr>
                <w:rFonts w:ascii="Times New Roman" w:hAnsi="Times New Roman" w:cs="Times New Roman"/>
                <w:sz w:val="28"/>
                <w:szCs w:val="28"/>
              </w:rPr>
              <w:t>- 711 человек</w:t>
            </w:r>
            <w:r w:rsidR="006C397A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97A" w:rsidRPr="00137411" w:rsidRDefault="006C397A" w:rsidP="00F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70DB4"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редняя заработная плата работников по оценке в 2021  году составила </w:t>
            </w:r>
            <w:r w:rsidR="00AD54F6">
              <w:rPr>
                <w:rFonts w:cstheme="minorHAnsi"/>
                <w:sz w:val="24"/>
              </w:rPr>
              <w:t>26341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0DA8" w:rsidRDefault="002D0DA8" w:rsidP="002D0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33950" cy="5486400"/>
                  <wp:effectExtent l="19050" t="0" r="1905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AD54F6" w:rsidRPr="00137411" w:rsidRDefault="00AD54F6" w:rsidP="00FE3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E22952" w:rsidRPr="00137411" w:rsidTr="00AA6194">
        <w:tc>
          <w:tcPr>
            <w:tcW w:w="2660" w:type="dxa"/>
          </w:tcPr>
          <w:p w:rsidR="00E22952" w:rsidRPr="00137411" w:rsidRDefault="00FF6C89" w:rsidP="00E22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 w:rsidR="00BC03B0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Другие ресурсы</w:t>
            </w:r>
          </w:p>
        </w:tc>
        <w:tc>
          <w:tcPr>
            <w:tcW w:w="7654" w:type="dxa"/>
          </w:tcPr>
          <w:p w:rsidR="00981E5B" w:rsidRPr="00137411" w:rsidRDefault="00981E5B" w:rsidP="00470DB4">
            <w:pPr>
              <w:spacing w:line="252" w:lineRule="auto"/>
              <w:ind w:firstLine="6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Знаменский район имеет выраженную сельскохозяйственную специализацию. В структуре земельных ресурсов района 67,8 процента занимают сельскохозяйственные угодья.</w:t>
            </w:r>
          </w:p>
          <w:p w:rsidR="00470DB4" w:rsidRPr="00137411" w:rsidRDefault="00470DB4" w:rsidP="00470DB4">
            <w:pPr>
              <w:spacing w:line="252" w:lineRule="auto"/>
              <w:ind w:firstLine="6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Территория района расположена в центральной части Средне-Русской возвышенности и представляет собой приподнятую, сильно волнистую равнину, изрезанную долинами рек, оврагов и балок. Территория лежит на высоте 200 – 230 м над уровнем моря. Наивысшая отметка – 255,7 м. Наименьшая отметка находится в долине р.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Нугрь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и равна 161,9 м.</w:t>
            </w:r>
          </w:p>
          <w:p w:rsidR="00470DB4" w:rsidRPr="00137411" w:rsidRDefault="00470DB4" w:rsidP="00470DB4">
            <w:pPr>
              <w:spacing w:line="252" w:lineRule="auto"/>
              <w:ind w:firstLine="6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почвы в районе - серые лесные (39%), темно-серые лесные (37%), и светло-серые лесные (10%), черноземные, дерново-подзолистые, болотные и торфянистые. Территория района по ботанико-географическому районированию относится к лесной зоне. Леса размещаются неравномерно. Основная их часть расположена на северо-западе района. Около 24% территории района занимают леса – хвойные и смешанные. В целях пополнения лесных запасов за последние два года посажено более 220 га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лесонасажданий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70DB4" w:rsidRPr="00137411" w:rsidRDefault="00470DB4" w:rsidP="00470DB4">
            <w:pPr>
              <w:spacing w:line="252" w:lineRule="auto"/>
              <w:ind w:firstLine="6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реки района -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Нугрь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Вытебеть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, а также малые реки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Маховица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Рыданка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Ждимирка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Цкань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Ракитня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подпитываются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70 ручьями. Реки по своему режиму относятся к равнинным, характеризуются высоким весенним половодьем и низким состоянием уровней в 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летний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и зимний периоды. На территории района располагаются 59 прудов, 16 из них пригодны для любительского рыболовства. 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В водоемах района обитают: карп, карась, окунь, плотва, голавль, пескарь, щука, линь, раки, толстолобик.</w:t>
            </w:r>
            <w:proofErr w:type="gramEnd"/>
          </w:p>
          <w:p w:rsidR="00470DB4" w:rsidRPr="00137411" w:rsidRDefault="00470DB4" w:rsidP="00470DB4">
            <w:pPr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Минерально-сырьевая база строительных материалов изучена недостаточно. Однако территория района располагает выходами известняка, кирпичной глины и суглинков, песка и песчаника. В северной части района на глубине 35-40 м открыт бурый уголь. В южной части района наблюдаются магнитные аномалии, обусловленные залежами железистых кварцитов, которые являются составной частью Курской магнитной аномалии. В районе имеются месторождения торфа.</w:t>
            </w:r>
          </w:p>
          <w:p w:rsidR="00A11466" w:rsidRPr="00AA6194" w:rsidRDefault="00A11466" w:rsidP="00A1146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194">
              <w:rPr>
                <w:rFonts w:ascii="Times New Roman" w:hAnsi="Times New Roman" w:cs="Times New Roman"/>
                <w:sz w:val="28"/>
                <w:szCs w:val="28"/>
              </w:rPr>
              <w:t>Наличие водных объектов</w:t>
            </w:r>
          </w:p>
          <w:tbl>
            <w:tblPr>
              <w:tblW w:w="753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83"/>
              <w:gridCol w:w="2720"/>
              <w:gridCol w:w="2127"/>
              <w:gridCol w:w="1406"/>
            </w:tblGrid>
            <w:tr w:rsidR="00A11466" w:rsidRPr="0008639B" w:rsidTr="0008639B">
              <w:trPr>
                <w:trHeight w:val="818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№</w:t>
                  </w:r>
                  <w:proofErr w:type="gramStart"/>
                  <w:r w:rsidRPr="0008639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</w:t>
                  </w:r>
                  <w:proofErr w:type="gramEnd"/>
                  <w:r w:rsidRPr="0008639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/п </w:t>
                  </w:r>
                </w:p>
              </w:tc>
              <w:tc>
                <w:tcPr>
                  <w:tcW w:w="2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Наименование сельского поселения</w:t>
                  </w:r>
                </w:p>
              </w:tc>
              <w:tc>
                <w:tcPr>
                  <w:tcW w:w="2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A11466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Водный </w:t>
                  </w:r>
                </w:p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объект </w:t>
                  </w:r>
                </w:p>
              </w:tc>
              <w:tc>
                <w:tcPr>
                  <w:tcW w:w="14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A11466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Форма</w:t>
                  </w:r>
                </w:p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собственности</w:t>
                  </w:r>
                </w:p>
              </w:tc>
            </w:tr>
            <w:tr w:rsidR="00A11466" w:rsidRPr="0008639B" w:rsidTr="0008639B">
              <w:trPr>
                <w:trHeight w:val="818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</w:p>
              </w:tc>
              <w:tc>
                <w:tcPr>
                  <w:tcW w:w="2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Знаменское сельское поселение</w:t>
                  </w:r>
                </w:p>
              </w:tc>
              <w:tc>
                <w:tcPr>
                  <w:tcW w:w="2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Пруд в н.п. Ивановское</w:t>
                  </w:r>
                </w:p>
              </w:tc>
              <w:tc>
                <w:tcPr>
                  <w:tcW w:w="14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бесхозяйный</w:t>
                  </w:r>
                </w:p>
              </w:tc>
            </w:tr>
            <w:tr w:rsidR="00A11466" w:rsidRPr="0008639B" w:rsidTr="0008639B">
              <w:trPr>
                <w:trHeight w:val="818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2 </w:t>
                  </w:r>
                </w:p>
              </w:tc>
              <w:tc>
                <w:tcPr>
                  <w:tcW w:w="2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Ждимирское</w:t>
                  </w:r>
                  <w:proofErr w:type="spellEnd"/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сельское поселение</w:t>
                  </w:r>
                </w:p>
              </w:tc>
              <w:tc>
                <w:tcPr>
                  <w:tcW w:w="2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Пруд в н.п. </w:t>
                  </w:r>
                  <w:proofErr w:type="spellStart"/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Ждимир</w:t>
                  </w:r>
                  <w:proofErr w:type="spellEnd"/>
                </w:p>
              </w:tc>
              <w:tc>
                <w:tcPr>
                  <w:tcW w:w="14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бесхозяйный</w:t>
                  </w:r>
                </w:p>
              </w:tc>
            </w:tr>
            <w:tr w:rsidR="00A11466" w:rsidRPr="0008639B" w:rsidTr="0008639B">
              <w:trPr>
                <w:trHeight w:val="818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 </w:t>
                  </w:r>
                </w:p>
              </w:tc>
              <w:tc>
                <w:tcPr>
                  <w:tcW w:w="2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Коптевское</w:t>
                  </w:r>
                  <w:proofErr w:type="spellEnd"/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сельское поселение</w:t>
                  </w:r>
                </w:p>
              </w:tc>
              <w:tc>
                <w:tcPr>
                  <w:tcW w:w="2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Пруд в н.п. Коптево</w:t>
                  </w:r>
                </w:p>
              </w:tc>
              <w:tc>
                <w:tcPr>
                  <w:tcW w:w="14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бесхозяйный</w:t>
                  </w:r>
                </w:p>
              </w:tc>
            </w:tr>
            <w:tr w:rsidR="00A11466" w:rsidRPr="0008639B" w:rsidTr="0008639B">
              <w:trPr>
                <w:trHeight w:val="818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 </w:t>
                  </w:r>
                </w:p>
              </w:tc>
              <w:tc>
                <w:tcPr>
                  <w:tcW w:w="2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Узкинское</w:t>
                  </w:r>
                  <w:proofErr w:type="spellEnd"/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сельское поселение</w:t>
                  </w:r>
                </w:p>
              </w:tc>
              <w:tc>
                <w:tcPr>
                  <w:tcW w:w="2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Пруд в н.п. Узкое</w:t>
                  </w:r>
                </w:p>
              </w:tc>
              <w:tc>
                <w:tcPr>
                  <w:tcW w:w="14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бесхозяйный</w:t>
                  </w:r>
                </w:p>
              </w:tc>
            </w:tr>
            <w:tr w:rsidR="00A11466" w:rsidRPr="00137411" w:rsidTr="0008639B">
              <w:trPr>
                <w:trHeight w:val="818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 </w:t>
                  </w:r>
                </w:p>
              </w:tc>
              <w:tc>
                <w:tcPr>
                  <w:tcW w:w="2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Узкинское</w:t>
                  </w:r>
                  <w:proofErr w:type="spellEnd"/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сельское поселение</w:t>
                  </w:r>
                </w:p>
              </w:tc>
              <w:tc>
                <w:tcPr>
                  <w:tcW w:w="2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08639B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Пруд в н.п. </w:t>
                  </w:r>
                  <w:proofErr w:type="spellStart"/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Мымрино</w:t>
                  </w:r>
                  <w:proofErr w:type="spellEnd"/>
                </w:p>
              </w:tc>
              <w:tc>
                <w:tcPr>
                  <w:tcW w:w="14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F65209" w:rsidRPr="00137411" w:rsidRDefault="00A11466" w:rsidP="00A114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63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бесхозяйный</w:t>
                  </w:r>
                </w:p>
              </w:tc>
            </w:tr>
          </w:tbl>
          <w:p w:rsidR="00A11466" w:rsidRPr="00137411" w:rsidRDefault="00A11466" w:rsidP="00A1146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11466" w:rsidRPr="00137411" w:rsidRDefault="00A11466" w:rsidP="00A1146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ab/>
            </w:r>
            <w:r w:rsidRPr="001374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Тарифы на водоснабжение и водоотведение для потребителей</w:t>
            </w:r>
          </w:p>
          <w:tbl>
            <w:tblPr>
              <w:tblW w:w="7831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3720"/>
              <w:gridCol w:w="4111"/>
            </w:tblGrid>
            <w:tr w:rsidR="00A11466" w:rsidRPr="00137411" w:rsidTr="00A11466">
              <w:trPr>
                <w:trHeight w:val="315"/>
              </w:trPr>
              <w:tc>
                <w:tcPr>
                  <w:tcW w:w="3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CCFFCC"/>
                  <w:vAlign w:val="center"/>
                </w:tcPr>
                <w:p w:rsidR="00A11466" w:rsidRPr="00137411" w:rsidRDefault="00A11466" w:rsidP="00396453">
                  <w:pPr>
                    <w:snapToGrid w:val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Водоснабжение,</w:t>
                  </w:r>
                </w:p>
                <w:p w:rsidR="00A11466" w:rsidRPr="00137411" w:rsidRDefault="00A11466" w:rsidP="00396453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руб. за 1куб. м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FFCC"/>
                  <w:vAlign w:val="center"/>
                </w:tcPr>
                <w:p w:rsidR="00A11466" w:rsidRPr="00137411" w:rsidRDefault="00A11466" w:rsidP="00396453">
                  <w:pPr>
                    <w:snapToGrid w:val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Водоотведение,</w:t>
                  </w:r>
                </w:p>
                <w:p w:rsidR="00A11466" w:rsidRPr="00137411" w:rsidRDefault="00A11466" w:rsidP="00396453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руб. за 1 куб</w:t>
                  </w:r>
                  <w:proofErr w:type="gramStart"/>
                  <w:r w:rsidRPr="0013741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.м</w:t>
                  </w:r>
                  <w:proofErr w:type="gramEnd"/>
                </w:p>
              </w:tc>
            </w:tr>
            <w:tr w:rsidR="00A11466" w:rsidRPr="00137411" w:rsidTr="00A11466">
              <w:trPr>
                <w:trHeight w:val="165"/>
              </w:trPr>
              <w:tc>
                <w:tcPr>
                  <w:tcW w:w="3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FFFFCC"/>
                  <w:vAlign w:val="center"/>
                </w:tcPr>
                <w:p w:rsidR="00A11466" w:rsidRPr="00137411" w:rsidRDefault="00A11466" w:rsidP="0039645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40,55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CC"/>
                  <w:vAlign w:val="center"/>
                </w:tcPr>
                <w:p w:rsidR="00A11466" w:rsidRPr="00137411" w:rsidRDefault="00A11466" w:rsidP="0039645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22,24</w:t>
                  </w:r>
                </w:p>
              </w:tc>
            </w:tr>
          </w:tbl>
          <w:p w:rsidR="00A11466" w:rsidRPr="00137411" w:rsidRDefault="00A11466" w:rsidP="00A11466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   Питьевая вода в Знаменском районе добывается из хорошо защищенных подземных горизонтов, залегающих на глубине 70-90 м.</w:t>
            </w:r>
          </w:p>
          <w:p w:rsidR="00A11466" w:rsidRPr="00137411" w:rsidRDefault="00A11466" w:rsidP="00A11466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   Качество питьевой воды  отвечает всем санитарно-микробиологическим, санитарно-техническим, радиологическим требованиям (в соответствии </w:t>
            </w:r>
            <w:r w:rsidR="003F3FF3" w:rsidRPr="00137411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СанПиН 1.2.3685-21 «Гигиенические нормативы и требования к обеспечению безопасности и (или) безвредности для человека факторов среды обитания</w:t>
            </w:r>
            <w:proofErr w:type="gramStart"/>
            <w:r w:rsidR="003F3FF3" w:rsidRPr="00137411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»,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A11466" w:rsidRPr="00137411" w:rsidRDefault="00A11466" w:rsidP="00A114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  На всех этапах питьевая вода подвергается лабораторному контролю.</w:t>
            </w:r>
          </w:p>
          <w:p w:rsidR="00BC03B0" w:rsidRPr="00137411" w:rsidRDefault="00BC03B0" w:rsidP="00A11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C89" w:rsidRPr="00137411" w:rsidTr="00AA6194">
        <w:tc>
          <w:tcPr>
            <w:tcW w:w="10314" w:type="dxa"/>
            <w:gridSpan w:val="2"/>
            <w:shd w:val="clear" w:color="auto" w:fill="D0CECE" w:themeFill="background2" w:themeFillShade="E6"/>
          </w:tcPr>
          <w:p w:rsidR="00FF6C89" w:rsidRPr="00137411" w:rsidRDefault="00FF6C89" w:rsidP="00FF6C89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Инвестиционный портрет района</w:t>
            </w:r>
          </w:p>
        </w:tc>
      </w:tr>
      <w:tr w:rsidR="00FF6C89" w:rsidRPr="00137411" w:rsidTr="00AA6194">
        <w:tc>
          <w:tcPr>
            <w:tcW w:w="2660" w:type="dxa"/>
          </w:tcPr>
          <w:p w:rsidR="00FF6C89" w:rsidRPr="00137411" w:rsidRDefault="00FF6C89" w:rsidP="00C97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F35A4" w:rsidRPr="001374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C03B0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Специализация района</w:t>
            </w:r>
            <w:r w:rsidR="003F35A4"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(отраслевые приоритеты)</w:t>
            </w:r>
          </w:p>
        </w:tc>
        <w:tc>
          <w:tcPr>
            <w:tcW w:w="7654" w:type="dxa"/>
          </w:tcPr>
          <w:p w:rsidR="00BC03B0" w:rsidRPr="00137411" w:rsidRDefault="008868F1" w:rsidP="003F3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Знаменский район имеет выраженную сельскохозяйственную специализацию.</w:t>
            </w:r>
          </w:p>
          <w:p w:rsidR="008868F1" w:rsidRPr="00137411" w:rsidRDefault="008868F1" w:rsidP="003F3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Cs/>
                <w:sz w:val="28"/>
                <w:szCs w:val="28"/>
              </w:rPr>
              <w:t>В структуре производства сельскохозяйственной продукции наибольшую часть занимает зерновое производство, которое составляет основу аграрного комплекса района.</w:t>
            </w:r>
          </w:p>
        </w:tc>
      </w:tr>
      <w:tr w:rsidR="003F35A4" w:rsidRPr="00137411" w:rsidTr="00AA6194">
        <w:tc>
          <w:tcPr>
            <w:tcW w:w="2660" w:type="dxa"/>
          </w:tcPr>
          <w:p w:rsidR="003F35A4" w:rsidRPr="00137411" w:rsidRDefault="003F35A4" w:rsidP="003F3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</w:t>
            </w:r>
            <w:r w:rsidR="00BC03B0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деятельности основных отраслей экономики </w:t>
            </w:r>
            <w:r w:rsidR="00653D3E" w:rsidRPr="00137411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  <w:proofErr w:type="gramStart"/>
            <w:r w:rsidR="00653D3E" w:rsidRPr="0013741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C03B0" w:rsidRPr="0013741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BC03B0" w:rsidRPr="00137411">
              <w:rPr>
                <w:rFonts w:ascii="Times New Roman" w:hAnsi="Times New Roman" w:cs="Times New Roman"/>
                <w:sz w:val="28"/>
                <w:szCs w:val="28"/>
              </w:rPr>
              <w:t>в формате инфографики, по основным отраслям)</w:t>
            </w:r>
          </w:p>
          <w:p w:rsidR="003F35A4" w:rsidRPr="00137411" w:rsidRDefault="003F35A4" w:rsidP="003F35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F10C47" w:rsidRPr="0008639B" w:rsidRDefault="00F10C47" w:rsidP="00BC03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76725" cy="2971800"/>
                  <wp:effectExtent l="19050" t="0" r="9525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1C76DC" w:rsidRPr="00137411" w:rsidRDefault="001C76DC" w:rsidP="00BC0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DC" w:rsidRPr="00137411" w:rsidRDefault="009C58AF" w:rsidP="00BC03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29150" cy="2495550"/>
                  <wp:effectExtent l="19050" t="0" r="19050" b="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1C76DC" w:rsidRPr="00137411" w:rsidRDefault="001C76DC" w:rsidP="00BC0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3B0" w:rsidRPr="00137411" w:rsidRDefault="001C76DC" w:rsidP="00BC03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Сельскохозяйственный потребительский 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снабженческо- сбытовой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перерабатывающий кооператив второго уровня «Союз»</w:t>
            </w:r>
          </w:p>
          <w:tbl>
            <w:tblPr>
              <w:tblW w:w="7972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766"/>
              <w:gridCol w:w="1123"/>
              <w:gridCol w:w="1663"/>
              <w:gridCol w:w="2420"/>
            </w:tblGrid>
            <w:tr w:rsidR="001C76DC" w:rsidRPr="00137411" w:rsidTr="0008639B">
              <w:trPr>
                <w:trHeight w:val="1826"/>
              </w:trPr>
              <w:tc>
                <w:tcPr>
                  <w:tcW w:w="276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Наименование показателя </w:t>
                  </w:r>
                </w:p>
              </w:tc>
              <w:tc>
                <w:tcPr>
                  <w:tcW w:w="1123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Ед. </w:t>
                  </w:r>
                  <w:proofErr w:type="spellStart"/>
                  <w:r w:rsidRPr="0013741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изм</w:t>
                  </w:r>
                  <w:proofErr w:type="spellEnd"/>
                </w:p>
              </w:tc>
              <w:tc>
                <w:tcPr>
                  <w:tcW w:w="1663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2020 год </w:t>
                  </w:r>
                </w:p>
              </w:tc>
              <w:tc>
                <w:tcPr>
                  <w:tcW w:w="242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2021 год </w:t>
                  </w:r>
                </w:p>
              </w:tc>
            </w:tr>
            <w:tr w:rsidR="001C76DC" w:rsidRPr="00137411" w:rsidTr="0008639B">
              <w:trPr>
                <w:trHeight w:val="2967"/>
              </w:trPr>
              <w:tc>
                <w:tcPr>
                  <w:tcW w:w="276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Объем товаров собственного производства </w:t>
                  </w:r>
                </w:p>
              </w:tc>
              <w:tc>
                <w:tcPr>
                  <w:tcW w:w="112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млн. руб. </w:t>
                  </w:r>
                </w:p>
              </w:tc>
              <w:tc>
                <w:tcPr>
                  <w:tcW w:w="166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9,5 </w:t>
                  </w:r>
                </w:p>
              </w:tc>
              <w:tc>
                <w:tcPr>
                  <w:tcW w:w="242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10,</w:t>
                  </w:r>
                  <w:r w:rsidR="005A36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1C76DC" w:rsidRPr="00137411" w:rsidTr="0008639B">
              <w:trPr>
                <w:trHeight w:val="1373"/>
              </w:trPr>
              <w:tc>
                <w:tcPr>
                  <w:tcW w:w="276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Произведено хлебобулочных изделий </w:t>
                  </w:r>
                </w:p>
              </w:tc>
              <w:tc>
                <w:tcPr>
                  <w:tcW w:w="112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тонн </w:t>
                  </w:r>
                </w:p>
              </w:tc>
              <w:tc>
                <w:tcPr>
                  <w:tcW w:w="166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1C76DC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7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196 </w:t>
                  </w:r>
                </w:p>
              </w:tc>
              <w:tc>
                <w:tcPr>
                  <w:tcW w:w="242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256F0" w:rsidRPr="00137411" w:rsidRDefault="005A36A9" w:rsidP="001C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201,3</w:t>
                  </w:r>
                </w:p>
              </w:tc>
            </w:tr>
          </w:tbl>
          <w:p w:rsidR="001C76DC" w:rsidRPr="00137411" w:rsidRDefault="001C76DC" w:rsidP="00BC03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F35A4" w:rsidRPr="00137411" w:rsidTr="00AA6194">
        <w:tc>
          <w:tcPr>
            <w:tcW w:w="2660" w:type="dxa"/>
          </w:tcPr>
          <w:p w:rsidR="003F35A4" w:rsidRPr="00137411" w:rsidRDefault="00BC03B0" w:rsidP="003F3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3.3.  Ведущие предприятия </w:t>
            </w:r>
          </w:p>
        </w:tc>
        <w:tc>
          <w:tcPr>
            <w:tcW w:w="7654" w:type="dxa"/>
          </w:tcPr>
          <w:p w:rsidR="00981E5B" w:rsidRPr="00137411" w:rsidRDefault="00981E5B" w:rsidP="0098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предприятия района: 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1. Общество с ограниченной ответственностью  «Русь» Астапов Владимир Викторович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тел. 8 (48662) 2-12-74</w:t>
            </w:r>
          </w:p>
          <w:p w:rsidR="00981E5B" w:rsidRPr="00137411" w:rsidRDefault="00A953D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981E5B"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oooapkrus</w:t>
              </w:r>
              <w:r w:rsidR="00981E5B"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="00981E5B"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="00981E5B"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81E5B"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  <w:r w:rsidR="00981E5B" w:rsidRPr="00137411">
              <w:rPr>
                <w:rFonts w:ascii="Times New Roman" w:hAnsi="Times New Roman" w:cs="Times New Roman"/>
                <w:sz w:val="28"/>
                <w:szCs w:val="28"/>
              </w:rPr>
              <w:t>, производство продукции растениеводства.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2. Общество с ограниченной ответственностью  предприятие АПК «Русь»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Зарудин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Виталий Валерьевич </w:t>
            </w:r>
            <w:hyperlink r:id="rId13" w:history="1">
              <w:r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4900903@</w:t>
              </w:r>
              <w:r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производство продукции растениеводства и животноводства.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3.Общество с ограниченной ответственностью  «Агропромышленная корпорация  Юность»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Негинский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Антон Геннадьевич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тел. 89202862100, </w:t>
            </w:r>
            <w:hyperlink r:id="rId14" w:history="1">
              <w:r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89202862100@yandex.ru</w:t>
              </w:r>
            </w:hyperlink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производство продукции растениеводства.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4. Общество с ограниченной ответственностью  «Брянская мясная компания» Утин Сергей Владимирович тел. 89155014611 </w:t>
            </w:r>
            <w:hyperlink r:id="rId15" w:history="1">
              <w:r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s.utin@agrohold.ru</w:t>
              </w:r>
            </w:hyperlink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производство продукции растениеводства.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5.Общество с ограниченной ответственностью «Авангард-Агр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Орел»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СХП «Знаменское-1» Митюшкин Николай Владимирович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тел.89308608110 </w:t>
            </w:r>
            <w:hyperlink r:id="rId16" w:history="1">
              <w:r w:rsidRPr="0013741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KorogodnikovN@avangard.ru</w:t>
              </w:r>
            </w:hyperlink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Летягин Евгений Анатольевич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тел.8 (48645) 2-10-01.</w:t>
            </w:r>
          </w:p>
          <w:p w:rsidR="00981E5B" w:rsidRPr="00137411" w:rsidRDefault="00981E5B" w:rsidP="0098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6.Сельскохозяйственный потребительский 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снабженческо- сбытовой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перерабатывающий кооператив второго уровня "Союз." Митина Татьяна Алексеевна- председатель кооператива.</w:t>
            </w:r>
          </w:p>
          <w:p w:rsidR="00981E5B" w:rsidRPr="00137411" w:rsidRDefault="00981E5B" w:rsidP="00981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екарни 8 (48662) 2-11-74, производство хлебобулочных 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изделий.</w:t>
            </w:r>
          </w:p>
          <w:p w:rsidR="003F35A4" w:rsidRPr="00137411" w:rsidRDefault="00981E5B" w:rsidP="00AA61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7. Общество с ограниченной ответственностью «ТЕПЛОГАЗСИСТЕМ»</w:t>
            </w:r>
          </w:p>
        </w:tc>
      </w:tr>
      <w:tr w:rsidR="003F35A4" w:rsidRPr="00137411" w:rsidTr="00AA6194">
        <w:tc>
          <w:tcPr>
            <w:tcW w:w="2660" w:type="dxa"/>
          </w:tcPr>
          <w:p w:rsidR="003F35A4" w:rsidRPr="00137411" w:rsidRDefault="00E15486" w:rsidP="003F3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3.4. Уровень жизни</w:t>
            </w:r>
          </w:p>
        </w:tc>
        <w:tc>
          <w:tcPr>
            <w:tcW w:w="7654" w:type="dxa"/>
          </w:tcPr>
          <w:p w:rsidR="00137411" w:rsidRPr="00137411" w:rsidRDefault="00981E5B" w:rsidP="00137411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В районе сформирована комфортная среда проживания, благоустроены дворовые и общественные территории </w:t>
            </w:r>
            <w:r w:rsidR="00E15486"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возможности для трудовой миграции, </w:t>
            </w:r>
            <w:r w:rsidR="00137411" w:rsidRPr="00137411">
              <w:rPr>
                <w:rFonts w:ascii="Times New Roman" w:hAnsi="Times New Roman" w:cs="Times New Roman"/>
                <w:sz w:val="28"/>
                <w:szCs w:val="28"/>
              </w:rPr>
              <w:t>средняя стоимость покупки</w:t>
            </w:r>
            <w:r w:rsidR="00E15486"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жилья</w:t>
            </w:r>
            <w:r w:rsidR="00137411" w:rsidRPr="00137411">
              <w:rPr>
                <w:rFonts w:ascii="Times New Roman" w:hAnsi="Times New Roman" w:cs="Times New Roman"/>
                <w:sz w:val="28"/>
                <w:szCs w:val="28"/>
              </w:rPr>
              <w:t>-23390 рублей 15 копеек</w:t>
            </w:r>
            <w:r w:rsidR="00641FF5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7411" w:rsidRPr="00137411" w:rsidRDefault="00137411" w:rsidP="00137411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В системе образования района функционируют:    6  общеобразовательных школ, два учреждения  дополнительного образования,  два дошкольных образовательных учреждений.</w:t>
            </w:r>
          </w:p>
          <w:p w:rsidR="00137411" w:rsidRPr="00137411" w:rsidRDefault="00137411" w:rsidP="00137411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В районе  функционируют 4 муниципальных учреждений культуры, имеющие статус юридического лица. </w:t>
            </w:r>
          </w:p>
          <w:p w:rsidR="00137411" w:rsidRPr="00137411" w:rsidRDefault="00137411" w:rsidP="00086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Лечебно-профилактическую помощь на территории района оказывает  муниципальное учреждение  БУЗ Орловской области  «Знаменская центральная районная больница» и  10 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ФАПов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7411" w:rsidRPr="00137411" w:rsidRDefault="00137411" w:rsidP="001374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В районе функционируют 6 организаций коммунального комплекса, осуществляющих производство товаров, оказание услуг по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водо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-, тепл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газо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- электроснабжению, водоотведению. </w:t>
            </w:r>
          </w:p>
          <w:p w:rsidR="003F35A4" w:rsidRPr="00137411" w:rsidRDefault="00137411" w:rsidP="00AA619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В районе функционирует 1 организация коммунального комплекса, осуществляющая управление МКД.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3F35A4" w:rsidRPr="00137411" w:rsidTr="00AA6194">
        <w:tc>
          <w:tcPr>
            <w:tcW w:w="2660" w:type="dxa"/>
          </w:tcPr>
          <w:p w:rsidR="003F35A4" w:rsidRPr="00137411" w:rsidRDefault="00C916E5" w:rsidP="003F3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3.5. Цифровизация</w:t>
            </w:r>
          </w:p>
        </w:tc>
        <w:tc>
          <w:tcPr>
            <w:tcW w:w="7654" w:type="dxa"/>
          </w:tcPr>
          <w:p w:rsidR="00C916E5" w:rsidRPr="00137411" w:rsidRDefault="00981E5B" w:rsidP="00C9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916E5" w:rsidRPr="00137411">
              <w:rPr>
                <w:rFonts w:ascii="Times New Roman" w:hAnsi="Times New Roman" w:cs="Times New Roman"/>
                <w:sz w:val="28"/>
                <w:szCs w:val="28"/>
              </w:rPr>
              <w:t>ровень об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еспеченности связью и Интернетом составляет 90 процентов</w:t>
            </w:r>
          </w:p>
          <w:p w:rsidR="00FD7A74" w:rsidRPr="00137411" w:rsidRDefault="00FD7A74" w:rsidP="00C91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6E5" w:rsidRPr="00137411" w:rsidTr="00AA6194">
        <w:tc>
          <w:tcPr>
            <w:tcW w:w="10314" w:type="dxa"/>
            <w:gridSpan w:val="2"/>
            <w:shd w:val="clear" w:color="auto" w:fill="D0CECE" w:themeFill="background2" w:themeFillShade="E6"/>
          </w:tcPr>
          <w:p w:rsidR="00C916E5" w:rsidRPr="00137411" w:rsidRDefault="00C916E5" w:rsidP="00C97FEA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sz w:val="28"/>
                <w:szCs w:val="28"/>
              </w:rPr>
              <w:t>Инвестиционные площадки</w:t>
            </w:r>
          </w:p>
        </w:tc>
      </w:tr>
      <w:tr w:rsidR="00C916E5" w:rsidRPr="00137411" w:rsidTr="00AA6194">
        <w:trPr>
          <w:trHeight w:val="2626"/>
        </w:trPr>
        <w:tc>
          <w:tcPr>
            <w:tcW w:w="2660" w:type="dxa"/>
          </w:tcPr>
          <w:p w:rsidR="00C916E5" w:rsidRPr="00137411" w:rsidRDefault="00C916E5" w:rsidP="00C97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4.1. Территориальные приоритеты</w:t>
            </w:r>
          </w:p>
        </w:tc>
        <w:tc>
          <w:tcPr>
            <w:tcW w:w="7654" w:type="dxa"/>
          </w:tcPr>
          <w:p w:rsidR="00B072EF" w:rsidRPr="00137411" w:rsidRDefault="00B072EF" w:rsidP="00B0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Свободные инвестиционные площадки </w:t>
            </w:r>
          </w:p>
          <w:p w:rsidR="00B072EF" w:rsidRPr="00137411" w:rsidRDefault="00B072EF" w:rsidP="00B07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2EF" w:rsidRPr="00137411" w:rsidRDefault="00B072EF" w:rsidP="00B0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  <w:r w:rsidRPr="001374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.Территория бывшего аэропорта</w:t>
            </w:r>
          </w:p>
          <w:p w:rsidR="00B072EF" w:rsidRPr="00137411" w:rsidRDefault="00BD6894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BD68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14975" cy="3876675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764" cy="3879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72EF"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кадастровый номер </w:t>
            </w:r>
            <w:r w:rsidR="00B072EF"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57:02:0040101:106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67165 кв.м.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Адрес: Орловская область, Знаменский район, 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. Знаменское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категория земел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земли населенных пунктов 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вид разрешенного использовани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для размещения объектов транспорта, 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тип объект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земельный участок,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транспортная доступность-</w:t>
            </w:r>
            <w:r w:rsidRPr="0013741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158 м</w:t>
            </w: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дороги регионального значения «</w:t>
            </w: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Болхо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Орел-Витебск»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наличие существующей инфраструктуры: 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бетонное покрытие,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sz w:val="28"/>
                <w:szCs w:val="28"/>
              </w:rPr>
              <w:t>Электроснабжение: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наименование подстанции: ПС 110/35/10кВ.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 надежности электроснабжения -2.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 мощности для технологического присоединения- 8,0 МВт.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удаленность от площадки- 2 км.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дополнительного подключения имеется.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Газоснабжение: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ГРС высокого давления.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 мощности для технологического присоединения -8,1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м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vertAlign w:val="superscript"/>
              </w:rPr>
              <w:t>3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/час.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Удаленность от площадки- 0,2 км.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дополнительного подключения имеется.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Водоснабжение.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</w:t>
            </w:r>
            <w:proofErr w:type="gramStart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п-</w:t>
            </w:r>
            <w:proofErr w:type="gramEnd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водопроводные сети.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Установленная</w:t>
            </w:r>
            <w:proofErr w:type="gramEnd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мощность-12 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vertAlign w:val="superscript"/>
              </w:rPr>
              <w:t>3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/час.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Удаленность от площадки-0,05 км.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дополнительного подключения имеется.</w:t>
            </w:r>
          </w:p>
          <w:p w:rsidR="00B072EF" w:rsidRPr="008C3958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00"/>
              </w:rPr>
            </w:pPr>
            <w:r w:rsidRPr="008C3958">
              <w:rPr>
                <w:rFonts w:ascii="Times New Roman" w:hAnsi="Times New Roman" w:cs="Times New Roman"/>
                <w:sz w:val="28"/>
                <w:szCs w:val="28"/>
              </w:rPr>
              <w:t>Земельный участок относится к землям, государственная собственность на которые не разграничена. Право распоряжения у  органов местного самоуправлени</w:t>
            </w:r>
            <w:proofErr w:type="gramStart"/>
            <w:r w:rsidRPr="008C3958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8C3958">
              <w:rPr>
                <w:rFonts w:ascii="Times New Roman" w:hAnsi="Times New Roman" w:cs="Times New Roman"/>
                <w:sz w:val="28"/>
                <w:szCs w:val="28"/>
              </w:rPr>
              <w:t xml:space="preserve">  Знаменский район. Тел. 8-48662-21417 отдел по управлению муниципальной собственностью Администрации Знаменского района.</w:t>
            </w:r>
          </w:p>
          <w:p w:rsidR="00B072EF" w:rsidRDefault="00B072EF" w:rsidP="00B072EF">
            <w:pPr>
              <w:pStyle w:val="a3"/>
              <w:ind w:left="31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2EF" w:rsidRPr="00137411" w:rsidRDefault="00B072EF" w:rsidP="00B072EF">
            <w:pPr>
              <w:pStyle w:val="a3"/>
              <w:ind w:left="3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Земельный участок бывшего завода «</w:t>
            </w:r>
            <w:proofErr w:type="spellStart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Геофизприбор</w:t>
            </w:r>
            <w:proofErr w:type="spellEnd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B072EF" w:rsidRPr="00BD6894" w:rsidRDefault="00BD6894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68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53125" cy="3962400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215" cy="396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72EF"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кадастровый номер  </w:t>
            </w:r>
            <w:r w:rsidR="00381F64">
              <w:rPr>
                <w:rFonts w:ascii="Times New Roman" w:hAnsi="Times New Roman" w:cs="Times New Roman"/>
                <w:sz w:val="28"/>
                <w:szCs w:val="28"/>
              </w:rPr>
              <w:t xml:space="preserve">квартала </w:t>
            </w:r>
            <w:r w:rsidRPr="00BD6894">
              <w:rPr>
                <w:rFonts w:ascii="Times New Roman" w:hAnsi="Times New Roman" w:cs="Times New Roman"/>
                <w:sz w:val="28"/>
                <w:szCs w:val="28"/>
              </w:rPr>
              <w:t>57:02:001011</w:t>
            </w:r>
            <w:r w:rsidR="00381F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072EF" w:rsidRPr="00BD68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="00381F64">
              <w:rPr>
                <w:rFonts w:ascii="Times New Roman" w:hAnsi="Times New Roman" w:cs="Times New Roman"/>
                <w:sz w:val="28"/>
                <w:szCs w:val="28"/>
              </w:rPr>
              <w:t xml:space="preserve"> 20000-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1F64">
              <w:rPr>
                <w:rFonts w:ascii="Times New Roman" w:hAnsi="Times New Roman" w:cs="Times New Roman"/>
                <w:sz w:val="28"/>
                <w:szCs w:val="28"/>
              </w:rPr>
              <w:t>25000</w:t>
            </w:r>
            <w:r w:rsidR="00BD68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кв.м.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Адрес: Орловская область, Знаменский район, 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. Знаменское, ул. Совхозная.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категория земел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6894"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пунктов.</w:t>
            </w:r>
          </w:p>
          <w:p w:rsidR="00B072EF" w:rsidRPr="00BD6894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вид разрешенного использовани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6894" w:rsidRPr="00BD6894">
              <w:rPr>
                <w:rFonts w:ascii="Times New Roman" w:hAnsi="Times New Roman" w:cs="Times New Roman"/>
                <w:sz w:val="28"/>
                <w:szCs w:val="28"/>
              </w:rPr>
              <w:t>территориальная зона Ж-2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тип объект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земельный участок,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 м до автомобильной дороги общего пользования местного значения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наличие существующей инфраструктуры.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Асфальтно-бетонное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покрытие.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Электроснабжение: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наименование подстанции: ПС 110/35/10кВ.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 надежности электроснабжения -2.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 мощности для технологического присоединения- 8,0 МВт.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удаленность от площадки-  0,5 км.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дополнительного подключения имеется.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Газоснабжение: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ГРС низкого и среднего давления.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Удаленность от площадки- 0,1 км.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дополнительного подключения имеется.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Водоснабжение.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</w:t>
            </w:r>
            <w:proofErr w:type="gramStart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п-</w:t>
            </w:r>
            <w:proofErr w:type="gramEnd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водопроводные сети.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Установленная</w:t>
            </w:r>
            <w:proofErr w:type="gramEnd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мощность-12 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vertAlign w:val="superscript"/>
              </w:rPr>
              <w:t>3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/час.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Удаленность от площадки-0,05 км.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дополнительного подключения имеется.</w:t>
            </w:r>
          </w:p>
          <w:p w:rsidR="00B072EF" w:rsidRPr="008C3958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00"/>
              </w:rPr>
            </w:pPr>
            <w:r w:rsidRPr="008C3958">
              <w:rPr>
                <w:rFonts w:ascii="Times New Roman" w:hAnsi="Times New Roman" w:cs="Times New Roman"/>
                <w:sz w:val="28"/>
                <w:szCs w:val="28"/>
              </w:rPr>
              <w:t>Земельный участок относится к землям, государственная собственность на которые не разграничена. Право распоряжения у  органов местного самоуправлени</w:t>
            </w:r>
            <w:proofErr w:type="gramStart"/>
            <w:r w:rsidRPr="008C3958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8C3958">
              <w:rPr>
                <w:rFonts w:ascii="Times New Roman" w:hAnsi="Times New Roman" w:cs="Times New Roman"/>
                <w:sz w:val="28"/>
                <w:szCs w:val="28"/>
              </w:rPr>
              <w:t xml:space="preserve">  Знаменский район. Тел. 8-48662-21417 отдел по управлению муниципальной собственностью Администрации Знаменского района.</w:t>
            </w:r>
          </w:p>
          <w:p w:rsidR="00B072EF" w:rsidRDefault="00B072EF" w:rsidP="00B072EF">
            <w:pPr>
              <w:pStyle w:val="a3"/>
              <w:ind w:left="31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2EF" w:rsidRPr="00137411" w:rsidRDefault="00B072EF" w:rsidP="00B072EF">
            <w:pPr>
              <w:pStyle w:val="a3"/>
              <w:ind w:left="31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00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3.Земельный участок бывшего Ворошиловского пенькозавода.</w:t>
            </w:r>
          </w:p>
          <w:p w:rsidR="00B072EF" w:rsidRPr="00137411" w:rsidRDefault="00B072EF" w:rsidP="00B072EF">
            <w:pPr>
              <w:pStyle w:val="a3"/>
              <w:ind w:left="3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72EF" w:rsidRPr="00137411" w:rsidRDefault="00BD6894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68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162675" cy="3971925"/>
                  <wp:effectExtent l="1905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908" cy="397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72EF"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кадастровый номер  </w:t>
            </w:r>
            <w:r w:rsidR="008317BE">
              <w:rPr>
                <w:rFonts w:ascii="Times New Roman" w:hAnsi="Times New Roman" w:cs="Times New Roman"/>
                <w:sz w:val="28"/>
                <w:szCs w:val="28"/>
              </w:rPr>
              <w:t xml:space="preserve">квартала </w:t>
            </w:r>
            <w:r w:rsidR="008317BE" w:rsidRPr="00DC19C5">
              <w:rPr>
                <w:rFonts w:ascii="Times New Roman" w:hAnsi="Times New Roman" w:cs="Times New Roman"/>
                <w:sz w:val="20"/>
                <w:szCs w:val="20"/>
              </w:rPr>
              <w:t>57:02:0010113</w:t>
            </w:r>
            <w:r w:rsidR="00B072EF"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  <w:r w:rsidR="008317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000 кв.м.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Адрес: Орловская область, Знаменский район, 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317BE">
              <w:rPr>
                <w:rFonts w:ascii="Times New Roman" w:hAnsi="Times New Roman" w:cs="Times New Roman"/>
                <w:sz w:val="28"/>
                <w:szCs w:val="28"/>
              </w:rPr>
              <w:t xml:space="preserve">Знаменское, ул. </w:t>
            </w:r>
            <w:proofErr w:type="spellStart"/>
            <w:r w:rsidR="008317BE">
              <w:rPr>
                <w:rFonts w:ascii="Times New Roman" w:hAnsi="Times New Roman" w:cs="Times New Roman"/>
                <w:sz w:val="28"/>
                <w:szCs w:val="28"/>
              </w:rPr>
              <w:t>Пенькозаводская</w:t>
            </w:r>
            <w:proofErr w:type="spellEnd"/>
          </w:p>
          <w:p w:rsidR="00B072EF" w:rsidRPr="003C1922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3C1922">
              <w:rPr>
                <w:rFonts w:ascii="Times New Roman" w:hAnsi="Times New Roman" w:cs="Times New Roman"/>
                <w:sz w:val="28"/>
                <w:szCs w:val="28"/>
              </w:rPr>
              <w:t>категория земел</w:t>
            </w:r>
            <w:proofErr w:type="gramStart"/>
            <w:r w:rsidRPr="003C1922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3C19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17BE" w:rsidRPr="003C1922">
              <w:rPr>
                <w:rFonts w:ascii="Times New Roman" w:hAnsi="Times New Roman" w:cs="Times New Roman"/>
                <w:sz w:val="28"/>
                <w:szCs w:val="28"/>
              </w:rPr>
              <w:t xml:space="preserve">земли </w:t>
            </w:r>
            <w:r w:rsidR="003C1922" w:rsidRPr="003C1922">
              <w:rPr>
                <w:rFonts w:ascii="Times New Roman" w:hAnsi="Times New Roman" w:cs="Times New Roman"/>
                <w:sz w:val="28"/>
                <w:szCs w:val="28"/>
              </w:rPr>
              <w:t>сельскохозяйственного назначения</w:t>
            </w:r>
          </w:p>
          <w:p w:rsidR="00B072EF" w:rsidRPr="003C1922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3C1922">
              <w:rPr>
                <w:rFonts w:ascii="Times New Roman" w:hAnsi="Times New Roman" w:cs="Times New Roman"/>
                <w:sz w:val="28"/>
                <w:szCs w:val="28"/>
              </w:rPr>
              <w:t>вид разрешенного использовани</w:t>
            </w:r>
            <w:proofErr w:type="gramStart"/>
            <w:r w:rsidRPr="003C1922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3C19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17BE" w:rsidRPr="003C1922">
              <w:rPr>
                <w:rFonts w:ascii="Times New Roman" w:hAnsi="Times New Roman" w:cs="Times New Roman"/>
                <w:sz w:val="20"/>
                <w:szCs w:val="20"/>
              </w:rPr>
              <w:t>территориальная зона СХ-1</w:t>
            </w:r>
          </w:p>
          <w:p w:rsidR="00B072EF" w:rsidRPr="003C1922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3C1922">
              <w:rPr>
                <w:rFonts w:ascii="Times New Roman" w:hAnsi="Times New Roman" w:cs="Times New Roman"/>
                <w:sz w:val="28"/>
                <w:szCs w:val="28"/>
              </w:rPr>
              <w:t>тип объект</w:t>
            </w:r>
            <w:proofErr w:type="gramStart"/>
            <w:r w:rsidRPr="003C1922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3C1922">
              <w:rPr>
                <w:rFonts w:ascii="Times New Roman" w:hAnsi="Times New Roman" w:cs="Times New Roman"/>
                <w:sz w:val="28"/>
                <w:szCs w:val="28"/>
              </w:rPr>
              <w:t xml:space="preserve"> земельный участок,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 м до автомобильной дороги регионального значения «Орел- Знаменское»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Асфальтно-бетонное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покрытие.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sz w:val="28"/>
                <w:szCs w:val="28"/>
              </w:rPr>
              <w:t>Электроснабжение: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наименование подстанции: ПС 110/35/10кВ.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 надежности электроснабжения -2.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 мощности для технологического присоединения- 8,0 МВт.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удаленность от площадки-  0,5 км.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дополнительного подключения имеется.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Газоснабжение: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ГРС низкого и среднего давления.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Удаленность от площадки- 0,1 км.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дополнительного подключения имеется.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Водоснабжение.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</w:t>
            </w:r>
            <w:proofErr w:type="gramStart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п-</w:t>
            </w:r>
            <w:proofErr w:type="gramEnd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водопроводные сети.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Установленная</w:t>
            </w:r>
            <w:proofErr w:type="gramEnd"/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мощность-12 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vertAlign w:val="superscript"/>
              </w:rPr>
              <w:t>3</w:t>
            </w: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/час.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Удаленность от площадки-0,05 км.</w:t>
            </w:r>
          </w:p>
          <w:p w:rsidR="00B072EF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дополнительного подключения имеется.</w:t>
            </w:r>
          </w:p>
          <w:p w:rsidR="0027361F" w:rsidRPr="00AA6194" w:rsidRDefault="00B072EF" w:rsidP="00AA6194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00"/>
              </w:rPr>
            </w:pPr>
            <w:r w:rsidRPr="008C3958">
              <w:rPr>
                <w:rFonts w:ascii="Times New Roman" w:hAnsi="Times New Roman" w:cs="Times New Roman"/>
                <w:sz w:val="28"/>
                <w:szCs w:val="28"/>
              </w:rPr>
              <w:t>Земельный участок относится к землям, государственная собственность на которые не разграничена. Право распоряжения у  органов местного самоуправлени</w:t>
            </w:r>
            <w:proofErr w:type="gramStart"/>
            <w:r w:rsidRPr="008C3958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8C3958">
              <w:rPr>
                <w:rFonts w:ascii="Times New Roman" w:hAnsi="Times New Roman" w:cs="Times New Roman"/>
                <w:sz w:val="28"/>
                <w:szCs w:val="28"/>
              </w:rPr>
              <w:t xml:space="preserve">  Знаменский район. Тел. 8-48662-21417 отдел по управлению муниципальной собственностью Администрации Знаменского района.</w:t>
            </w:r>
          </w:p>
        </w:tc>
      </w:tr>
      <w:tr w:rsidR="008E3176" w:rsidRPr="00137411" w:rsidTr="00AA6194">
        <w:tc>
          <w:tcPr>
            <w:tcW w:w="2660" w:type="dxa"/>
          </w:tcPr>
          <w:p w:rsidR="008E3176" w:rsidRPr="00137411" w:rsidRDefault="008E3176" w:rsidP="00C97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4.1.1 Планы по доработке и подготовке площадок</w:t>
            </w:r>
          </w:p>
        </w:tc>
        <w:tc>
          <w:tcPr>
            <w:tcW w:w="7654" w:type="dxa"/>
          </w:tcPr>
          <w:p w:rsidR="00B072EF" w:rsidRPr="00D547D1" w:rsidRDefault="00B072EF" w:rsidP="00B0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7D1">
              <w:rPr>
                <w:rFonts w:ascii="Times New Roman" w:hAnsi="Times New Roman" w:cs="Times New Roman"/>
                <w:sz w:val="28"/>
                <w:szCs w:val="28"/>
              </w:rPr>
              <w:t>Действия и бюджет необходимые для приведения инвестиционной площадки/территории/сооружения к законченному виду — возможности передачи ее инвестору для реализации проекта:</w:t>
            </w:r>
          </w:p>
          <w:p w:rsidR="00B072EF" w:rsidRPr="00D547D1" w:rsidRDefault="00B072EF" w:rsidP="00B072EF">
            <w:pPr>
              <w:pStyle w:val="a3"/>
              <w:numPr>
                <w:ilvl w:val="0"/>
                <w:numId w:val="10"/>
              </w:numPr>
              <w:spacing w:after="160" w:line="259" w:lineRule="auto"/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D547D1">
              <w:rPr>
                <w:rFonts w:ascii="Times New Roman" w:hAnsi="Times New Roman" w:cs="Times New Roman"/>
                <w:sz w:val="28"/>
                <w:szCs w:val="28"/>
              </w:rPr>
              <w:t>действия с землей (смена категории, вида разрешенного использования);</w:t>
            </w:r>
          </w:p>
          <w:p w:rsidR="00B072EF" w:rsidRPr="00D547D1" w:rsidRDefault="00B072EF" w:rsidP="00B072EF">
            <w:pPr>
              <w:pStyle w:val="a3"/>
              <w:numPr>
                <w:ilvl w:val="0"/>
                <w:numId w:val="10"/>
              </w:numPr>
              <w:spacing w:after="160" w:line="259" w:lineRule="auto"/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D547D1">
              <w:rPr>
                <w:rFonts w:ascii="Times New Roman" w:hAnsi="Times New Roman" w:cs="Times New Roman"/>
                <w:sz w:val="28"/>
                <w:szCs w:val="28"/>
              </w:rPr>
              <w:t>действия с инженерными сетями (согласования с собственниками сетей о возможности технологического присоединения, возможная стоимость, оценка необходимости строительства недостающей инфраструктуры);</w:t>
            </w:r>
          </w:p>
          <w:p w:rsidR="00B072EF" w:rsidRPr="00D547D1" w:rsidRDefault="00B072EF" w:rsidP="00B072EF">
            <w:pPr>
              <w:pStyle w:val="a3"/>
              <w:numPr>
                <w:ilvl w:val="0"/>
                <w:numId w:val="10"/>
              </w:numPr>
              <w:spacing w:after="160" w:line="259" w:lineRule="auto"/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D547D1">
              <w:rPr>
                <w:rFonts w:ascii="Times New Roman" w:hAnsi="Times New Roman" w:cs="Times New Roman"/>
                <w:sz w:val="28"/>
                <w:szCs w:val="28"/>
              </w:rPr>
              <w:t>действия с объектом (проведение оценки, постановка на кадастровый учет и т. д.);</w:t>
            </w:r>
          </w:p>
          <w:p w:rsidR="008E3176" w:rsidRPr="00137411" w:rsidRDefault="00B072EF" w:rsidP="00B072EF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547D1">
              <w:rPr>
                <w:rFonts w:ascii="Times New Roman" w:hAnsi="Times New Roman" w:cs="Times New Roman"/>
                <w:sz w:val="28"/>
                <w:szCs w:val="28"/>
              </w:rPr>
              <w:t>другие</w:t>
            </w:r>
            <w:proofErr w:type="gramEnd"/>
            <w:r w:rsidRPr="00D547D1">
              <w:rPr>
                <w:rFonts w:ascii="Times New Roman" w:hAnsi="Times New Roman" w:cs="Times New Roman"/>
                <w:sz w:val="28"/>
                <w:szCs w:val="28"/>
              </w:rPr>
              <w:t xml:space="preserve"> не учтенные мероприятия влияющие на возможность передачи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47D1">
              <w:rPr>
                <w:rFonts w:ascii="Times New Roman" w:hAnsi="Times New Roman" w:cs="Times New Roman"/>
                <w:sz w:val="28"/>
                <w:szCs w:val="28"/>
              </w:rPr>
              <w:t>площадки/территории/сооружения для реализации инвестиционного проекта.</w:t>
            </w:r>
          </w:p>
        </w:tc>
      </w:tr>
      <w:tr w:rsidR="00C916E5" w:rsidRPr="00137411" w:rsidTr="00AA6194">
        <w:tc>
          <w:tcPr>
            <w:tcW w:w="2660" w:type="dxa"/>
          </w:tcPr>
          <w:p w:rsidR="00C916E5" w:rsidRPr="00137411" w:rsidRDefault="00FD7A74" w:rsidP="003F3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4.2. Инвестиционные кейсы. </w:t>
            </w:r>
          </w:p>
        </w:tc>
        <w:tc>
          <w:tcPr>
            <w:tcW w:w="7654" w:type="dxa"/>
          </w:tcPr>
          <w:p w:rsidR="00616776" w:rsidRPr="00137411" w:rsidRDefault="008868F1" w:rsidP="00C9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молочно-товарной фермы на 1199 голов КРС в Знаменском районе Орловской области </w:t>
            </w:r>
          </w:p>
        </w:tc>
      </w:tr>
      <w:tr w:rsidR="00FD7A74" w:rsidRPr="00137411" w:rsidTr="00AA6194">
        <w:tc>
          <w:tcPr>
            <w:tcW w:w="10314" w:type="dxa"/>
            <w:gridSpan w:val="2"/>
            <w:shd w:val="clear" w:color="auto" w:fill="D0CECE" w:themeFill="background2" w:themeFillShade="E6"/>
          </w:tcPr>
          <w:p w:rsidR="00FD7A74" w:rsidRPr="00137411" w:rsidRDefault="00FD7A74" w:rsidP="00C97FEA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Инвестиционная команда </w:t>
            </w:r>
            <w:r w:rsidR="00653D3E" w:rsidRPr="00137411">
              <w:rPr>
                <w:rFonts w:ascii="Times New Roman" w:hAnsi="Times New Roman" w:cs="Times New Roman"/>
                <w:b/>
                <w:sz w:val="28"/>
                <w:szCs w:val="28"/>
              </w:rPr>
              <w:t>района</w:t>
            </w:r>
          </w:p>
        </w:tc>
      </w:tr>
      <w:tr w:rsidR="00FD7A74" w:rsidRPr="00137411" w:rsidTr="00AA6194">
        <w:tc>
          <w:tcPr>
            <w:tcW w:w="2660" w:type="dxa"/>
          </w:tcPr>
          <w:p w:rsidR="00FD7A74" w:rsidRPr="00137411" w:rsidRDefault="00FD7A74" w:rsidP="00C97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5.1. Ключевые контакты</w:t>
            </w:r>
          </w:p>
        </w:tc>
        <w:tc>
          <w:tcPr>
            <w:tcW w:w="7654" w:type="dxa"/>
          </w:tcPr>
          <w:p w:rsidR="004D4AD0" w:rsidRPr="00137411" w:rsidRDefault="004D4AD0" w:rsidP="00FD7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Глава Знаменского района Орловской области</w:t>
            </w:r>
          </w:p>
          <w:p w:rsidR="004D4AD0" w:rsidRPr="00137411" w:rsidRDefault="004D4AD0" w:rsidP="00FD7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Семочкин Сергей Викторович</w:t>
            </w:r>
          </w:p>
          <w:p w:rsidR="004D4AD0" w:rsidRPr="00137411" w:rsidRDefault="004D4AD0" w:rsidP="00FD7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8(48662)2-10-01</w:t>
            </w:r>
          </w:p>
          <w:p w:rsidR="004D4AD0" w:rsidRPr="00137411" w:rsidRDefault="004D4AD0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Знаменского района Орловской области</w:t>
            </w:r>
          </w:p>
          <w:p w:rsidR="004D4AD0" w:rsidRPr="00137411" w:rsidRDefault="004D4AD0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Басов Александр Анатольевич</w:t>
            </w:r>
          </w:p>
          <w:p w:rsidR="004D4AD0" w:rsidRPr="00137411" w:rsidRDefault="004D4AD0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8(48662)2-12-01</w:t>
            </w:r>
          </w:p>
          <w:p w:rsidR="004D4AD0" w:rsidRPr="00137411" w:rsidRDefault="004D4AD0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Начальник отдела экономики и трудовых ресурсов Администрации Знаменского района Орловской области</w:t>
            </w:r>
          </w:p>
          <w:p w:rsidR="004D4AD0" w:rsidRPr="00137411" w:rsidRDefault="004D4AD0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Выскребенцева Ирина Николаевна</w:t>
            </w:r>
          </w:p>
          <w:p w:rsidR="004D4AD0" w:rsidRPr="00137411" w:rsidRDefault="004D4AD0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8(48662) 2-13-19</w:t>
            </w:r>
          </w:p>
          <w:p w:rsidR="00981E5B" w:rsidRPr="00137411" w:rsidRDefault="004D4AD0" w:rsidP="0098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И.о. начальника отдела </w:t>
            </w:r>
            <w:r w:rsidR="00981E5B" w:rsidRPr="0013741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о управлению муниципальной собственностью</w:t>
            </w:r>
            <w:r w:rsidR="00981E5B"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Знаменского района Орловской области</w:t>
            </w:r>
          </w:p>
          <w:p w:rsidR="00981E5B" w:rsidRPr="00137411" w:rsidRDefault="00981E5B" w:rsidP="0098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Милинтеева</w:t>
            </w:r>
            <w:proofErr w:type="spell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Галина Алексеевна</w:t>
            </w:r>
          </w:p>
          <w:p w:rsidR="004D4AD0" w:rsidRPr="00137411" w:rsidRDefault="00981E5B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8 (48662) 2-14-17</w:t>
            </w:r>
          </w:p>
          <w:p w:rsidR="00981E5B" w:rsidRPr="00137411" w:rsidRDefault="00981E5B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архитектуры, строительства, </w:t>
            </w:r>
            <w:proofErr w:type="gramStart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жилищно- коммунального</w:t>
            </w:r>
            <w:proofErr w:type="gramEnd"/>
            <w:r w:rsidRPr="00137411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хозяйства и дорожной деятельности Администрации Знаменского района Орловской области</w:t>
            </w:r>
          </w:p>
          <w:p w:rsidR="00981E5B" w:rsidRPr="00137411" w:rsidRDefault="00981E5B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Петренко Ольга Аркадьевна</w:t>
            </w:r>
          </w:p>
          <w:p w:rsidR="00981E5B" w:rsidRPr="00137411" w:rsidRDefault="00981E5B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411">
              <w:rPr>
                <w:rFonts w:ascii="Times New Roman" w:hAnsi="Times New Roman" w:cs="Times New Roman"/>
                <w:sz w:val="28"/>
                <w:szCs w:val="28"/>
              </w:rPr>
              <w:t>8(48662)2-13-87</w:t>
            </w:r>
          </w:p>
          <w:p w:rsidR="00981E5B" w:rsidRPr="00137411" w:rsidRDefault="00981E5B" w:rsidP="004D4A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3001" w:rsidRPr="00137411" w:rsidRDefault="00C43001" w:rsidP="00FD7A74">
      <w:pPr>
        <w:pStyle w:val="a3"/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</w:p>
    <w:sectPr w:rsidR="00C43001" w:rsidRPr="00137411" w:rsidSect="00C916E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Calibri"/>
    <w:charset w:val="CC"/>
    <w:family w:val="auto"/>
    <w:pitch w:val="variable"/>
    <w:sig w:usb0="E00002FF" w:usb1="5000205B" w:usb2="00000020" w:usb3="00000000" w:csb0="0000019F" w:csb1="00000000"/>
  </w:font>
  <w:font w:name="386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777BE"/>
    <w:multiLevelType w:val="hybridMultilevel"/>
    <w:tmpl w:val="6C14D6AA"/>
    <w:lvl w:ilvl="0" w:tplc="23BAEAF6">
      <w:numFmt w:val="bullet"/>
      <w:lvlText w:val=""/>
      <w:lvlJc w:val="left"/>
      <w:pPr>
        <w:ind w:left="11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180405CE"/>
    <w:multiLevelType w:val="hybridMultilevel"/>
    <w:tmpl w:val="9364E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C2C39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3">
    <w:nsid w:val="2DB96096"/>
    <w:multiLevelType w:val="multilevel"/>
    <w:tmpl w:val="64489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780" w:hanging="420"/>
      </w:pPr>
      <w:rPr>
        <w:rFonts w:ascii="Calibri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396813FA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5">
    <w:nsid w:val="41AA5C54"/>
    <w:multiLevelType w:val="hybridMultilevel"/>
    <w:tmpl w:val="7E62E676"/>
    <w:lvl w:ilvl="0" w:tplc="0C2C611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D7E6A"/>
    <w:multiLevelType w:val="hybridMultilevel"/>
    <w:tmpl w:val="130AA904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561830"/>
    <w:multiLevelType w:val="hybridMultilevel"/>
    <w:tmpl w:val="1FC05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574A71"/>
    <w:multiLevelType w:val="hybridMultilevel"/>
    <w:tmpl w:val="121CF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371491"/>
    <w:multiLevelType w:val="hybridMultilevel"/>
    <w:tmpl w:val="4A064F0A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001"/>
    <w:rsid w:val="0002022F"/>
    <w:rsid w:val="000250B7"/>
    <w:rsid w:val="0008639B"/>
    <w:rsid w:val="0010038B"/>
    <w:rsid w:val="00137411"/>
    <w:rsid w:val="00144483"/>
    <w:rsid w:val="001A5461"/>
    <w:rsid w:val="001C76DC"/>
    <w:rsid w:val="0027361F"/>
    <w:rsid w:val="002C1278"/>
    <w:rsid w:val="002C3FD3"/>
    <w:rsid w:val="002D0DA8"/>
    <w:rsid w:val="00323B75"/>
    <w:rsid w:val="0035283D"/>
    <w:rsid w:val="00361641"/>
    <w:rsid w:val="00381C88"/>
    <w:rsid w:val="00381F64"/>
    <w:rsid w:val="003960D2"/>
    <w:rsid w:val="003C1922"/>
    <w:rsid w:val="003E77FF"/>
    <w:rsid w:val="003F35A4"/>
    <w:rsid w:val="003F3FF3"/>
    <w:rsid w:val="00470DB4"/>
    <w:rsid w:val="004763C6"/>
    <w:rsid w:val="00477B9D"/>
    <w:rsid w:val="004D0B32"/>
    <w:rsid w:val="004D4AD0"/>
    <w:rsid w:val="00527341"/>
    <w:rsid w:val="00567931"/>
    <w:rsid w:val="005A0EC3"/>
    <w:rsid w:val="005A36A9"/>
    <w:rsid w:val="005E180A"/>
    <w:rsid w:val="00616776"/>
    <w:rsid w:val="0063231D"/>
    <w:rsid w:val="00641FF5"/>
    <w:rsid w:val="00653D3E"/>
    <w:rsid w:val="006A3448"/>
    <w:rsid w:val="006C397A"/>
    <w:rsid w:val="00716540"/>
    <w:rsid w:val="00725E2A"/>
    <w:rsid w:val="007E1A9C"/>
    <w:rsid w:val="007E24C1"/>
    <w:rsid w:val="007E60C5"/>
    <w:rsid w:val="008317BE"/>
    <w:rsid w:val="008868F1"/>
    <w:rsid w:val="008C67DF"/>
    <w:rsid w:val="008E3176"/>
    <w:rsid w:val="00981E5B"/>
    <w:rsid w:val="009B3974"/>
    <w:rsid w:val="009C58AF"/>
    <w:rsid w:val="009F4BE0"/>
    <w:rsid w:val="00A11466"/>
    <w:rsid w:val="00A279F4"/>
    <w:rsid w:val="00A7372E"/>
    <w:rsid w:val="00A953DB"/>
    <w:rsid w:val="00AA6194"/>
    <w:rsid w:val="00AB0BC4"/>
    <w:rsid w:val="00AD0E0D"/>
    <w:rsid w:val="00AD2F8C"/>
    <w:rsid w:val="00AD45D9"/>
    <w:rsid w:val="00AD54F6"/>
    <w:rsid w:val="00AE7041"/>
    <w:rsid w:val="00B072EF"/>
    <w:rsid w:val="00B256F0"/>
    <w:rsid w:val="00B30167"/>
    <w:rsid w:val="00B408BC"/>
    <w:rsid w:val="00B965E5"/>
    <w:rsid w:val="00B975A5"/>
    <w:rsid w:val="00BC03B0"/>
    <w:rsid w:val="00BD6894"/>
    <w:rsid w:val="00C43001"/>
    <w:rsid w:val="00C916E5"/>
    <w:rsid w:val="00C96FC1"/>
    <w:rsid w:val="00CC2266"/>
    <w:rsid w:val="00CD3093"/>
    <w:rsid w:val="00CE0ED6"/>
    <w:rsid w:val="00D04AC7"/>
    <w:rsid w:val="00D17417"/>
    <w:rsid w:val="00D73A7A"/>
    <w:rsid w:val="00D867D2"/>
    <w:rsid w:val="00DD6B33"/>
    <w:rsid w:val="00E02F9B"/>
    <w:rsid w:val="00E116F8"/>
    <w:rsid w:val="00E15486"/>
    <w:rsid w:val="00E22952"/>
    <w:rsid w:val="00F10C47"/>
    <w:rsid w:val="00F65209"/>
    <w:rsid w:val="00FD432A"/>
    <w:rsid w:val="00FD7A74"/>
    <w:rsid w:val="00FE3478"/>
    <w:rsid w:val="00FE3F27"/>
    <w:rsid w:val="00FF6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001"/>
    <w:pPr>
      <w:ind w:left="720"/>
      <w:contextualSpacing/>
    </w:pPr>
  </w:style>
  <w:style w:type="table" w:styleId="a4">
    <w:name w:val="Table Grid"/>
    <w:basedOn w:val="a1"/>
    <w:uiPriority w:val="39"/>
    <w:rsid w:val="00E02F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2952"/>
    <w:pPr>
      <w:autoSpaceDE w:val="0"/>
      <w:autoSpaceDN w:val="0"/>
      <w:adjustRightInd w:val="0"/>
      <w:spacing w:after="0" w:line="240" w:lineRule="auto"/>
    </w:pPr>
    <w:rPr>
      <w:rFonts w:ascii="3863" w:hAnsi="3863" w:cs="3863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C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27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30167"/>
    <w:rPr>
      <w:color w:val="0563C1" w:themeColor="hyperlink"/>
      <w:u w:val="single"/>
    </w:rPr>
  </w:style>
  <w:style w:type="character" w:customStyle="1" w:styleId="WW8Num2z0">
    <w:name w:val="WW8Num2z0"/>
    <w:rsid w:val="00B408BC"/>
    <w:rPr>
      <w:rFonts w:ascii="Symbol" w:hAnsi="Symbo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4900903@mail.r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mailto:oooapkrus@gmail.com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KorogodnikovN@avangard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yperlink" Target="mailto:s.utin@agrohold.ru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mailto:89202862100@yandex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>
                <a:solidFill>
                  <a:sysClr val="windowText" lastClr="000000"/>
                </a:solidFill>
              </a:rPr>
              <a:t>Отраслевая структура занятых по основным отраслям экономики, %.</a:t>
            </a:r>
          </a:p>
        </c:rich>
      </c:tx>
      <c:layout>
        <c:manualLayout>
          <c:xMode val="edge"/>
          <c:yMode val="edge"/>
          <c:x val="0.1798905542212629"/>
          <c:y val="0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4655935283187395"/>
          <c:y val="9.2609238451934986E-2"/>
          <c:w val="0.28254404966002455"/>
          <c:h val="0.4058263784442683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Отраслевая структура занятых по основным отраслям экономики, %.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808-4EDD-ADF9-7CB949DE1F30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B808-4EDD-ADF9-7CB949DE1F30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808-4EDD-ADF9-7CB949DE1F30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B808-4EDD-ADF9-7CB949DE1F30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08-4EDD-ADF9-7CB949DE1F30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08-4EDD-ADF9-7CB949DE1F30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808-4EDD-ADF9-7CB949DE1F30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808-4EDD-ADF9-7CB949DE1F30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08-4EDD-ADF9-7CB949DE1F30}"/>
              </c:ext>
            </c:extLst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808-4EDD-ADF9-7CB949DE1F30}"/>
              </c:ext>
            </c:extLst>
          </c:dPt>
          <c:dLbls>
            <c:dLbl>
              <c:idx val="0"/>
              <c:layout>
                <c:manualLayout>
                  <c:x val="-3.8610038610038609E-2"/>
                  <c:y val="-3.319298629337999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08-4EDD-ADF9-7CB949DE1F30}"/>
                </c:ext>
              </c:extLst>
            </c:dLbl>
            <c:dLbl>
              <c:idx val="1"/>
              <c:layout>
                <c:manualLayout>
                  <c:x val="7.7220077220077274E-2"/>
                  <c:y val="-0.10593872584108815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 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216206082347816"/>
                      <c:h val="0.202921689334287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B808-4EDD-ADF9-7CB949DE1F30}"/>
                </c:ext>
              </c:extLst>
            </c:dLbl>
            <c:dLbl>
              <c:idx val="2"/>
              <c:layout>
                <c:manualLayout>
                  <c:x val="7.7220077220077274E-2"/>
                  <c:y val="3.9946552135528514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 </c:separator>
            </c:dLbl>
            <c:dLbl>
              <c:idx val="3"/>
              <c:layout>
                <c:manualLayout>
                  <c:x val="0.14414414414414439"/>
                  <c:y val="7.2132665235027524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08-4EDD-ADF9-7CB949DE1F30}"/>
                </c:ext>
              </c:extLst>
            </c:dLbl>
            <c:dLbl>
              <c:idx val="4"/>
              <c:layout>
                <c:manualLayout>
                  <c:x val="2.0592020592020498E-2"/>
                  <c:y val="0.1234305893581484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 </c:separator>
            </c:dLbl>
            <c:dLbl>
              <c:idx val="5"/>
              <c:layout>
                <c:manualLayout>
                  <c:x val="-0.18275418275418306"/>
                  <c:y val="0.1777473633977574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08-4EDD-ADF9-7CB949DE1F30}"/>
                </c:ext>
              </c:extLst>
            </c:dLbl>
            <c:dLbl>
              <c:idx val="6"/>
              <c:layout>
                <c:manualLayout>
                  <c:x val="-0.16473616473616504"/>
                  <c:y val="0.20160095442615128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08-4EDD-ADF9-7CB949DE1F30}"/>
                </c:ext>
              </c:extLst>
            </c:dLbl>
            <c:dLbl>
              <c:idx val="7"/>
              <c:layout>
                <c:manualLayout>
                  <c:x val="-0.15958815958815983"/>
                  <c:y val="0.26252712956335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08-4EDD-ADF9-7CB949DE1F30}"/>
                </c:ext>
              </c:extLst>
            </c:dLbl>
            <c:dLbl>
              <c:idx val="8"/>
              <c:layout>
                <c:manualLayout>
                  <c:x val="-0.13384813384813418"/>
                  <c:y val="9.6901169172035506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08-4EDD-ADF9-7CB949DE1F30}"/>
                </c:ext>
              </c:extLst>
            </c:dLbl>
            <c:dLbl>
              <c:idx val="9"/>
              <c:layout>
                <c:manualLayout>
                  <c:x val="-5.1480051480051525E-2"/>
                  <c:y val="-3.5399897929425564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eparator>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08-4EDD-ADF9-7CB949DE1F3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Val val="1"/>
            <c:showCatName val="1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Сельское хозяйство</c:v>
                </c:pt>
                <c:pt idx="1">
                  <c:v>Обеспечение электрической энергией,
газом и паром
</c:v>
                </c:pt>
                <c:pt idx="2">
                  <c:v>Водоснабжение и водоотведение</c:v>
                </c:pt>
                <c:pt idx="3">
                  <c:v>Торговля розничная</c:v>
                </c:pt>
                <c:pt idx="4">
                  <c:v>Деятельность  в области информации и связи</c:v>
                </c:pt>
                <c:pt idx="5">
                  <c:v>Государственное управление</c:v>
                </c:pt>
                <c:pt idx="6">
                  <c:v>Образование
</c:v>
                </c:pt>
                <c:pt idx="7">
                  <c:v>Деятельность в области здравоохранения и социальных услуг</c:v>
                </c:pt>
                <c:pt idx="8">
                  <c:v>Деятельность в области культуры</c:v>
                </c:pt>
                <c:pt idx="9">
                  <c:v>Прочие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0.18700000000000025</c:v>
                </c:pt>
                <c:pt idx="1">
                  <c:v>7.2000000000000078E-2</c:v>
                </c:pt>
                <c:pt idx="2">
                  <c:v>1.4000000000000005E-2</c:v>
                </c:pt>
                <c:pt idx="3">
                  <c:v>9.4000000000000097E-2</c:v>
                </c:pt>
                <c:pt idx="4">
                  <c:v>7.0000000000000097E-3</c:v>
                </c:pt>
                <c:pt idx="5">
                  <c:v>0.14300000000000004</c:v>
                </c:pt>
                <c:pt idx="6">
                  <c:v>0.24600000000000022</c:v>
                </c:pt>
                <c:pt idx="7">
                  <c:v>0.16700000000000009</c:v>
                </c:pt>
                <c:pt idx="8">
                  <c:v>2.7000000000000048E-2</c:v>
                </c:pt>
                <c:pt idx="9">
                  <c:v>4.3000000000000003E-2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08-4EDD-ADF9-7CB949DE1F30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ВРП района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217-4A55-A340-CD4BEECCBA35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217-4A55-A340-CD4BEECCBA35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217-4A55-A340-CD4BEECCBA35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217-4A55-A340-CD4BEECCBA35}"/>
              </c:ext>
            </c:extLst>
          </c:dPt>
          <c:dLbls>
            <c:dLbl>
              <c:idx val="0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17-4A55-A340-CD4BEECCBA35}"/>
                </c:ext>
              </c:extLst>
            </c:dLbl>
            <c:dLbl>
              <c:idx val="1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17-4A55-A340-CD4BEECCBA35}"/>
                </c:ext>
              </c:extLst>
            </c:dLbl>
            <c:dLbl>
              <c:idx val="2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17-4A55-A340-CD4BEECCBA35}"/>
                </c:ext>
              </c:extLst>
            </c:dLbl>
            <c:dLbl>
              <c:idx val="3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17-4A55-A340-CD4BEECCBA35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Промышленность</c:v>
                </c:pt>
                <c:pt idx="1">
                  <c:v>Прочие</c:v>
                </c:pt>
                <c:pt idx="2">
                  <c:v>Торговля и общественное питание</c:v>
                </c:pt>
                <c:pt idx="3">
                  <c:v>Сельское хозяйство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2.6000000000000016E-2</c:v>
                </c:pt>
                <c:pt idx="1">
                  <c:v>0.16100000000000006</c:v>
                </c:pt>
                <c:pt idx="2">
                  <c:v>0.12300000000000012</c:v>
                </c:pt>
                <c:pt idx="3">
                  <c:v>0.79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17-4A55-A340-CD4BEECCBA35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effectLst/>
              </a:rPr>
              <a:t>Валовая продукция сельского хозяйства во всех категориях хозяйств</a:t>
            </a:r>
          </a:p>
        </c:rich>
      </c:tx>
      <c:layout>
        <c:manualLayout>
          <c:xMode val="edge"/>
          <c:yMode val="edge"/>
          <c:x val="0.17542529406046531"/>
          <c:y val="0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8.4046568093136542E-2"/>
          <c:y val="0.2784672327454823"/>
          <c:w val="0.87785335570671141"/>
          <c:h val="0.55138956748629808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 млн.рублей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1224.7</c:v>
                </c:pt>
                <c:pt idx="1">
                  <c:v>1297.5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7D-4A09-9C4A-2CB8C995A145}"/>
            </c:ext>
          </c:extLst>
        </c:ser>
        <c:overlap val="100"/>
        <c:axId val="136653056"/>
        <c:axId val="136668672"/>
      </c:barChart>
      <c:catAx>
        <c:axId val="1366530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668672"/>
        <c:crosses val="autoZero"/>
        <c:auto val="1"/>
        <c:lblAlgn val="ctr"/>
        <c:lblOffset val="100"/>
      </c:catAx>
      <c:valAx>
        <c:axId val="1366686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653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76697665878258"/>
          <c:y val="0.88661651494306659"/>
          <c:w val="0.20446583066005641"/>
          <c:h val="0.1133834850569329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DA2CD3-5108-4C6B-8E8D-EFDF8A229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13</Pages>
  <Words>1857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Кира Котова</dc:creator>
  <cp:lastModifiedBy>Экономика</cp:lastModifiedBy>
  <cp:revision>6</cp:revision>
  <cp:lastPrinted>2022-02-17T12:51:00Z</cp:lastPrinted>
  <dcterms:created xsi:type="dcterms:W3CDTF">2022-02-07T09:09:00Z</dcterms:created>
  <dcterms:modified xsi:type="dcterms:W3CDTF">2022-02-17T13:08:00Z</dcterms:modified>
</cp:coreProperties>
</file>