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61" w:rsidRPr="00FB51FC" w:rsidRDefault="006F7861" w:rsidP="006F786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B51FC">
        <w:rPr>
          <w:rFonts w:ascii="Times New Roman" w:hAnsi="Times New Roman" w:cs="Times New Roman"/>
          <w:noProof/>
          <w:sz w:val="24"/>
          <w:szCs w:val="24"/>
        </w:rPr>
        <w:t>Муниципальная программа Знаменского района Орловской области</w:t>
      </w:r>
    </w:p>
    <w:p w:rsidR="00D036FB" w:rsidRPr="00FB51FC" w:rsidRDefault="00D036FB" w:rsidP="00D036FB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«Ремонт автомобильных дорог общего пользования местного значения на территории Знаменского района на 2017 – 2020 годы»</w:t>
      </w:r>
    </w:p>
    <w:p w:rsidR="006F7861" w:rsidRPr="00FB51FC" w:rsidRDefault="006F7861" w:rsidP="006F786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Годовой отчет о ходе реализации и оценке эффективности</w:t>
      </w:r>
    </w:p>
    <w:p w:rsidR="006F7861" w:rsidRPr="00FB51FC" w:rsidRDefault="006F7861" w:rsidP="006F786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F7861" w:rsidRPr="00FB51FC" w:rsidRDefault="006F7861" w:rsidP="006F786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F7861" w:rsidRPr="00FB51FC" w:rsidRDefault="006F7861" w:rsidP="006F786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Ответственный исполнитель- Отдел архитектуры, строительства, жилищно-коммунального хозяйства и дорожной деятельности Администрации Знаменского района Орловской области</w:t>
      </w:r>
    </w:p>
    <w:p w:rsidR="006F7861" w:rsidRPr="00FB51FC" w:rsidRDefault="006F7861" w:rsidP="006F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Отчетный период -2019 год</w:t>
      </w:r>
    </w:p>
    <w:p w:rsidR="006F7861" w:rsidRPr="00FB51FC" w:rsidRDefault="006F7861" w:rsidP="006F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861" w:rsidRPr="00FB51FC" w:rsidRDefault="006F7861" w:rsidP="006F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861" w:rsidRPr="00FB51FC" w:rsidRDefault="006F7861" w:rsidP="006F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861" w:rsidRPr="00FB51FC" w:rsidRDefault="006F7861" w:rsidP="006F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Состав документов годового отчета:</w:t>
      </w:r>
    </w:p>
    <w:p w:rsidR="006F7861" w:rsidRPr="00FB51FC" w:rsidRDefault="006F7861" w:rsidP="006F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7497"/>
        <w:gridCol w:w="1617"/>
      </w:tblGrid>
      <w:tr w:rsidR="006F7861" w:rsidRPr="00FB51FC" w:rsidTr="006F786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61" w:rsidRPr="00FB51FC" w:rsidRDefault="006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61" w:rsidRPr="00FB51FC" w:rsidRDefault="006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61" w:rsidRPr="00FB51FC" w:rsidRDefault="006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F7861" w:rsidRPr="00FB51FC" w:rsidTr="006F786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61" w:rsidRPr="00FB51FC" w:rsidRDefault="006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61" w:rsidRPr="00FB51FC" w:rsidRDefault="006F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Титульный лист годового отчета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61" w:rsidRPr="00FB51FC" w:rsidRDefault="006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861" w:rsidRPr="00FB51FC" w:rsidTr="006F786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61" w:rsidRPr="00FB51FC" w:rsidRDefault="006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1" w:rsidRPr="00FB51FC" w:rsidRDefault="006F7861" w:rsidP="00B9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Копия муниципальной  программы </w:t>
            </w:r>
            <w:r w:rsidR="00273A9A" w:rsidRPr="00FB51FC">
              <w:rPr>
                <w:rFonts w:ascii="Times New Roman" w:hAnsi="Times New Roman" w:cs="Times New Roman"/>
                <w:sz w:val="24"/>
                <w:szCs w:val="24"/>
              </w:rPr>
              <w:t>«Ремонт автомобильных дорог общего пользования местного значения на территории Знаменского района на 2017 – 2020 годы»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61" w:rsidRPr="00FB51FC" w:rsidRDefault="0070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F7861" w:rsidRPr="00FB51FC" w:rsidTr="006F786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61" w:rsidRPr="00FB51FC" w:rsidRDefault="006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61" w:rsidRPr="00FB51FC" w:rsidRDefault="006F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Годовой отчет: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1" w:rsidRPr="00FB51FC" w:rsidRDefault="006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61" w:rsidRPr="00FB51FC" w:rsidTr="006F786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61" w:rsidRPr="00FB51FC" w:rsidRDefault="006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61" w:rsidRPr="00FB51FC" w:rsidRDefault="006F7861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Отчетная информация в табличной форме согласно таблицам 10,</w:t>
            </w:r>
            <w:r w:rsidRPr="00FB5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 12 и 13</w:t>
            </w: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приложения к Методическим указаниям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61" w:rsidRPr="00FB51FC" w:rsidRDefault="0070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861" w:rsidRPr="00FB51FC" w:rsidTr="006F786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61" w:rsidRPr="00FB51FC" w:rsidRDefault="006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1" w:rsidRPr="00FB51FC" w:rsidRDefault="006F7861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 годовому отчету, составленная в соответствии с рекомендациями</w:t>
            </w:r>
          </w:p>
          <w:p w:rsidR="006F7861" w:rsidRPr="00FB51FC" w:rsidRDefault="006F7861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61" w:rsidRPr="00FB51FC" w:rsidRDefault="0070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F7861" w:rsidRPr="00FB51FC" w:rsidRDefault="006F7861" w:rsidP="006F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861" w:rsidRPr="00FB51FC" w:rsidRDefault="006F7861" w:rsidP="006F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861" w:rsidRPr="00FB51FC" w:rsidRDefault="006F7861" w:rsidP="006F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861" w:rsidRPr="00FB51FC" w:rsidRDefault="006F7861" w:rsidP="006F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861" w:rsidRPr="00FB51FC" w:rsidRDefault="006F7861" w:rsidP="006F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861" w:rsidRPr="00FB51FC" w:rsidRDefault="006F7861" w:rsidP="006F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861" w:rsidRPr="00FB51FC" w:rsidRDefault="006F7861" w:rsidP="006F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861" w:rsidRPr="00FB51FC" w:rsidRDefault="006F7861" w:rsidP="006F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861" w:rsidRPr="00FB51FC" w:rsidRDefault="006F7861" w:rsidP="006F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861" w:rsidRPr="00FB51FC" w:rsidRDefault="006F7861" w:rsidP="006F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861" w:rsidRPr="00FB51FC" w:rsidRDefault="006F7861" w:rsidP="006F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861" w:rsidRPr="00FB51FC" w:rsidRDefault="006F7861" w:rsidP="006F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861" w:rsidRPr="00FB51FC" w:rsidRDefault="006F7861" w:rsidP="006F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861" w:rsidRPr="00FB51FC" w:rsidRDefault="006F7861" w:rsidP="006F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1FC" w:rsidRDefault="00FB51FC" w:rsidP="00FB51FC">
      <w:pPr>
        <w:ind w:left="3828" w:right="-135"/>
        <w:jc w:val="right"/>
        <w:rPr>
          <w:rFonts w:ascii="Times New Roman" w:hAnsi="Times New Roman" w:cs="Times New Roman"/>
          <w:sz w:val="24"/>
          <w:szCs w:val="24"/>
        </w:rPr>
      </w:pPr>
    </w:p>
    <w:p w:rsidR="006D782E" w:rsidRDefault="006D782E" w:rsidP="00FB51FC">
      <w:pPr>
        <w:ind w:left="3828" w:right="-135"/>
        <w:jc w:val="right"/>
        <w:rPr>
          <w:rFonts w:ascii="Times New Roman" w:hAnsi="Times New Roman" w:cs="Times New Roman"/>
          <w:sz w:val="24"/>
          <w:szCs w:val="24"/>
        </w:rPr>
      </w:pPr>
    </w:p>
    <w:p w:rsidR="006D782E" w:rsidRDefault="006D782E" w:rsidP="00FB51FC">
      <w:pPr>
        <w:ind w:left="3828" w:right="-135"/>
        <w:jc w:val="right"/>
        <w:rPr>
          <w:rFonts w:ascii="Times New Roman" w:hAnsi="Times New Roman" w:cs="Times New Roman"/>
          <w:sz w:val="24"/>
          <w:szCs w:val="24"/>
        </w:rPr>
      </w:pPr>
    </w:p>
    <w:p w:rsidR="00FB51FC" w:rsidRDefault="00FB51FC" w:rsidP="00FB51FC">
      <w:pPr>
        <w:ind w:left="3828" w:right="-135"/>
        <w:jc w:val="right"/>
        <w:rPr>
          <w:rFonts w:ascii="Times New Roman" w:hAnsi="Times New Roman" w:cs="Times New Roman"/>
          <w:sz w:val="24"/>
          <w:szCs w:val="24"/>
        </w:rPr>
      </w:pPr>
    </w:p>
    <w:p w:rsidR="00B92A27" w:rsidRDefault="00B92A27" w:rsidP="00FB51FC">
      <w:pPr>
        <w:ind w:left="3828" w:right="-135"/>
        <w:jc w:val="right"/>
        <w:rPr>
          <w:rFonts w:ascii="Times New Roman" w:hAnsi="Times New Roman" w:cs="Times New Roman"/>
          <w:sz w:val="24"/>
          <w:szCs w:val="24"/>
        </w:rPr>
      </w:pPr>
    </w:p>
    <w:p w:rsidR="00FB51FC" w:rsidRDefault="00FB51FC" w:rsidP="00FB51FC">
      <w:pPr>
        <w:spacing w:after="0"/>
        <w:ind w:right="-135"/>
        <w:jc w:val="right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sz w:val="24"/>
          <w:szCs w:val="24"/>
        </w:rPr>
        <w:t xml:space="preserve">е к постановлению Администрации </w:t>
      </w:r>
      <w:r w:rsidRPr="00FB51FC">
        <w:rPr>
          <w:rFonts w:ascii="Times New Roman" w:hAnsi="Times New Roman" w:cs="Times New Roman"/>
          <w:sz w:val="24"/>
          <w:szCs w:val="24"/>
        </w:rPr>
        <w:t>Знаменского</w:t>
      </w:r>
    </w:p>
    <w:p w:rsidR="00FB51FC" w:rsidRPr="00FB51FC" w:rsidRDefault="00FB51FC" w:rsidP="00FB51FC">
      <w:pPr>
        <w:spacing w:after="0"/>
        <w:ind w:right="-135"/>
        <w:jc w:val="right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 района Орловской области от  11  декабря  2019 г. № 521</w:t>
      </w:r>
    </w:p>
    <w:p w:rsidR="00FB51FC" w:rsidRDefault="00FB51FC" w:rsidP="00FB51FC">
      <w:pPr>
        <w:spacing w:after="0" w:line="240" w:lineRule="auto"/>
        <w:ind w:right="-135"/>
        <w:jc w:val="right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Знаменского </w:t>
      </w:r>
    </w:p>
    <w:p w:rsidR="00FB51FC" w:rsidRPr="00FB51FC" w:rsidRDefault="00FB51FC" w:rsidP="00FB51FC">
      <w:pPr>
        <w:spacing w:after="0" w:line="240" w:lineRule="auto"/>
        <w:ind w:right="-135"/>
        <w:jc w:val="right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района Орловской области от  17  октября  2019 г. № 380</w:t>
      </w:r>
    </w:p>
    <w:p w:rsidR="00FB51FC" w:rsidRDefault="00FB51FC" w:rsidP="00FB51FC">
      <w:pPr>
        <w:spacing w:after="0" w:line="240" w:lineRule="auto"/>
        <w:ind w:right="-135"/>
        <w:jc w:val="right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Знаменского </w:t>
      </w:r>
    </w:p>
    <w:p w:rsidR="00FB51FC" w:rsidRPr="00FB51FC" w:rsidRDefault="00FB51FC" w:rsidP="00FB51FC">
      <w:pPr>
        <w:spacing w:after="0" w:line="240" w:lineRule="auto"/>
        <w:ind w:right="-135"/>
        <w:jc w:val="right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района Орловской области от  24 июля  2019 г. № 286</w:t>
      </w:r>
    </w:p>
    <w:p w:rsidR="00FB51FC" w:rsidRDefault="00FB51FC" w:rsidP="00FB51FC">
      <w:pPr>
        <w:spacing w:after="0" w:line="240" w:lineRule="auto"/>
        <w:ind w:right="-135"/>
        <w:jc w:val="right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Знаменского </w:t>
      </w:r>
    </w:p>
    <w:p w:rsidR="00FB51FC" w:rsidRPr="00FB51FC" w:rsidRDefault="00FB51FC" w:rsidP="00FB51FC">
      <w:pPr>
        <w:spacing w:after="0" w:line="240" w:lineRule="auto"/>
        <w:ind w:right="-135"/>
        <w:jc w:val="right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района Орловской области от  20 июня  2019 г. № 238</w:t>
      </w:r>
    </w:p>
    <w:p w:rsidR="00FB51FC" w:rsidRDefault="00FB51FC" w:rsidP="00FB51FC">
      <w:pPr>
        <w:spacing w:after="0" w:line="240" w:lineRule="auto"/>
        <w:ind w:right="-135"/>
        <w:jc w:val="right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Знаменского </w:t>
      </w:r>
    </w:p>
    <w:p w:rsidR="00FB51FC" w:rsidRPr="00FB51FC" w:rsidRDefault="00FB51FC" w:rsidP="00FB51FC">
      <w:pPr>
        <w:spacing w:after="0" w:line="240" w:lineRule="auto"/>
        <w:ind w:right="-135"/>
        <w:jc w:val="right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района Орловской области от  06 мая  2019 г. № 171</w:t>
      </w:r>
    </w:p>
    <w:p w:rsidR="00FB51FC" w:rsidRDefault="00FB51FC" w:rsidP="00FB51FC">
      <w:pPr>
        <w:spacing w:after="0" w:line="240" w:lineRule="auto"/>
        <w:ind w:right="-135"/>
        <w:jc w:val="right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Знаменского </w:t>
      </w:r>
    </w:p>
    <w:p w:rsidR="00FB51FC" w:rsidRPr="00FB51FC" w:rsidRDefault="00FB51FC" w:rsidP="00FB51FC">
      <w:pPr>
        <w:spacing w:after="0" w:line="240" w:lineRule="auto"/>
        <w:ind w:right="-135"/>
        <w:jc w:val="right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района Орловской области от  16  апреля  2019 г. № 149</w:t>
      </w:r>
    </w:p>
    <w:p w:rsidR="00FB51FC" w:rsidRDefault="00FB51FC" w:rsidP="00FB51FC">
      <w:pPr>
        <w:spacing w:after="0" w:line="240" w:lineRule="auto"/>
        <w:ind w:right="-135"/>
        <w:jc w:val="right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Знаменского</w:t>
      </w:r>
    </w:p>
    <w:p w:rsidR="00FB51FC" w:rsidRPr="00FB51FC" w:rsidRDefault="00FB51FC" w:rsidP="00FB51FC">
      <w:pPr>
        <w:spacing w:after="0" w:line="240" w:lineRule="auto"/>
        <w:ind w:right="-135"/>
        <w:jc w:val="right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 района Орловской области от  29 января  2019 г. № 33</w:t>
      </w:r>
    </w:p>
    <w:p w:rsidR="00FB51FC" w:rsidRDefault="00FB51FC" w:rsidP="00FB51FC">
      <w:pPr>
        <w:spacing w:after="0" w:line="240" w:lineRule="auto"/>
        <w:ind w:right="-135"/>
        <w:jc w:val="right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Знаменского </w:t>
      </w:r>
    </w:p>
    <w:p w:rsidR="00FB51FC" w:rsidRPr="00FB51FC" w:rsidRDefault="00FB51FC" w:rsidP="00FB51FC">
      <w:pPr>
        <w:spacing w:after="0" w:line="240" w:lineRule="auto"/>
        <w:ind w:right="-135"/>
        <w:jc w:val="right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района Орловской области от  15 января  2019 г. № 5</w:t>
      </w:r>
    </w:p>
    <w:p w:rsidR="00FB51FC" w:rsidRDefault="00FB51FC" w:rsidP="00FB51FC">
      <w:pPr>
        <w:spacing w:after="0" w:line="240" w:lineRule="auto"/>
        <w:ind w:right="-135"/>
        <w:jc w:val="right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Знаменского </w:t>
      </w:r>
    </w:p>
    <w:p w:rsidR="00FB51FC" w:rsidRPr="00FB51FC" w:rsidRDefault="00FB51FC" w:rsidP="00FB51FC">
      <w:pPr>
        <w:spacing w:after="0" w:line="240" w:lineRule="auto"/>
        <w:ind w:right="-135"/>
        <w:jc w:val="right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района Орловской области от   12 декабря  2018 г. № 429</w:t>
      </w:r>
    </w:p>
    <w:p w:rsidR="00FB51FC" w:rsidRDefault="00FB51FC" w:rsidP="00FB51FC">
      <w:pPr>
        <w:spacing w:after="0" w:line="240" w:lineRule="auto"/>
        <w:ind w:right="-135"/>
        <w:jc w:val="right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Знаменского </w:t>
      </w:r>
    </w:p>
    <w:p w:rsidR="00FB51FC" w:rsidRPr="00FB51FC" w:rsidRDefault="00FB51FC" w:rsidP="00FB51FC">
      <w:pPr>
        <w:spacing w:after="0" w:line="240" w:lineRule="auto"/>
        <w:ind w:right="-135"/>
        <w:jc w:val="right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района Орловской области от  05  декабря 2016 г. № 223</w:t>
      </w:r>
    </w:p>
    <w:p w:rsidR="00FB51FC" w:rsidRPr="00FB51FC" w:rsidRDefault="00FB51FC" w:rsidP="00FB51FC">
      <w:pPr>
        <w:spacing w:after="0"/>
        <w:ind w:left="3828" w:right="-135"/>
        <w:jc w:val="right"/>
        <w:rPr>
          <w:rFonts w:ascii="Times New Roman" w:hAnsi="Times New Roman" w:cs="Times New Roman"/>
          <w:sz w:val="24"/>
          <w:szCs w:val="24"/>
        </w:rPr>
      </w:pPr>
    </w:p>
    <w:p w:rsidR="00FB51FC" w:rsidRPr="00FB51FC" w:rsidRDefault="00FB51FC" w:rsidP="00FB51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1FC" w:rsidRPr="00FB51FC" w:rsidRDefault="00FB51FC" w:rsidP="00FB51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1FC" w:rsidRDefault="00FB51FC" w:rsidP="00FB51FC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B51FC" w:rsidRPr="00FB51FC" w:rsidRDefault="00FB51FC" w:rsidP="00FB51FC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B51FC" w:rsidRPr="00FB51FC" w:rsidRDefault="00FB51FC" w:rsidP="00FB51FC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МУНИЦИПАЛЬНАЯ ПРОГРАММА ЗНАМЕНСКОГО РАЙОНА</w:t>
      </w:r>
    </w:p>
    <w:p w:rsidR="00FB51FC" w:rsidRPr="00FB51FC" w:rsidRDefault="00FB51FC" w:rsidP="00FB51FC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ОРЛОВСКОЙ ОБЛАСТИ </w:t>
      </w:r>
    </w:p>
    <w:p w:rsidR="00FB51FC" w:rsidRPr="00FB51FC" w:rsidRDefault="00FB51FC" w:rsidP="00FB51FC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B51FC" w:rsidRPr="00FB51FC" w:rsidRDefault="00FB51FC" w:rsidP="00FB5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«Ремонт автомобильных дорог общего пользования местного значения на территории Знаменского района на 2017 – 2020 годы»</w:t>
      </w:r>
    </w:p>
    <w:p w:rsidR="00FB51FC" w:rsidRPr="00FB51FC" w:rsidRDefault="00FB51FC" w:rsidP="00FB51FC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B51FC" w:rsidRPr="00FB51FC" w:rsidRDefault="00FB51FC" w:rsidP="00FB51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1FC" w:rsidRPr="00FB51FC" w:rsidRDefault="00FB51FC" w:rsidP="00FB51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1FC" w:rsidRPr="00FB51FC" w:rsidRDefault="00FB51FC" w:rsidP="00FB51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1FC" w:rsidRPr="00FB51FC" w:rsidRDefault="00FB51FC" w:rsidP="00FB51FC">
      <w:pPr>
        <w:rPr>
          <w:rFonts w:ascii="Times New Roman" w:hAnsi="Times New Roman" w:cs="Times New Roman"/>
          <w:sz w:val="24"/>
          <w:szCs w:val="24"/>
        </w:rPr>
      </w:pPr>
    </w:p>
    <w:p w:rsidR="00FB51FC" w:rsidRPr="00FB51FC" w:rsidRDefault="00FB51FC" w:rsidP="00FB51FC">
      <w:pPr>
        <w:rPr>
          <w:rFonts w:ascii="Times New Roman" w:hAnsi="Times New Roman" w:cs="Times New Roman"/>
          <w:sz w:val="24"/>
          <w:szCs w:val="24"/>
        </w:rPr>
      </w:pPr>
    </w:p>
    <w:p w:rsidR="00FB51FC" w:rsidRPr="00FB51FC" w:rsidRDefault="00FB51FC" w:rsidP="00FB5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2016 год                                                                                                        </w:t>
      </w:r>
    </w:p>
    <w:p w:rsidR="00FB51FC" w:rsidRPr="00FB51FC" w:rsidRDefault="00FB51FC" w:rsidP="00FB51FC">
      <w:pPr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B51FC" w:rsidRPr="00FB51FC" w:rsidRDefault="00FB51FC" w:rsidP="00FB51FC">
      <w:pPr>
        <w:ind w:left="3975" w:right="-135"/>
        <w:jc w:val="right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FB51FC" w:rsidRPr="00FB51FC" w:rsidRDefault="00FB51FC" w:rsidP="00B92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1FC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FB51FC" w:rsidRPr="00FB51FC" w:rsidRDefault="00FB51FC" w:rsidP="00B92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1FC">
        <w:rPr>
          <w:rFonts w:ascii="Times New Roman" w:hAnsi="Times New Roman" w:cs="Times New Roman"/>
          <w:b/>
          <w:sz w:val="24"/>
          <w:szCs w:val="24"/>
        </w:rPr>
        <w:t>муниципальной программы Знаменского района Орловской области</w:t>
      </w:r>
    </w:p>
    <w:p w:rsidR="00FB51FC" w:rsidRPr="00FB51FC" w:rsidRDefault="00FB51FC" w:rsidP="00B92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1FC">
        <w:rPr>
          <w:rFonts w:ascii="Times New Roman" w:hAnsi="Times New Roman" w:cs="Times New Roman"/>
          <w:b/>
          <w:sz w:val="24"/>
          <w:szCs w:val="24"/>
        </w:rPr>
        <w:t>«Ремонт автомобильных дорог общего пользования местного значения на территории Знаменского района на 2017 – 2020 годы»</w:t>
      </w:r>
    </w:p>
    <w:p w:rsidR="00FB51FC" w:rsidRPr="00FB51FC" w:rsidRDefault="00FB51FC" w:rsidP="00FB51F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07" w:type="pct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710"/>
        <w:gridCol w:w="7259"/>
      </w:tblGrid>
      <w:tr w:rsidR="00FB51FC" w:rsidRPr="00FB51FC" w:rsidTr="00FB51FC">
        <w:trPr>
          <w:trHeight w:val="708"/>
          <w:tblCellSpacing w:w="0" w:type="dxa"/>
          <w:jc w:val="center"/>
        </w:trPr>
        <w:tc>
          <w:tcPr>
            <w:tcW w:w="1359" w:type="pct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FB51FC" w:rsidRPr="00FB51FC" w:rsidRDefault="00FB51FC" w:rsidP="00DC501C">
            <w:pPr>
              <w:pStyle w:val="consplusnonformat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41" w:type="pct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FB51FC" w:rsidRPr="00FB51FC" w:rsidRDefault="00FB51FC" w:rsidP="00DC501C">
            <w:pPr>
              <w:pStyle w:val="ConsPlusTitle"/>
              <w:widowControl/>
              <w:jc w:val="both"/>
              <w:rPr>
                <w:b w:val="0"/>
              </w:rPr>
            </w:pPr>
            <w:r w:rsidRPr="00FB51FC">
              <w:rPr>
                <w:b w:val="0"/>
              </w:rPr>
              <w:t>Муниципальная программа Знаменского района Орловской области «Ремонт автомобильных дорог общего пользования местного значения на территории Знаменского района на 2017-2020 годы» (далее - Программа)</w:t>
            </w:r>
          </w:p>
        </w:tc>
      </w:tr>
      <w:tr w:rsidR="00FB51FC" w:rsidRPr="00FB51FC" w:rsidTr="00FB51FC">
        <w:trPr>
          <w:trHeight w:val="708"/>
          <w:tblCellSpacing w:w="0" w:type="dxa"/>
          <w:jc w:val="center"/>
        </w:trPr>
        <w:tc>
          <w:tcPr>
            <w:tcW w:w="1359" w:type="pct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FB51FC" w:rsidRPr="00FB51FC" w:rsidRDefault="00FB51FC" w:rsidP="00DC501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641" w:type="pct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FB51FC" w:rsidRPr="00FB51FC" w:rsidRDefault="00FB51FC" w:rsidP="00DC501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Отдел  архитектуры, строительства, жилищно-коммунального хозяйства и дорожной деятельности Администрации Знаменского района Орловской области</w:t>
            </w:r>
          </w:p>
        </w:tc>
      </w:tr>
      <w:tr w:rsidR="00FB51FC" w:rsidRPr="00FB51FC" w:rsidTr="00FB51FC">
        <w:trPr>
          <w:trHeight w:val="708"/>
          <w:tblCellSpacing w:w="0" w:type="dxa"/>
          <w:jc w:val="center"/>
        </w:trPr>
        <w:tc>
          <w:tcPr>
            <w:tcW w:w="1359" w:type="pct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FB51FC" w:rsidRPr="00FB51FC" w:rsidRDefault="00FB51FC" w:rsidP="00DC501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641" w:type="pct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FB51FC" w:rsidRPr="00FB51FC" w:rsidRDefault="00FB51FC" w:rsidP="00DC501C">
            <w:pPr>
              <w:pStyle w:val="ac"/>
              <w:numPr>
                <w:ilvl w:val="0"/>
                <w:numId w:val="13"/>
              </w:numPr>
              <w:tabs>
                <w:tab w:val="num" w:pos="395"/>
              </w:tabs>
              <w:autoSpaceDE w:val="0"/>
              <w:spacing w:after="0" w:line="240" w:lineRule="auto"/>
              <w:ind w:hanging="751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</w:t>
            </w:r>
          </w:p>
          <w:p w:rsidR="00DC501C" w:rsidRDefault="00FB51FC" w:rsidP="00DC501C">
            <w:pPr>
              <w:autoSpaceDE w:val="0"/>
              <w:spacing w:after="0" w:line="240" w:lineRule="auto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Знаменского района Орловской области;</w:t>
            </w:r>
          </w:p>
          <w:p w:rsidR="00FB51FC" w:rsidRPr="00FB51FC" w:rsidRDefault="00FB51FC" w:rsidP="00DC501C">
            <w:pPr>
              <w:autoSpaceDE w:val="0"/>
              <w:spacing w:after="0" w:line="240" w:lineRule="auto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</w:t>
            </w:r>
          </w:p>
        </w:tc>
      </w:tr>
      <w:tr w:rsidR="00FB51FC" w:rsidRPr="00FB51FC" w:rsidTr="00FB51FC">
        <w:trPr>
          <w:trHeight w:val="589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FB51FC" w:rsidRPr="00FB51FC" w:rsidRDefault="00FB51FC" w:rsidP="00DC501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основные мероприятия программы</w:t>
            </w:r>
          </w:p>
        </w:tc>
        <w:tc>
          <w:tcPr>
            <w:tcW w:w="3641" w:type="pct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FB51FC" w:rsidRPr="00FB51FC" w:rsidRDefault="00FB51FC" w:rsidP="00DC501C">
            <w:pPr>
              <w:tabs>
                <w:tab w:val="left" w:pos="4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Подпрограммы отсутствуют</w:t>
            </w:r>
          </w:p>
          <w:p w:rsidR="00FB51FC" w:rsidRPr="00FB51FC" w:rsidRDefault="00FB51FC" w:rsidP="00DC501C">
            <w:pPr>
              <w:numPr>
                <w:ilvl w:val="0"/>
                <w:numId w:val="14"/>
              </w:numPr>
              <w:tabs>
                <w:tab w:val="left" w:pos="4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Разработка сметной документации на ремонт автомобильных дорог общего пользования местного значения.</w:t>
            </w:r>
          </w:p>
          <w:p w:rsidR="00FB51FC" w:rsidRPr="00FB51FC" w:rsidRDefault="00FB51FC" w:rsidP="00DC501C">
            <w:pPr>
              <w:numPr>
                <w:ilvl w:val="0"/>
                <w:numId w:val="14"/>
              </w:numPr>
              <w:tabs>
                <w:tab w:val="left" w:pos="4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значения.</w:t>
            </w:r>
          </w:p>
          <w:p w:rsidR="00FB51FC" w:rsidRPr="00FB51FC" w:rsidRDefault="00FB51FC" w:rsidP="00DC501C">
            <w:pPr>
              <w:numPr>
                <w:ilvl w:val="0"/>
                <w:numId w:val="14"/>
              </w:numPr>
              <w:tabs>
                <w:tab w:val="left" w:pos="4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Устройство инженерно-технических систем обеспечения безопасности дорожного движения и дорожных сооружений.</w:t>
            </w:r>
          </w:p>
          <w:p w:rsidR="00FB51FC" w:rsidRPr="00FB51FC" w:rsidRDefault="00FB51FC" w:rsidP="00DC501C">
            <w:pPr>
              <w:numPr>
                <w:ilvl w:val="0"/>
                <w:numId w:val="14"/>
              </w:numPr>
              <w:tabs>
                <w:tab w:val="left" w:pos="4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автомобильных дорог общего пользования местного значения.</w:t>
            </w:r>
          </w:p>
          <w:p w:rsidR="00FB51FC" w:rsidRPr="00FB51FC" w:rsidRDefault="00FB51FC" w:rsidP="00DC501C">
            <w:pPr>
              <w:numPr>
                <w:ilvl w:val="0"/>
                <w:numId w:val="14"/>
              </w:numPr>
              <w:tabs>
                <w:tab w:val="left" w:pos="4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Изготовление комплексной схемы организации дорожного движения.</w:t>
            </w:r>
          </w:p>
        </w:tc>
      </w:tr>
      <w:tr w:rsidR="00FB51FC" w:rsidRPr="00FB51FC" w:rsidTr="00FB51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FB51FC" w:rsidRPr="00FB51FC" w:rsidRDefault="00FB51FC" w:rsidP="00DC501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41" w:type="pct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FB51FC" w:rsidRPr="00FB51FC" w:rsidRDefault="00FB51FC" w:rsidP="00DC5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- повышение доли протяженности автомобильных дорог</w:t>
            </w:r>
          </w:p>
          <w:p w:rsidR="00FB51FC" w:rsidRPr="00FB51FC" w:rsidRDefault="00FB51FC" w:rsidP="00DC5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 с твердым покрытием в общей протяженности автомобильных дорог общего пользования местного значения;</w:t>
            </w:r>
          </w:p>
          <w:p w:rsidR="00FB51FC" w:rsidRPr="00FB51FC" w:rsidRDefault="00FB51FC" w:rsidP="00DC5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- рост качества жизни населения и обеспечения </w:t>
            </w:r>
            <w:proofErr w:type="gramStart"/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комфортных</w:t>
            </w:r>
            <w:proofErr w:type="gramEnd"/>
          </w:p>
          <w:p w:rsidR="00FB51FC" w:rsidRPr="00FB51FC" w:rsidRDefault="00FB51FC" w:rsidP="00DC5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условий проживания граждан в сельской местности;</w:t>
            </w:r>
          </w:p>
          <w:p w:rsidR="00FB51FC" w:rsidRPr="00FB51FC" w:rsidRDefault="00FB51FC" w:rsidP="00DC5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условий для осуществления</w:t>
            </w:r>
          </w:p>
          <w:p w:rsidR="00FB51FC" w:rsidRPr="00FB51FC" w:rsidRDefault="00FB51FC" w:rsidP="00DC5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круглогодичных грузовых и пассажирских перевозок.</w:t>
            </w:r>
          </w:p>
          <w:p w:rsidR="00FB51FC" w:rsidRPr="00FB51FC" w:rsidRDefault="00FB51FC" w:rsidP="00DC5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обращений в органы местного самоуправления о неудовлетворительном состоянии автомобильных дорог местного значения Знаменского района.</w:t>
            </w:r>
          </w:p>
        </w:tc>
      </w:tr>
      <w:tr w:rsidR="00FB51FC" w:rsidRPr="00FB51FC" w:rsidTr="00FB51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FB51FC" w:rsidRPr="00FB51FC" w:rsidRDefault="00FB51FC" w:rsidP="00DC501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641" w:type="pct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FB51FC" w:rsidRPr="00FB51FC" w:rsidRDefault="00FB51FC" w:rsidP="00DC501C">
            <w:pPr>
              <w:pStyle w:val="ConsPlusNonformat"/>
              <w:widowControl/>
              <w:jc w:val="both"/>
              <w:rPr>
                <w:rFonts w:cs="Times New Roman"/>
              </w:rPr>
            </w:pPr>
            <w:r w:rsidRPr="00FB51FC">
              <w:rPr>
                <w:rFonts w:cs="Times New Roman"/>
              </w:rPr>
              <w:t xml:space="preserve">- </w:t>
            </w:r>
            <w:proofErr w:type="spellStart"/>
            <w:r w:rsidRPr="00FB51FC">
              <w:rPr>
                <w:rFonts w:cs="Times New Roman"/>
              </w:rPr>
              <w:t>определение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приоритетов</w:t>
            </w:r>
            <w:proofErr w:type="spellEnd"/>
            <w:r w:rsidRPr="00FB51FC">
              <w:rPr>
                <w:rFonts w:cs="Times New Roman"/>
              </w:rPr>
              <w:t xml:space="preserve"> в </w:t>
            </w:r>
            <w:proofErr w:type="spellStart"/>
            <w:r w:rsidRPr="00FB51FC">
              <w:rPr>
                <w:rFonts w:cs="Times New Roman"/>
              </w:rPr>
              <w:t>вопросах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содержания</w:t>
            </w:r>
            <w:proofErr w:type="spellEnd"/>
            <w:r w:rsidRPr="00FB51FC">
              <w:rPr>
                <w:rFonts w:cs="Times New Roman"/>
              </w:rPr>
              <w:t xml:space="preserve">, </w:t>
            </w:r>
            <w:proofErr w:type="spellStart"/>
            <w:r w:rsidRPr="00FB51FC">
              <w:rPr>
                <w:rFonts w:cs="Times New Roman"/>
              </w:rPr>
              <w:t>строительства</w:t>
            </w:r>
            <w:proofErr w:type="spellEnd"/>
            <w:r w:rsidRPr="00FB51FC">
              <w:rPr>
                <w:rFonts w:cs="Times New Roman"/>
              </w:rPr>
              <w:t xml:space="preserve"> и </w:t>
            </w:r>
            <w:proofErr w:type="spellStart"/>
            <w:r w:rsidRPr="00FB51FC">
              <w:rPr>
                <w:rFonts w:cs="Times New Roman"/>
              </w:rPr>
              <w:t>ремонта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автодорог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района</w:t>
            </w:r>
            <w:proofErr w:type="spellEnd"/>
            <w:r w:rsidRPr="00FB51FC">
              <w:rPr>
                <w:rFonts w:cs="Times New Roman"/>
              </w:rPr>
              <w:t xml:space="preserve"> и </w:t>
            </w:r>
            <w:proofErr w:type="spellStart"/>
            <w:r w:rsidRPr="00FB51FC">
              <w:rPr>
                <w:rFonts w:cs="Times New Roman"/>
              </w:rPr>
              <w:t>сельских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поселений</w:t>
            </w:r>
            <w:proofErr w:type="spellEnd"/>
            <w:r w:rsidRPr="00FB51FC">
              <w:rPr>
                <w:rFonts w:cs="Times New Roman"/>
              </w:rPr>
              <w:t>;</w:t>
            </w:r>
          </w:p>
          <w:p w:rsidR="00FB51FC" w:rsidRPr="00FB51FC" w:rsidRDefault="00FB51FC" w:rsidP="00DC501C">
            <w:pPr>
              <w:pStyle w:val="ConsPlusNonformat"/>
              <w:widowControl/>
              <w:jc w:val="both"/>
              <w:rPr>
                <w:rFonts w:cs="Times New Roman"/>
              </w:rPr>
            </w:pPr>
            <w:r w:rsidRPr="00FB51FC">
              <w:rPr>
                <w:rFonts w:cs="Times New Roman"/>
              </w:rPr>
              <w:t xml:space="preserve">- </w:t>
            </w:r>
            <w:proofErr w:type="spellStart"/>
            <w:r w:rsidRPr="00FB51FC">
              <w:rPr>
                <w:rFonts w:cs="Times New Roman"/>
              </w:rPr>
              <w:t>совершенствование</w:t>
            </w:r>
            <w:proofErr w:type="spellEnd"/>
            <w:r w:rsidRPr="00FB51FC">
              <w:rPr>
                <w:rFonts w:cs="Times New Roman"/>
              </w:rPr>
              <w:t xml:space="preserve"> и </w:t>
            </w:r>
            <w:proofErr w:type="spellStart"/>
            <w:r w:rsidRPr="00FB51FC">
              <w:rPr>
                <w:rFonts w:cs="Times New Roman"/>
              </w:rPr>
              <w:t>развитие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сети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автодорог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для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связи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населенных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пунктов</w:t>
            </w:r>
            <w:proofErr w:type="spellEnd"/>
            <w:r w:rsidRPr="00FB51FC">
              <w:rPr>
                <w:rFonts w:cs="Times New Roman"/>
              </w:rPr>
              <w:t xml:space="preserve"> с </w:t>
            </w:r>
            <w:proofErr w:type="spellStart"/>
            <w:r w:rsidRPr="00FB51FC">
              <w:rPr>
                <w:rFonts w:cs="Times New Roman"/>
              </w:rPr>
              <w:t>сетью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автодорог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общего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пользования</w:t>
            </w:r>
            <w:proofErr w:type="spellEnd"/>
            <w:r w:rsidRPr="00FB51FC">
              <w:rPr>
                <w:rFonts w:cs="Times New Roman"/>
              </w:rPr>
              <w:t>;</w:t>
            </w:r>
          </w:p>
          <w:p w:rsidR="00FB51FC" w:rsidRPr="00FB51FC" w:rsidRDefault="00FB51FC" w:rsidP="00DC501C">
            <w:pPr>
              <w:pStyle w:val="ConsPlusNonformat"/>
              <w:widowControl/>
              <w:jc w:val="both"/>
              <w:rPr>
                <w:rFonts w:cs="Times New Roman"/>
              </w:rPr>
            </w:pPr>
            <w:r w:rsidRPr="00FB51FC">
              <w:rPr>
                <w:rFonts w:cs="Times New Roman"/>
              </w:rPr>
              <w:t xml:space="preserve">- </w:t>
            </w:r>
            <w:proofErr w:type="spellStart"/>
            <w:r w:rsidRPr="00FB51FC">
              <w:rPr>
                <w:rFonts w:cs="Times New Roman"/>
              </w:rPr>
              <w:t>обеспечение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ежегодного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содержания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сети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местных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автодорог</w:t>
            </w:r>
            <w:proofErr w:type="spellEnd"/>
            <w:r w:rsidRPr="00FB51FC">
              <w:rPr>
                <w:rFonts w:cs="Times New Roman"/>
              </w:rPr>
              <w:t xml:space="preserve">, в </w:t>
            </w:r>
            <w:proofErr w:type="spellStart"/>
            <w:r w:rsidRPr="00FB51FC">
              <w:rPr>
                <w:rFonts w:cs="Times New Roman"/>
              </w:rPr>
              <w:t>том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числе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для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безопасности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дорожного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движения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на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местных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автодорогах</w:t>
            </w:r>
            <w:proofErr w:type="spellEnd"/>
            <w:r w:rsidRPr="00FB51FC">
              <w:rPr>
                <w:rFonts w:cs="Times New Roman"/>
              </w:rPr>
              <w:t xml:space="preserve"> и </w:t>
            </w:r>
            <w:proofErr w:type="spellStart"/>
            <w:r w:rsidRPr="00FB51FC">
              <w:rPr>
                <w:rFonts w:cs="Times New Roman"/>
              </w:rPr>
              <w:t>особенно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на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маршрутах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школьных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автобусов</w:t>
            </w:r>
            <w:proofErr w:type="spellEnd"/>
            <w:r w:rsidRPr="00FB51FC">
              <w:rPr>
                <w:rFonts w:cs="Times New Roman"/>
              </w:rPr>
              <w:t xml:space="preserve"> и </w:t>
            </w:r>
            <w:proofErr w:type="spellStart"/>
            <w:r w:rsidRPr="00FB51FC">
              <w:rPr>
                <w:rFonts w:cs="Times New Roman"/>
              </w:rPr>
              <w:t>общественного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транспорта</w:t>
            </w:r>
            <w:proofErr w:type="spellEnd"/>
            <w:r w:rsidRPr="00FB51FC">
              <w:rPr>
                <w:rFonts w:cs="Times New Roman"/>
              </w:rPr>
              <w:t>;</w:t>
            </w:r>
          </w:p>
          <w:p w:rsidR="00FB51FC" w:rsidRPr="00FB51FC" w:rsidRDefault="00FB51FC" w:rsidP="00DC501C">
            <w:pPr>
              <w:pStyle w:val="ConsPlusNonformat"/>
              <w:widowControl/>
              <w:jc w:val="both"/>
              <w:rPr>
                <w:rFonts w:cs="Times New Roman"/>
              </w:rPr>
            </w:pPr>
            <w:r w:rsidRPr="00FB51FC">
              <w:rPr>
                <w:rFonts w:cs="Times New Roman"/>
              </w:rPr>
              <w:t xml:space="preserve">- </w:t>
            </w:r>
            <w:proofErr w:type="spellStart"/>
            <w:r w:rsidRPr="00FB51FC">
              <w:rPr>
                <w:rFonts w:cs="Times New Roman"/>
              </w:rPr>
              <w:t>совершенствование</w:t>
            </w:r>
            <w:proofErr w:type="spellEnd"/>
            <w:r w:rsidRPr="00FB51FC">
              <w:rPr>
                <w:rFonts w:cs="Times New Roman"/>
              </w:rPr>
              <w:t xml:space="preserve"> и </w:t>
            </w:r>
            <w:proofErr w:type="spellStart"/>
            <w:r w:rsidRPr="00FB51FC">
              <w:rPr>
                <w:rFonts w:cs="Times New Roman"/>
              </w:rPr>
              <w:t>развитие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улично-дорожной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сети</w:t>
            </w:r>
            <w:proofErr w:type="spellEnd"/>
            <w:r w:rsidRPr="00FB51FC">
              <w:rPr>
                <w:rFonts w:cs="Times New Roman"/>
              </w:rPr>
              <w:t xml:space="preserve"> в </w:t>
            </w:r>
            <w:proofErr w:type="spellStart"/>
            <w:r w:rsidRPr="00FB51FC">
              <w:rPr>
                <w:rFonts w:cs="Times New Roman"/>
              </w:rPr>
              <w:t>населенных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пунктах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района</w:t>
            </w:r>
            <w:proofErr w:type="spellEnd"/>
            <w:r w:rsidRPr="00FB51FC">
              <w:rPr>
                <w:rFonts w:cs="Times New Roman"/>
              </w:rPr>
              <w:t xml:space="preserve">, с </w:t>
            </w:r>
            <w:proofErr w:type="spellStart"/>
            <w:r w:rsidRPr="00FB51FC">
              <w:rPr>
                <w:rFonts w:cs="Times New Roman"/>
              </w:rPr>
              <w:t>обеспечением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всепогодного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подъезда</w:t>
            </w:r>
            <w:proofErr w:type="spellEnd"/>
            <w:r w:rsidRPr="00FB51FC">
              <w:rPr>
                <w:rFonts w:cs="Times New Roman"/>
              </w:rPr>
              <w:t xml:space="preserve"> к </w:t>
            </w:r>
            <w:proofErr w:type="spellStart"/>
            <w:r w:rsidRPr="00FB51FC">
              <w:rPr>
                <w:rFonts w:cs="Times New Roman"/>
              </w:rPr>
              <w:t>социально-значимым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объектам</w:t>
            </w:r>
            <w:proofErr w:type="spellEnd"/>
            <w:r w:rsidRPr="00FB51FC">
              <w:rPr>
                <w:rFonts w:cs="Times New Roman"/>
              </w:rPr>
              <w:t>;</w:t>
            </w:r>
          </w:p>
          <w:p w:rsidR="00FB51FC" w:rsidRPr="00FB51FC" w:rsidRDefault="00FB51FC" w:rsidP="00DC501C">
            <w:pPr>
              <w:pStyle w:val="ConsPlusNonformat"/>
              <w:widowControl/>
              <w:jc w:val="both"/>
              <w:rPr>
                <w:rFonts w:cs="Times New Roman"/>
              </w:rPr>
            </w:pPr>
            <w:r w:rsidRPr="00FB51FC">
              <w:rPr>
                <w:rFonts w:cs="Times New Roman"/>
              </w:rPr>
              <w:t xml:space="preserve">- </w:t>
            </w:r>
            <w:proofErr w:type="spellStart"/>
            <w:r w:rsidRPr="00FB51FC">
              <w:rPr>
                <w:rFonts w:cs="Times New Roman"/>
              </w:rPr>
              <w:t>соблюдение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интересов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пользователей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автомобильных</w:t>
            </w:r>
            <w:proofErr w:type="spellEnd"/>
            <w:r w:rsidRPr="00FB51FC">
              <w:rPr>
                <w:rFonts w:cs="Times New Roman"/>
              </w:rPr>
              <w:t xml:space="preserve">  </w:t>
            </w:r>
            <w:proofErr w:type="spellStart"/>
            <w:r w:rsidRPr="00FB51FC">
              <w:rPr>
                <w:rFonts w:cs="Times New Roman"/>
              </w:rPr>
              <w:t>дорог</w:t>
            </w:r>
            <w:proofErr w:type="spellEnd"/>
            <w:r w:rsidRPr="00FB51FC">
              <w:rPr>
                <w:rFonts w:cs="Times New Roman"/>
              </w:rPr>
              <w:t xml:space="preserve">,  </w:t>
            </w:r>
            <w:proofErr w:type="spellStart"/>
            <w:r w:rsidRPr="00FB51FC">
              <w:rPr>
                <w:rFonts w:cs="Times New Roman"/>
              </w:rPr>
              <w:t>сокращение</w:t>
            </w:r>
            <w:proofErr w:type="spellEnd"/>
            <w:r w:rsidRPr="00FB51FC">
              <w:rPr>
                <w:rFonts w:cs="Times New Roman"/>
              </w:rPr>
              <w:t xml:space="preserve">  </w:t>
            </w:r>
            <w:proofErr w:type="spellStart"/>
            <w:r w:rsidRPr="00FB51FC">
              <w:rPr>
                <w:rFonts w:cs="Times New Roman"/>
              </w:rPr>
              <w:t>времени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доставки</w:t>
            </w:r>
            <w:proofErr w:type="spellEnd"/>
            <w:r w:rsidRPr="00FB51FC">
              <w:rPr>
                <w:rFonts w:cs="Times New Roman"/>
              </w:rPr>
              <w:t xml:space="preserve"> </w:t>
            </w:r>
            <w:proofErr w:type="spellStart"/>
            <w:r w:rsidRPr="00FB51FC">
              <w:rPr>
                <w:rFonts w:cs="Times New Roman"/>
              </w:rPr>
              <w:t>грузов</w:t>
            </w:r>
            <w:proofErr w:type="spellEnd"/>
            <w:r w:rsidRPr="00FB51FC">
              <w:rPr>
                <w:rFonts w:cs="Times New Roman"/>
              </w:rPr>
              <w:t xml:space="preserve"> и </w:t>
            </w:r>
            <w:proofErr w:type="spellStart"/>
            <w:r w:rsidRPr="00FB51FC">
              <w:rPr>
                <w:rFonts w:cs="Times New Roman"/>
              </w:rPr>
              <w:t>пассажиров</w:t>
            </w:r>
            <w:proofErr w:type="spellEnd"/>
            <w:r w:rsidRPr="00FB51FC">
              <w:rPr>
                <w:rFonts w:cs="Times New Roman"/>
              </w:rPr>
              <w:t>;</w:t>
            </w:r>
          </w:p>
          <w:p w:rsidR="00FB51FC" w:rsidRPr="00FB51FC" w:rsidRDefault="00FB51FC" w:rsidP="00DC5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обеспечение безопасности дорожного движения и сокращение  аварийности на автодорогах.       </w:t>
            </w:r>
          </w:p>
        </w:tc>
      </w:tr>
      <w:tr w:rsidR="00FB51FC" w:rsidRPr="00FB51FC" w:rsidTr="00FB51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FB51FC" w:rsidRPr="00FB51FC" w:rsidRDefault="00FB51FC" w:rsidP="00DC501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</w:t>
            </w:r>
            <w:r w:rsidRPr="00FB51FC">
              <w:rPr>
                <w:rFonts w:ascii="Times New Roman" w:hAnsi="Times New Roman" w:cs="Times New Roman"/>
                <w:sz w:val="24"/>
                <w:szCs w:val="24"/>
              </w:rPr>
              <w:br/>
              <w:t>и показатели муниципальной программы</w:t>
            </w:r>
          </w:p>
        </w:tc>
        <w:tc>
          <w:tcPr>
            <w:tcW w:w="3641" w:type="pct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FB51FC" w:rsidRPr="00FB51FC" w:rsidRDefault="00FB51FC" w:rsidP="00DC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покрытия, </w:t>
            </w:r>
            <w:proofErr w:type="gramStart"/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 5,265</w:t>
            </w:r>
          </w:p>
          <w:p w:rsidR="00FB51FC" w:rsidRPr="00FB51FC" w:rsidRDefault="00FB51FC" w:rsidP="00DC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щебеночного покрытия, </w:t>
            </w:r>
            <w:proofErr w:type="gramStart"/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 7,340</w:t>
            </w:r>
          </w:p>
          <w:p w:rsidR="00FB51FC" w:rsidRPr="00FB51FC" w:rsidRDefault="00FB51FC" w:rsidP="00DC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Всего, улучшение дорожного покрытия, </w:t>
            </w:r>
            <w:proofErr w:type="gramStart"/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 12,605</w:t>
            </w:r>
          </w:p>
        </w:tc>
      </w:tr>
      <w:tr w:rsidR="00FB51FC" w:rsidRPr="00FB51FC" w:rsidTr="00FB51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FB51FC" w:rsidRPr="00FB51FC" w:rsidRDefault="00FB51FC" w:rsidP="00DC501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641" w:type="pct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FB51FC" w:rsidRPr="00FB51FC" w:rsidRDefault="00FB51FC" w:rsidP="00DC5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</w:p>
          <w:p w:rsidR="00FB51FC" w:rsidRPr="00FB51FC" w:rsidRDefault="00FB51FC" w:rsidP="00DC5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2017-2020 годы</w:t>
            </w:r>
          </w:p>
        </w:tc>
      </w:tr>
      <w:tr w:rsidR="00FB51FC" w:rsidRPr="00FB51FC" w:rsidTr="00FB51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B51FC" w:rsidRPr="00FB51FC" w:rsidRDefault="00FB51FC" w:rsidP="00DC501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364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B51FC" w:rsidRPr="00FB51FC" w:rsidRDefault="00FB51FC" w:rsidP="00DC501C">
            <w:pPr>
              <w:pStyle w:val="consnormal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Общий объем финансирования  4</w:t>
            </w:r>
            <w:r w:rsidR="009A6F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FB51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9A6F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785</w:t>
            </w:r>
            <w:r w:rsidRPr="00FB51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9A6F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74291</w:t>
            </w:r>
            <w:r w:rsidRPr="00FB51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руб.</w:t>
            </w:r>
          </w:p>
          <w:p w:rsidR="00FB51FC" w:rsidRPr="00FB51FC" w:rsidRDefault="00FB51FC" w:rsidP="00DC501C">
            <w:pPr>
              <w:pStyle w:val="consnormal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Возможные источники финансирования:</w:t>
            </w:r>
          </w:p>
          <w:p w:rsidR="00FB51FC" w:rsidRPr="00FB51FC" w:rsidRDefault="00FB51FC" w:rsidP="00DC501C">
            <w:pPr>
              <w:pStyle w:val="consnormal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- средства регионального дорожного фонда;</w:t>
            </w:r>
          </w:p>
          <w:p w:rsidR="00FB51FC" w:rsidRPr="00FB51FC" w:rsidRDefault="00FB51FC" w:rsidP="00DC5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- средства бюджета Знаменского района;</w:t>
            </w:r>
          </w:p>
          <w:p w:rsidR="00FB51FC" w:rsidRPr="00FB51FC" w:rsidRDefault="00FB51FC" w:rsidP="00DC5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-средства бюджетов сельских поселений;</w:t>
            </w:r>
          </w:p>
          <w:p w:rsidR="00FB51FC" w:rsidRPr="00FB51FC" w:rsidRDefault="00FB51FC" w:rsidP="00DC5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инвесторов; </w:t>
            </w:r>
          </w:p>
          <w:p w:rsidR="00FB51FC" w:rsidRPr="00FB51FC" w:rsidRDefault="00FB51FC" w:rsidP="00DC5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  <w:p w:rsidR="00FB51FC" w:rsidRPr="00FB51FC" w:rsidRDefault="00FB51FC" w:rsidP="00DC5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корректируется и уточняется ежегодно при формировании бюджета Знаменского района на очередной финансовый год путем внесений изменений в Программу</w:t>
            </w:r>
          </w:p>
        </w:tc>
      </w:tr>
      <w:tr w:rsidR="00FB51FC" w:rsidRPr="00FB51FC" w:rsidTr="00FB51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B51FC" w:rsidRPr="00FB51FC" w:rsidRDefault="00FB51FC" w:rsidP="00DC501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64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B51FC" w:rsidRPr="00FB51FC" w:rsidRDefault="00FB51FC" w:rsidP="00DC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улично-дорожной сети дорог с </w:t>
            </w:r>
            <w:proofErr w:type="gramStart"/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твердым</w:t>
            </w:r>
            <w:proofErr w:type="gramEnd"/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1FC" w:rsidRPr="00FB51FC" w:rsidRDefault="00FB51FC" w:rsidP="00DC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покрытием для осуществления пассажирских перевозок.</w:t>
            </w:r>
          </w:p>
          <w:p w:rsidR="00FB51FC" w:rsidRPr="00FB51FC" w:rsidRDefault="00FB51FC" w:rsidP="00DC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площадей дорог с твердым покрытием </w:t>
            </w:r>
            <w:proofErr w:type="gramStart"/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</w:p>
          <w:p w:rsidR="00FB51FC" w:rsidRPr="00FB51FC" w:rsidRDefault="00FB51FC" w:rsidP="00DC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поселениях</w:t>
            </w:r>
            <w:proofErr w:type="gramEnd"/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 и в целом по району.</w:t>
            </w:r>
          </w:p>
          <w:p w:rsidR="00FB51FC" w:rsidRPr="00FB51FC" w:rsidRDefault="00FB51FC" w:rsidP="00DC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технического состояния существующих дорог </w:t>
            </w:r>
            <w:proofErr w:type="gramStart"/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B51FC" w:rsidRPr="00FB51FC" w:rsidRDefault="00FB51FC" w:rsidP="00DC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твердым покрытием и транспортного сообщения.</w:t>
            </w:r>
          </w:p>
          <w:p w:rsidR="00FB51FC" w:rsidRPr="00FB51FC" w:rsidRDefault="00FB51FC" w:rsidP="00DC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Уменьшение протяженности грунтовых дорог в черте населенных пунктах.</w:t>
            </w:r>
          </w:p>
          <w:p w:rsidR="00FB51FC" w:rsidRPr="00FB51FC" w:rsidRDefault="00FB51FC" w:rsidP="00DC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Улучшение инвестиционной привлекательности территории</w:t>
            </w:r>
          </w:p>
          <w:p w:rsidR="00FB51FC" w:rsidRPr="00FB51FC" w:rsidRDefault="00FB51FC" w:rsidP="00DC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района.</w:t>
            </w:r>
          </w:p>
          <w:p w:rsidR="00FB51FC" w:rsidRPr="00FB51FC" w:rsidRDefault="00FB51FC" w:rsidP="00DC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Оптимизация дорожно-транспортной инфраструктуры и</w:t>
            </w:r>
          </w:p>
          <w:p w:rsidR="00FB51FC" w:rsidRPr="00FB51FC" w:rsidRDefault="00FB51FC" w:rsidP="00DC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снижение расходов бюджета на содержание муниципальных</w:t>
            </w:r>
          </w:p>
          <w:p w:rsidR="00FB51FC" w:rsidRPr="00FB51FC" w:rsidRDefault="00FB51FC" w:rsidP="00DC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пользования.</w:t>
            </w:r>
          </w:p>
          <w:p w:rsidR="00FB51FC" w:rsidRPr="00FB51FC" w:rsidRDefault="00FB51FC" w:rsidP="00DC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условий для участников </w:t>
            </w:r>
            <w:proofErr w:type="gramStart"/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proofErr w:type="gramEnd"/>
          </w:p>
          <w:p w:rsidR="00FB51FC" w:rsidRPr="00FB51FC" w:rsidRDefault="00FB51FC" w:rsidP="00DC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  <w:p w:rsidR="00FB51FC" w:rsidRPr="00FB51FC" w:rsidRDefault="00FB51FC" w:rsidP="00DC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текущего содержания </w:t>
            </w:r>
            <w:proofErr w:type="gramStart"/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дорожно-транспортной</w:t>
            </w:r>
            <w:proofErr w:type="gramEnd"/>
          </w:p>
          <w:p w:rsidR="00FB51FC" w:rsidRPr="00FB51FC" w:rsidRDefault="00FB51FC" w:rsidP="00DC5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инфраструктуры муниципальных автомобильных дорог общего пользования.</w:t>
            </w:r>
          </w:p>
        </w:tc>
      </w:tr>
    </w:tbl>
    <w:p w:rsidR="00FB51FC" w:rsidRPr="00FB51FC" w:rsidRDefault="00FB51FC" w:rsidP="00FB5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FAB" w:rsidRDefault="00FB51FC" w:rsidP="009A6FA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</w:rPr>
      </w:pPr>
      <w:r w:rsidRPr="00FB51FC">
        <w:rPr>
          <w:rFonts w:ascii="Times New Roman" w:hAnsi="Times New Roman" w:cs="Times New Roman"/>
          <w:b/>
          <w:sz w:val="24"/>
        </w:rPr>
        <w:t>1.</w:t>
      </w:r>
      <w:r w:rsidRPr="00FB51FC">
        <w:rPr>
          <w:rFonts w:ascii="Times New Roman" w:hAnsi="Times New Roman" w:cs="Times New Roman"/>
          <w:b/>
          <w:bCs/>
          <w:sz w:val="24"/>
        </w:rPr>
        <w:t xml:space="preserve"> Общая характеристика  сферы реализации муниципальной программы, включая описание текущего состояния,  основных проблем в указанной сфере и прогноз ее развития</w:t>
      </w:r>
    </w:p>
    <w:p w:rsidR="00FB51FC" w:rsidRPr="00FB51FC" w:rsidRDefault="00FB51FC" w:rsidP="009A6FAB">
      <w:pPr>
        <w:pStyle w:val="ConsPlusNormal"/>
        <w:jc w:val="both"/>
        <w:outlineLvl w:val="2"/>
        <w:rPr>
          <w:rFonts w:ascii="Times New Roman" w:hAnsi="Times New Roman" w:cs="Times New Roman"/>
          <w:sz w:val="24"/>
        </w:rPr>
      </w:pPr>
      <w:r w:rsidRPr="00FB51FC">
        <w:rPr>
          <w:rFonts w:ascii="Times New Roman" w:hAnsi="Times New Roman" w:cs="Times New Roman"/>
          <w:sz w:val="24"/>
        </w:rPr>
        <w:t xml:space="preserve">По состоянию на 01.11.2016 г. на территории района протяженность дорог общего пользования составляет 288,411 км, из них региональные – 139,644 км, автодороги общего пользования местного значения вне границ населенных пунктов в границах муниципального района – 76,014 км и автодороги общего пользования местного значения в границах населенных пунктов поселений  (улично-дорожная сеть) – 72,753 км </w:t>
      </w:r>
    </w:p>
    <w:p w:rsidR="00FB51FC" w:rsidRPr="00FB51FC" w:rsidRDefault="00FB51FC" w:rsidP="009A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126"/>
        <w:gridCol w:w="2410"/>
        <w:gridCol w:w="1559"/>
        <w:gridCol w:w="1276"/>
      </w:tblGrid>
      <w:tr w:rsidR="00FB51FC" w:rsidRPr="00FB51FC" w:rsidTr="00FB51FC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pStyle w:val="a3"/>
              <w:jc w:val="both"/>
            </w:pPr>
            <w:r w:rsidRPr="00FB51FC">
              <w:t>Виды дорог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pStyle w:val="a3"/>
              <w:jc w:val="center"/>
            </w:pPr>
            <w:r w:rsidRPr="00FB51FC">
              <w:t>Протяженность (</w:t>
            </w:r>
            <w:proofErr w:type="gramStart"/>
            <w:r w:rsidRPr="00FB51FC">
              <w:t>км</w:t>
            </w:r>
            <w:proofErr w:type="gramEnd"/>
            <w:r w:rsidRPr="00FB51FC"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pStyle w:val="a3"/>
              <w:jc w:val="center"/>
            </w:pPr>
            <w:r w:rsidRPr="00FB51FC">
              <w:t>% от общей протяженности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pStyle w:val="a3"/>
              <w:jc w:val="center"/>
            </w:pPr>
            <w:r w:rsidRPr="00FB51FC">
              <w:t>В том числе с твердым покрытием</w:t>
            </w:r>
          </w:p>
        </w:tc>
      </w:tr>
      <w:tr w:rsidR="00FB51FC" w:rsidRPr="00FB51FC" w:rsidTr="00FB51FC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pStyle w:val="a3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pStyle w:val="a3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51FC" w:rsidRPr="00FB51FC" w:rsidTr="00FB51F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pStyle w:val="a3"/>
              <w:jc w:val="both"/>
            </w:pPr>
            <w:r w:rsidRPr="00FB51FC">
              <w:t>Федеральные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FC" w:rsidRPr="00FB51FC" w:rsidTr="00FB51F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pStyle w:val="a3"/>
            </w:pPr>
            <w:r w:rsidRPr="00FB51FC">
              <w:t>Региональные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pStyle w:val="a3"/>
              <w:jc w:val="center"/>
            </w:pPr>
            <w:r w:rsidRPr="00FB51FC">
              <w:t>139,644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139,644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B51FC" w:rsidRPr="00FB51FC" w:rsidTr="00FB51F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pStyle w:val="a3"/>
              <w:jc w:val="both"/>
            </w:pPr>
            <w:r w:rsidRPr="00FB51FC">
              <w:t>Районные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pStyle w:val="a3"/>
              <w:jc w:val="center"/>
            </w:pPr>
            <w:r w:rsidRPr="00FB51FC">
              <w:t>76,014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9,484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B51FC" w:rsidRPr="00FB51FC" w:rsidTr="00FB51F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pStyle w:val="a3"/>
            </w:pPr>
            <w:r w:rsidRPr="00FB51FC">
              <w:t xml:space="preserve">Поселковые </w:t>
            </w:r>
          </w:p>
          <w:p w:rsidR="00FB51FC" w:rsidRPr="00FB51FC" w:rsidRDefault="00FB51FC" w:rsidP="00FB51FC">
            <w:pPr>
              <w:pStyle w:val="a3"/>
            </w:pPr>
            <w:r w:rsidRPr="00FB51FC">
              <w:t>(улично-дорожная сеть),            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pStyle w:val="a3"/>
              <w:jc w:val="center"/>
            </w:pPr>
          </w:p>
          <w:p w:rsidR="00FB51FC" w:rsidRPr="00FB51FC" w:rsidRDefault="00FB51FC" w:rsidP="00FB51FC">
            <w:pPr>
              <w:pStyle w:val="a3"/>
              <w:jc w:val="center"/>
            </w:pPr>
            <w:r w:rsidRPr="00FB51FC">
              <w:t>72,753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33,266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FB51FC" w:rsidRPr="00FB51FC" w:rsidTr="00FB51F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pStyle w:val="a3"/>
              <w:jc w:val="both"/>
            </w:pPr>
            <w:r w:rsidRPr="00FB51FC">
              <w:t>Знаменское с/</w:t>
            </w:r>
            <w:proofErr w:type="spellStart"/>
            <w:proofErr w:type="gramStart"/>
            <w:r w:rsidRPr="00FB51FC"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pStyle w:val="a3"/>
              <w:jc w:val="center"/>
            </w:pPr>
            <w:r w:rsidRPr="00FB51FC">
              <w:t>26,200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22,500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FB51FC" w:rsidRPr="00FB51FC" w:rsidTr="00FB51F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pStyle w:val="a3"/>
              <w:jc w:val="both"/>
            </w:pPr>
            <w:proofErr w:type="spellStart"/>
            <w:r w:rsidRPr="00FB51FC">
              <w:t>Селиховское</w:t>
            </w:r>
            <w:proofErr w:type="spellEnd"/>
            <w:r w:rsidRPr="00FB51FC">
              <w:t xml:space="preserve"> с/</w:t>
            </w:r>
            <w:proofErr w:type="spellStart"/>
            <w:proofErr w:type="gramStart"/>
            <w:r w:rsidRPr="00FB51FC"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pStyle w:val="a3"/>
              <w:jc w:val="center"/>
            </w:pPr>
            <w:r w:rsidRPr="00FB51FC">
              <w:t>6,063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1,003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FB51FC" w:rsidRPr="00FB51FC" w:rsidTr="00FB51F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pStyle w:val="a3"/>
              <w:jc w:val="both"/>
            </w:pPr>
            <w:proofErr w:type="spellStart"/>
            <w:r w:rsidRPr="00FB51FC">
              <w:t>Глотовское</w:t>
            </w:r>
            <w:proofErr w:type="spellEnd"/>
            <w:r w:rsidRPr="00FB51FC">
              <w:t xml:space="preserve"> с/</w:t>
            </w:r>
            <w:proofErr w:type="spellStart"/>
            <w:proofErr w:type="gramStart"/>
            <w:r w:rsidRPr="00FB51FC"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pStyle w:val="a3"/>
              <w:jc w:val="center"/>
            </w:pPr>
            <w:r w:rsidRPr="00FB51FC">
              <w:t>3,500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1,280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FB51FC" w:rsidRPr="00FB51FC" w:rsidTr="00FB51F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pStyle w:val="a3"/>
              <w:jc w:val="both"/>
            </w:pPr>
            <w:proofErr w:type="spellStart"/>
            <w:r w:rsidRPr="00FB51FC">
              <w:t>Коптевское</w:t>
            </w:r>
            <w:proofErr w:type="spellEnd"/>
            <w:r w:rsidRPr="00FB51FC">
              <w:t xml:space="preserve"> с/</w:t>
            </w:r>
            <w:proofErr w:type="spellStart"/>
            <w:proofErr w:type="gramStart"/>
            <w:r w:rsidRPr="00FB51FC"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pStyle w:val="a3"/>
              <w:jc w:val="center"/>
            </w:pPr>
            <w:r w:rsidRPr="00FB51FC">
              <w:t>7,252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2,013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FB51FC" w:rsidRPr="00FB51FC" w:rsidTr="00FB51F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pStyle w:val="a3"/>
              <w:jc w:val="both"/>
            </w:pPr>
            <w:proofErr w:type="spellStart"/>
            <w:r w:rsidRPr="00FB51FC">
              <w:t>Красниковское</w:t>
            </w:r>
            <w:proofErr w:type="spellEnd"/>
            <w:r w:rsidRPr="00FB51FC">
              <w:t xml:space="preserve"> с/</w:t>
            </w:r>
            <w:proofErr w:type="spellStart"/>
            <w:proofErr w:type="gramStart"/>
            <w:r w:rsidRPr="00FB51FC"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pStyle w:val="a3"/>
              <w:jc w:val="center"/>
            </w:pPr>
            <w:r w:rsidRPr="00FB51FC">
              <w:t>5,889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1,370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FB51FC" w:rsidRPr="00FB51FC" w:rsidTr="00FB51F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pStyle w:val="a3"/>
              <w:jc w:val="both"/>
            </w:pPr>
            <w:proofErr w:type="spellStart"/>
            <w:r w:rsidRPr="00FB51FC">
              <w:t>Узкинское</w:t>
            </w:r>
            <w:proofErr w:type="spellEnd"/>
            <w:r w:rsidRPr="00FB51FC">
              <w:t xml:space="preserve"> с/</w:t>
            </w:r>
            <w:proofErr w:type="spellStart"/>
            <w:proofErr w:type="gramStart"/>
            <w:r w:rsidRPr="00FB51FC"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pStyle w:val="a3"/>
              <w:jc w:val="center"/>
            </w:pPr>
            <w:r w:rsidRPr="00FB51FC">
              <w:t>12,500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2,900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FB51FC" w:rsidRPr="00FB51FC" w:rsidTr="00FB51F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pStyle w:val="a3"/>
              <w:jc w:val="both"/>
            </w:pPr>
            <w:proofErr w:type="spellStart"/>
            <w:r w:rsidRPr="00FB51FC">
              <w:t>Ждимирское</w:t>
            </w:r>
            <w:proofErr w:type="spellEnd"/>
            <w:r w:rsidRPr="00FB51FC">
              <w:t xml:space="preserve"> с/</w:t>
            </w:r>
            <w:proofErr w:type="spellStart"/>
            <w:proofErr w:type="gramStart"/>
            <w:r w:rsidRPr="00FB51FC"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pStyle w:val="a3"/>
              <w:jc w:val="center"/>
            </w:pPr>
            <w:r w:rsidRPr="00FB51FC">
              <w:t>11,329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FB51FC" w:rsidRPr="00FB51FC" w:rsidTr="00FB51F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pStyle w:val="a3"/>
              <w:jc w:val="both"/>
              <w:rPr>
                <w:b/>
              </w:rPr>
            </w:pPr>
            <w:r w:rsidRPr="00FB51FC">
              <w:rPr>
                <w:b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pStyle w:val="a3"/>
              <w:jc w:val="center"/>
              <w:rPr>
                <w:b/>
              </w:rPr>
            </w:pPr>
            <w:r w:rsidRPr="00FB51FC">
              <w:rPr>
                <w:b/>
              </w:rPr>
              <w:t>288,411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b/>
                <w:sz w:val="24"/>
                <w:szCs w:val="24"/>
              </w:rPr>
              <w:t>182,394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FC" w:rsidRPr="00FB51FC" w:rsidRDefault="00FB51FC" w:rsidP="00FB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b/>
                <w:sz w:val="24"/>
                <w:szCs w:val="24"/>
              </w:rPr>
              <w:t>63,2</w:t>
            </w:r>
          </w:p>
        </w:tc>
      </w:tr>
    </w:tbl>
    <w:p w:rsidR="00FB51FC" w:rsidRPr="00FB51FC" w:rsidRDefault="00FB51FC" w:rsidP="00FB51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1FC" w:rsidRPr="00FB51FC" w:rsidRDefault="00FB51FC" w:rsidP="009A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ab/>
        <w:t>Автомобильные дороги - один из важнейших элементов транспортно - коммуникационной системы Знаменского района</w:t>
      </w:r>
      <w:proofErr w:type="gramStart"/>
      <w:r w:rsidRPr="00FB51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51FC">
        <w:rPr>
          <w:rFonts w:ascii="Times New Roman" w:hAnsi="Times New Roman" w:cs="Times New Roman"/>
          <w:sz w:val="24"/>
          <w:szCs w:val="24"/>
        </w:rPr>
        <w:t xml:space="preserve"> оказывающих огромное влияние на развитие экономики и социальной сферы.</w:t>
      </w:r>
    </w:p>
    <w:p w:rsidR="00FB51FC" w:rsidRPr="00FB51FC" w:rsidRDefault="00FB51FC" w:rsidP="009A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Транспортная доступность является важной составляющей комфортности жизнедеятельности граждан, обеспечивающей свободу передвижения и мобильность населения, экономической конкурентоспособности региона. Сегодня обеспеченность дорогами становится все более важной составляющей жизни людей и экономического развития региона.</w:t>
      </w:r>
    </w:p>
    <w:p w:rsidR="00FB51FC" w:rsidRPr="00FB51FC" w:rsidRDefault="00FB51FC" w:rsidP="009A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 содержание, ремонт, капитальный ремонт автомобильной дороги. </w:t>
      </w:r>
    </w:p>
    <w:p w:rsidR="00FB51FC" w:rsidRPr="00FB51FC" w:rsidRDefault="00FB51FC" w:rsidP="009A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ab/>
        <w:t>В условиях социально-экономических преобразований к автомобильному транспорту предъявляются дополнительные требования по ускорению товародвижения, обновлению более точных сроков доставки грузов, в связи с этим автомобильный транспорт – самый оперативный вид сообщения. Наибольшая гибкость автомобильного транспорта в отношении выбора альтернативного маршрута перевозки определяет его лидирующую роль в качестве средства доставки товаров непосредственно потребителю и играет не маловажную роль по доставке грузов, перевозки пассажиров внутри района.</w:t>
      </w:r>
    </w:p>
    <w:p w:rsidR="00FB51FC" w:rsidRPr="00FB51FC" w:rsidRDefault="00FB51FC" w:rsidP="009A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ab/>
        <w:t xml:space="preserve">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восстановления. Ускоренный износ автомобильных дорог обусловлен ростом парка </w:t>
      </w:r>
      <w:r w:rsidRPr="00FB51FC">
        <w:rPr>
          <w:rFonts w:ascii="Times New Roman" w:hAnsi="Times New Roman" w:cs="Times New Roman"/>
          <w:sz w:val="24"/>
          <w:szCs w:val="24"/>
        </w:rPr>
        <w:lastRenderedPageBreak/>
        <w:t>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FB51FC" w:rsidRPr="00FB51FC" w:rsidRDefault="00FB51FC" w:rsidP="009A6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442E19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Исходя из выше изложенного, а также учитывая существенную стоимость проведения ремонта автомобильных дорог и их содержания, необходимо </w:t>
      </w:r>
      <w:proofErr w:type="gramStart"/>
      <w:r w:rsidRPr="00FB51FC">
        <w:rPr>
          <w:rFonts w:ascii="Times New Roman" w:hAnsi="Times New Roman" w:cs="Times New Roman"/>
          <w:sz w:val="24"/>
          <w:szCs w:val="24"/>
        </w:rPr>
        <w:t>взаимодействие</w:t>
      </w:r>
      <w:proofErr w:type="gramEnd"/>
      <w:r w:rsidRPr="00FB51FC">
        <w:rPr>
          <w:rFonts w:ascii="Times New Roman" w:hAnsi="Times New Roman" w:cs="Times New Roman"/>
          <w:sz w:val="24"/>
          <w:szCs w:val="24"/>
        </w:rPr>
        <w:t xml:space="preserve"> как с областными органами власти так и с администрациями сельских поселений, а также планомерное и обоснованное распределение финансовых средств на ремонт и содержание автомобильных дорог, учитывая социально-экономические характеристики каждого населенного пункта, что в целом обуславливает разработку настоящей Программы.</w:t>
      </w:r>
      <w:r w:rsidRPr="00FB51FC">
        <w:rPr>
          <w:rFonts w:ascii="Times New Roman" w:hAnsi="Times New Roman" w:cs="Times New Roman"/>
          <w:sz w:val="24"/>
          <w:szCs w:val="24"/>
        </w:rPr>
        <w:tab/>
      </w:r>
      <w:r w:rsidRPr="00FB51FC">
        <w:rPr>
          <w:rFonts w:ascii="Times New Roman" w:hAnsi="Times New Roman" w:cs="Times New Roman"/>
          <w:sz w:val="24"/>
          <w:szCs w:val="24"/>
        </w:rPr>
        <w:tab/>
      </w:r>
    </w:p>
    <w:p w:rsidR="00FB51FC" w:rsidRPr="00FB51FC" w:rsidRDefault="00FB51FC" w:rsidP="00FB51FC">
      <w:pPr>
        <w:tabs>
          <w:tab w:val="left" w:pos="426"/>
          <w:tab w:val="left" w:pos="1134"/>
        </w:tabs>
        <w:suppressAutoHyphens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1F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B51FC">
        <w:rPr>
          <w:rFonts w:ascii="Times New Roman" w:hAnsi="Times New Roman" w:cs="Times New Roman"/>
          <w:b/>
          <w:sz w:val="24"/>
          <w:szCs w:val="24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FB51FC" w:rsidRPr="00FB51FC" w:rsidRDefault="00FB51FC" w:rsidP="009A6FAB">
      <w:pPr>
        <w:tabs>
          <w:tab w:val="left" w:pos="724"/>
        </w:tabs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Программа направлена на развитие транспортной инфраструктуры, повышение уровня ее безопасности, доступности и качества услуг транспортного комплекса, увеличение доли протяженности автомобильных дорог, соответствующих нормативным требованиям к транспортно - эксплуатационным показателям.</w:t>
      </w:r>
    </w:p>
    <w:p w:rsidR="00FB51FC" w:rsidRPr="00FB51FC" w:rsidRDefault="00FB51FC" w:rsidP="009A6FAB">
      <w:pPr>
        <w:tabs>
          <w:tab w:val="left" w:pos="724"/>
        </w:tabs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Основной целью муниципальной программы является организация дорожной деятельности в отношении автомобильных дорог местного значения на территории муниципального образования.</w:t>
      </w:r>
    </w:p>
    <w:p w:rsidR="00FB51FC" w:rsidRPr="00FB51FC" w:rsidRDefault="00FB51FC" w:rsidP="009A6FA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B51FC">
        <w:rPr>
          <w:rFonts w:ascii="Times New Roman" w:hAnsi="Times New Roman" w:cs="Times New Roman"/>
          <w:sz w:val="24"/>
        </w:rPr>
        <w:t>Для достижения цели по развитию современной и эффективной транспортной инфраструктуры района и удовлетворение потребностей населения в обеспечении всепогодного, безопасного подъезда к населенным пунктам района и социальным объектам, а также удовлетворение потребности экономики территории в качественных транспортных услугах необходимо решить следующие задачи:</w:t>
      </w:r>
    </w:p>
    <w:p w:rsidR="00FB51FC" w:rsidRPr="00FB51FC" w:rsidRDefault="00FB51FC" w:rsidP="009A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- повышение </w:t>
      </w:r>
      <w:proofErr w:type="gramStart"/>
      <w:r w:rsidRPr="00FB51FC">
        <w:rPr>
          <w:rFonts w:ascii="Times New Roman" w:hAnsi="Times New Roman" w:cs="Times New Roman"/>
          <w:sz w:val="24"/>
          <w:szCs w:val="24"/>
        </w:rPr>
        <w:t>доли протяженности автомобильных дорог общего пользования местного значения</w:t>
      </w:r>
      <w:proofErr w:type="gramEnd"/>
      <w:r w:rsidRPr="00FB51FC">
        <w:rPr>
          <w:rFonts w:ascii="Times New Roman" w:hAnsi="Times New Roman" w:cs="Times New Roman"/>
          <w:sz w:val="24"/>
          <w:szCs w:val="24"/>
        </w:rPr>
        <w:t xml:space="preserve"> с твердым покрытием в общей протяженности автомобильных дорог общего пользования местного значения;</w:t>
      </w:r>
    </w:p>
    <w:p w:rsidR="00FB51FC" w:rsidRPr="00FB51FC" w:rsidRDefault="00FB51FC" w:rsidP="009A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- рост качества жизни населения и обеспечения комфортных условий проживания</w:t>
      </w:r>
    </w:p>
    <w:p w:rsidR="00FB51FC" w:rsidRPr="00FB51FC" w:rsidRDefault="00FB51FC" w:rsidP="009A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граждан в сельской местности;</w:t>
      </w:r>
    </w:p>
    <w:p w:rsidR="00FB51FC" w:rsidRPr="00FB51FC" w:rsidRDefault="00FB51FC" w:rsidP="009A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- создание безопасных условий для осуществления круглогодичных грузовых и</w:t>
      </w:r>
    </w:p>
    <w:p w:rsidR="00FB51FC" w:rsidRPr="00FB51FC" w:rsidRDefault="00FB51FC" w:rsidP="009A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пассажирских перевозок.</w:t>
      </w:r>
    </w:p>
    <w:p w:rsidR="00FB51FC" w:rsidRPr="00FB51FC" w:rsidRDefault="00FB51FC" w:rsidP="009A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- снижение количества обращений в органы местного самоуправления о неудовлетворительном состоянии автомобильных дорог местного значения Знаменского района.</w:t>
      </w:r>
    </w:p>
    <w:p w:rsidR="00FB51FC" w:rsidRPr="00FB51FC" w:rsidRDefault="00FB51FC" w:rsidP="009A6FA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B51FC">
        <w:rPr>
          <w:rFonts w:ascii="Times New Roman" w:hAnsi="Times New Roman" w:cs="Times New Roman"/>
          <w:sz w:val="24"/>
        </w:rPr>
        <w:t>Целевыми индикаторами и показателями задач являются:</w:t>
      </w:r>
    </w:p>
    <w:p w:rsidR="00FB51FC" w:rsidRPr="00FB51FC" w:rsidRDefault="00FB51FC" w:rsidP="009A6FA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B51FC">
        <w:rPr>
          <w:rFonts w:ascii="Times New Roman" w:hAnsi="Times New Roman" w:cs="Times New Roman"/>
          <w:sz w:val="24"/>
        </w:rPr>
        <w:t>1) протяженность построенных автомобильных дорог общего пользования местного значения (данный показатель определяется в километрах протяженности вводимых в эксплуатацию участков дорог после окончания строительства планируемый год и подтверждается актами приемочных комиссий);</w:t>
      </w:r>
    </w:p>
    <w:p w:rsidR="00FB51FC" w:rsidRPr="00FB51FC" w:rsidRDefault="00FB51FC" w:rsidP="009A6FA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B51FC">
        <w:rPr>
          <w:rFonts w:ascii="Times New Roman" w:hAnsi="Times New Roman" w:cs="Times New Roman"/>
          <w:sz w:val="24"/>
        </w:rPr>
        <w:t>2) протяженность спроектированных автомобильных  дорог общего пользования (данный показатель определяется в километрах протяженности спроектированных дорог);</w:t>
      </w:r>
    </w:p>
    <w:p w:rsidR="00FB51FC" w:rsidRPr="00FB51FC" w:rsidRDefault="00FB51FC" w:rsidP="009A6FA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B51FC">
        <w:rPr>
          <w:rFonts w:ascii="Times New Roman" w:hAnsi="Times New Roman" w:cs="Times New Roman"/>
          <w:sz w:val="24"/>
        </w:rPr>
        <w:t>3) протяженность отремонтированных автодорог общего пользования местного значения (данный показатель определяется ежегодно в километрах протяженности участков автодорог после ремонта и подтверждается актами приемочных комиссий).</w:t>
      </w:r>
    </w:p>
    <w:p w:rsidR="00FB51FC" w:rsidRPr="00FB51FC" w:rsidRDefault="00FB51FC" w:rsidP="009A6FAB">
      <w:pPr>
        <w:tabs>
          <w:tab w:val="left" w:pos="541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Ежегодно на основании фактического состояния в пределах лимитов финансирования составляются планы работ по ремонту (включая капитальный ремонт)  и содержанию автомобильных дорог  и сооружений.</w:t>
      </w:r>
    </w:p>
    <w:p w:rsidR="00FB51FC" w:rsidRPr="00FB51FC" w:rsidRDefault="00FB51FC" w:rsidP="009A6FAB">
      <w:pPr>
        <w:tabs>
          <w:tab w:val="left" w:pos="541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FB51FC" w:rsidRPr="00FB51FC" w:rsidRDefault="00FB51FC" w:rsidP="009A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Программа реализуется в один этап, разработана на 4 года.  Разбивка программных мероприятий на этапы не предусмотрена.</w:t>
      </w:r>
    </w:p>
    <w:p w:rsidR="00FB51FC" w:rsidRPr="00FB51FC" w:rsidRDefault="00FB51FC" w:rsidP="009A6FAB">
      <w:pPr>
        <w:pStyle w:val="ac"/>
        <w:spacing w:after="0" w:line="240" w:lineRule="auto"/>
        <w:ind w:left="326"/>
        <w:outlineLvl w:val="0"/>
        <w:rPr>
          <w:rFonts w:ascii="Times New Roman" w:hAnsi="Times New Roman"/>
          <w:sz w:val="24"/>
          <w:szCs w:val="24"/>
        </w:rPr>
      </w:pPr>
      <w:r w:rsidRPr="00FB51FC">
        <w:rPr>
          <w:rFonts w:ascii="Times New Roman" w:hAnsi="Times New Roman"/>
          <w:sz w:val="24"/>
          <w:szCs w:val="24"/>
        </w:rPr>
        <w:t>Срок реализации Программы: 2017 - 2020 годы.</w:t>
      </w:r>
    </w:p>
    <w:p w:rsidR="00FB51FC" w:rsidRPr="00FB51FC" w:rsidRDefault="00FB51FC" w:rsidP="009A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lastRenderedPageBreak/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 будет способствовать улучшению качества жизни населения и росту производительности труда в отраслях экономики района.</w:t>
      </w:r>
    </w:p>
    <w:p w:rsidR="00FB51FC" w:rsidRPr="00FB51FC" w:rsidRDefault="00FB51FC" w:rsidP="009A6FAB">
      <w:pPr>
        <w:pStyle w:val="consnormal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FB51FC" w:rsidRPr="00FB51FC" w:rsidRDefault="00FB51FC" w:rsidP="00FB51FC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1F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B51FC">
        <w:rPr>
          <w:rFonts w:ascii="Times New Roman" w:hAnsi="Times New Roman" w:cs="Times New Roman"/>
          <w:b/>
          <w:sz w:val="24"/>
          <w:szCs w:val="24"/>
        </w:rPr>
        <w:t xml:space="preserve">Обобщенная характеристика основных мероприятий муниципальной программы </w:t>
      </w:r>
    </w:p>
    <w:p w:rsidR="00FB51FC" w:rsidRPr="00FB51FC" w:rsidRDefault="00FB51FC" w:rsidP="009A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предусмотрено выполнение следующих мероприятий:</w:t>
      </w:r>
    </w:p>
    <w:p w:rsidR="00FB51FC" w:rsidRPr="00FB51FC" w:rsidRDefault="00FB51FC" w:rsidP="009A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1FC">
        <w:rPr>
          <w:rFonts w:ascii="Times New Roman" w:hAnsi="Times New Roman" w:cs="Times New Roman"/>
          <w:sz w:val="24"/>
          <w:szCs w:val="24"/>
        </w:rPr>
        <w:t xml:space="preserve">- повышение доли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значения: выполнение текущего содержания и текущего ремонта муниципальных автомобильных дорог, необходимые объёмы которого определяются по ежегодным весенним обследованиям состояния дорожного  полотна и дорожных сооружений </w:t>
      </w:r>
      <w:proofErr w:type="spellStart"/>
      <w:r w:rsidRPr="00FB51FC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Pr="00FB51FC">
        <w:rPr>
          <w:rFonts w:ascii="Times New Roman" w:hAnsi="Times New Roman" w:cs="Times New Roman"/>
          <w:sz w:val="24"/>
          <w:szCs w:val="24"/>
        </w:rPr>
        <w:t xml:space="preserve"> уполномоченными лицами и планирование с учетом наличия финансирования на эти мероприятия;</w:t>
      </w:r>
      <w:proofErr w:type="gramEnd"/>
    </w:p>
    <w:p w:rsidR="00FB51FC" w:rsidRPr="00FB51FC" w:rsidRDefault="00FB51FC" w:rsidP="009A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- рост качества жизни населения и обеспечения комфортных условий проживания граждан в сельской местности:  повышение комфортности проживания на территории Знаменского муниципального района и улучшение общей инвестиционной привлекательности территории муниципального района;</w:t>
      </w:r>
    </w:p>
    <w:p w:rsidR="00FB51FC" w:rsidRPr="00FB51FC" w:rsidRDefault="00FB51FC" w:rsidP="009A6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- создание безопасных условий для осуществления круглогодичных грузовых и пассажирских перевозок: приведения дорог и дорожных сооружений в нормативное состояние для создания круглогодичного безопасного транспортного сообщения при организации грузопассажирских перевозок;</w:t>
      </w:r>
    </w:p>
    <w:p w:rsidR="00FB51FC" w:rsidRDefault="00FB51FC" w:rsidP="009A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-снижение количества обращений в органы местного самоуправления о неудовлетворительном состоянии автомобильных дорог местного значения Знаменского района.</w:t>
      </w:r>
    </w:p>
    <w:p w:rsidR="009A6FAB" w:rsidRPr="00FB51FC" w:rsidRDefault="009A6FAB" w:rsidP="009A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1FC" w:rsidRPr="00FB51FC" w:rsidRDefault="00FB51FC" w:rsidP="00FB51FC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1FC">
        <w:rPr>
          <w:rFonts w:ascii="Times New Roman" w:hAnsi="Times New Roman" w:cs="Times New Roman"/>
          <w:b/>
          <w:sz w:val="24"/>
          <w:szCs w:val="24"/>
        </w:rPr>
        <w:t>4. Обобщенная характеристика мер муниципального регулирования</w:t>
      </w:r>
    </w:p>
    <w:p w:rsidR="00FB51FC" w:rsidRPr="00FB51FC" w:rsidRDefault="00FB51FC" w:rsidP="009A6FAB">
      <w:pPr>
        <w:pStyle w:val="af1"/>
        <w:ind w:firstLine="539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Основным нормативно-правовым актом государственного регулирования при реализации Программы являются:  </w:t>
      </w:r>
      <w:proofErr w:type="gramStart"/>
      <w:r w:rsidRPr="00FB51FC">
        <w:rPr>
          <w:rFonts w:ascii="Times New Roman" w:hAnsi="Times New Roman" w:cs="Times New Roman"/>
          <w:noProof/>
          <w:sz w:val="24"/>
          <w:szCs w:val="24"/>
        </w:rPr>
        <w:t xml:space="preserve">Федеральные законы от </w:t>
      </w:r>
      <w:r w:rsidRPr="00FB51FC">
        <w:rPr>
          <w:rFonts w:ascii="Times New Roman" w:hAnsi="Times New Roman" w:cs="Times New Roman"/>
          <w:sz w:val="24"/>
          <w:szCs w:val="24"/>
        </w:rPr>
        <w:t xml:space="preserve">06.10.2003  № 131-ФЗ (в редакции от 06.12.2011) «Об общих принципах организации местного самоуправления в Российской Федерации», </w:t>
      </w:r>
      <w:r w:rsidRPr="00FB51FC">
        <w:rPr>
          <w:rFonts w:ascii="Times New Roman" w:hAnsi="Times New Roman" w:cs="Times New Roman"/>
          <w:noProof/>
          <w:sz w:val="24"/>
          <w:szCs w:val="24"/>
        </w:rPr>
        <w:t xml:space="preserve">от  08.11.2007 № 257 -ФЗ «Об  автомобильнах дорогах и дорожной деятельности в Российской Федерациии и о внесенииизменений в отдельные законодательные акты Российской Федерации», </w:t>
      </w:r>
      <w:r w:rsidRPr="00FB51FC">
        <w:rPr>
          <w:rFonts w:ascii="Times New Roman" w:hAnsi="Times New Roman" w:cs="Times New Roman"/>
          <w:sz w:val="24"/>
          <w:szCs w:val="24"/>
        </w:rPr>
        <w:t>от 10.12.1995</w:t>
      </w:r>
      <w:r w:rsidRPr="00FB51F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B51FC">
        <w:rPr>
          <w:rFonts w:ascii="Times New Roman" w:hAnsi="Times New Roman" w:cs="Times New Roman"/>
          <w:sz w:val="24"/>
          <w:szCs w:val="24"/>
        </w:rPr>
        <w:t>№ 196-ФЗ</w:t>
      </w:r>
      <w:r w:rsidRPr="00FB51F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B51FC">
        <w:rPr>
          <w:rFonts w:ascii="Times New Roman" w:hAnsi="Times New Roman" w:cs="Times New Roman"/>
          <w:i/>
          <w:sz w:val="24"/>
          <w:szCs w:val="24"/>
        </w:rPr>
        <w:t>"</w:t>
      </w:r>
      <w:r w:rsidRPr="00FB51FC">
        <w:rPr>
          <w:rFonts w:ascii="Times New Roman" w:hAnsi="Times New Roman" w:cs="Times New Roman"/>
          <w:sz w:val="24"/>
          <w:szCs w:val="24"/>
        </w:rPr>
        <w:t>О безопасности дорожного движения", Постановление Правительства Орловской области об утверждении Методики распределения субсидий муниципальным образованиям Орловской области</w:t>
      </w:r>
      <w:proofErr w:type="gramEnd"/>
      <w:r w:rsidRPr="00FB5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51FC">
        <w:rPr>
          <w:rFonts w:ascii="Times New Roman" w:hAnsi="Times New Roman" w:cs="Times New Roman"/>
          <w:sz w:val="24"/>
          <w:szCs w:val="24"/>
        </w:rPr>
        <w:t xml:space="preserve">на дорожную деятельность за счет средств Дорожного фонда Орловской области, которое утверждается Правительством Орловской области и применяется при формировании распределения субсидий муниципальным районам и городским округам Орловской области на будущий финансовый год, решение Знаменского районного Совета народных депутатов от 12 июля 2013 года № 22/03-РС « О создании муниципального дорожного фонда Знаменского муниципального района Орловской области, порядке его формирования и использования».  </w:t>
      </w:r>
      <w:proofErr w:type="gramEnd"/>
    </w:p>
    <w:p w:rsidR="00FB51FC" w:rsidRPr="00FB51FC" w:rsidRDefault="00FB51FC" w:rsidP="006D782E">
      <w:pPr>
        <w:pStyle w:val="af1"/>
        <w:ind w:firstLine="539"/>
        <w:rPr>
          <w:rFonts w:ascii="Times New Roman" w:hAnsi="Times New Roman" w:cs="Times New Roman"/>
          <w:sz w:val="24"/>
          <w:szCs w:val="24"/>
          <w:highlight w:val="yellow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Планирование бюджетных ассигнований, целевое использование бюджетных средств осуществляется в соответствии с Бюджетным Кодексом Российской Федерации, приказами Министерства финансов Российской Федерации, Законом Орловской области от 6 декабря 2007 года № 724-ОЗ </w:t>
      </w:r>
      <w:r w:rsidRPr="00FB51FC">
        <w:rPr>
          <w:rFonts w:ascii="Times New Roman" w:hAnsi="Times New Roman" w:cs="Times New Roman"/>
          <w:sz w:val="24"/>
          <w:szCs w:val="24"/>
        </w:rPr>
        <w:br/>
        <w:t xml:space="preserve">«О бюджетном процессе в Орловской области», законом Орловской области об областном </w:t>
      </w:r>
      <w:r w:rsidRPr="00FB51FC">
        <w:rPr>
          <w:rFonts w:ascii="Times New Roman" w:hAnsi="Times New Roman" w:cs="Times New Roman"/>
          <w:sz w:val="24"/>
          <w:szCs w:val="24"/>
        </w:rPr>
        <w:lastRenderedPageBreak/>
        <w:t>бюджете на очередной финансовый год и на плановый период.</w:t>
      </w:r>
      <w:r w:rsidRPr="00FB51FC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</w:p>
    <w:p w:rsidR="00FB51FC" w:rsidRPr="00FB51FC" w:rsidRDefault="00FB51FC" w:rsidP="00FB51FC">
      <w:pPr>
        <w:pStyle w:val="af1"/>
        <w:ind w:firstLine="540"/>
        <w:rPr>
          <w:rFonts w:ascii="Times New Roman" w:hAnsi="Times New Roman" w:cs="Times New Roman"/>
          <w:sz w:val="24"/>
          <w:szCs w:val="24"/>
          <w:highlight w:val="yellow"/>
        </w:rPr>
      </w:pPr>
      <w:r w:rsidRPr="00FB51FC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</w:t>
      </w:r>
    </w:p>
    <w:p w:rsidR="00FB51FC" w:rsidRPr="00FB51FC" w:rsidRDefault="00FB51FC" w:rsidP="00FB51FC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</w:rPr>
      </w:pPr>
    </w:p>
    <w:p w:rsidR="00FB51FC" w:rsidRPr="00FB51FC" w:rsidRDefault="00FB51FC" w:rsidP="009A6F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FB51FC">
        <w:rPr>
          <w:rFonts w:ascii="Times New Roman" w:hAnsi="Times New Roman" w:cs="Times New Roman"/>
          <w:b/>
          <w:bCs/>
          <w:sz w:val="24"/>
        </w:rPr>
        <w:t xml:space="preserve">5. </w:t>
      </w:r>
      <w:r w:rsidRPr="00FB51FC">
        <w:rPr>
          <w:rFonts w:ascii="Times New Roman" w:hAnsi="Times New Roman" w:cs="Times New Roman"/>
          <w:b/>
          <w:sz w:val="24"/>
        </w:rPr>
        <w:t xml:space="preserve">Прогноз сводных показателей муниципальных заданий </w:t>
      </w:r>
      <w:r w:rsidRPr="00FB51FC">
        <w:rPr>
          <w:rFonts w:ascii="Times New Roman" w:hAnsi="Times New Roman" w:cs="Times New Roman"/>
          <w:b/>
          <w:sz w:val="24"/>
        </w:rPr>
        <w:br/>
        <w:t xml:space="preserve">        по этапам реализации муниципальной программы</w:t>
      </w:r>
    </w:p>
    <w:p w:rsidR="00FB51FC" w:rsidRPr="00FB51FC" w:rsidRDefault="00FB51FC" w:rsidP="009A6F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</w:rPr>
      </w:pPr>
    </w:p>
    <w:p w:rsidR="00FB51FC" w:rsidRPr="00FB51FC" w:rsidRDefault="00FB51FC" w:rsidP="009A6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Оказание муниципальными учреждениями муниципальных услуг (работ) в рамках муниципальной программы не предусматривается.</w:t>
      </w:r>
    </w:p>
    <w:p w:rsidR="00FB51FC" w:rsidRPr="00FB51FC" w:rsidRDefault="00FB51FC" w:rsidP="009A6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51FC" w:rsidRPr="00FB51FC" w:rsidRDefault="00FB51FC" w:rsidP="009A6FAB">
      <w:pPr>
        <w:pStyle w:val="ac"/>
        <w:tabs>
          <w:tab w:val="left" w:pos="1560"/>
        </w:tabs>
        <w:autoSpaceDE w:val="0"/>
        <w:spacing w:after="0" w:line="240" w:lineRule="auto"/>
        <w:ind w:left="1080" w:firstLine="480"/>
        <w:jc w:val="center"/>
        <w:rPr>
          <w:rFonts w:ascii="Times New Roman" w:hAnsi="Times New Roman"/>
          <w:b/>
          <w:sz w:val="24"/>
          <w:szCs w:val="24"/>
        </w:rPr>
      </w:pPr>
      <w:r w:rsidRPr="00FB51FC">
        <w:rPr>
          <w:rFonts w:ascii="Times New Roman" w:hAnsi="Times New Roman"/>
          <w:b/>
          <w:sz w:val="24"/>
          <w:szCs w:val="24"/>
        </w:rPr>
        <w:t>6 .Информация об участии акционерных обществ с государственным участием, общественных, научных и иных организаций, а также целевых внебюджетных фондов в реализации муниципальной программы</w:t>
      </w:r>
    </w:p>
    <w:p w:rsidR="00FB51FC" w:rsidRPr="00FB51FC" w:rsidRDefault="00FB51FC" w:rsidP="009A6FA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B51FC" w:rsidRPr="00FB51FC" w:rsidRDefault="00FB51FC" w:rsidP="009A6FA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Участие акционерных обществ с государственным участием, общественных, научных и иных организаций, а также целевых внебюджетных фондов в реализации муниципальной программы не предусмотрено.</w:t>
      </w:r>
    </w:p>
    <w:p w:rsidR="00FB51FC" w:rsidRPr="00FB51FC" w:rsidRDefault="00FB51FC" w:rsidP="009A6FA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B51FC" w:rsidRPr="00FB51FC" w:rsidRDefault="00FB51FC" w:rsidP="009A6FA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1FC">
        <w:rPr>
          <w:rFonts w:ascii="Times New Roman" w:hAnsi="Times New Roman" w:cs="Times New Roman"/>
          <w:b/>
          <w:sz w:val="24"/>
          <w:szCs w:val="24"/>
        </w:rPr>
        <w:t>7. Обоснование выделения и включения в состав муниципальной программы предусмотренных к реализации долгосрочных муниципальных целевых программ и подпрограмм (их перечень, паспорта)</w:t>
      </w:r>
    </w:p>
    <w:p w:rsidR="00FB51FC" w:rsidRPr="00FB51FC" w:rsidRDefault="00FB51FC" w:rsidP="009A6FA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1FC" w:rsidRPr="00FB51FC" w:rsidRDefault="00FB51FC" w:rsidP="009A6F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Муниципальной программой не предусмотрены долгосрочные муниципальные целевые программы и подпрограммы.</w:t>
      </w:r>
    </w:p>
    <w:p w:rsidR="00FB51FC" w:rsidRPr="00FB51FC" w:rsidRDefault="00FB51FC" w:rsidP="009A6FA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</w:rPr>
      </w:pPr>
    </w:p>
    <w:p w:rsidR="00FB51FC" w:rsidRPr="00FB51FC" w:rsidRDefault="00FB51FC" w:rsidP="009A6FAB">
      <w:pPr>
        <w:tabs>
          <w:tab w:val="left" w:pos="426"/>
        </w:tabs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1FC">
        <w:rPr>
          <w:rFonts w:ascii="Times New Roman" w:hAnsi="Times New Roman" w:cs="Times New Roman"/>
          <w:b/>
          <w:sz w:val="24"/>
          <w:szCs w:val="24"/>
        </w:rPr>
        <w:t xml:space="preserve">              8. Обоснование объема финансовых ресурсов, </w:t>
      </w:r>
      <w:r w:rsidRPr="00FB51FC">
        <w:rPr>
          <w:rFonts w:ascii="Times New Roman" w:hAnsi="Times New Roman" w:cs="Times New Roman"/>
          <w:b/>
          <w:sz w:val="24"/>
          <w:szCs w:val="24"/>
        </w:rPr>
        <w:br/>
        <w:t>необходимых для реализации муниципальной программы</w:t>
      </w:r>
    </w:p>
    <w:p w:rsidR="00FB51FC" w:rsidRPr="00FB51FC" w:rsidRDefault="00FB51FC" w:rsidP="009A6FAB">
      <w:pPr>
        <w:tabs>
          <w:tab w:val="left" w:pos="426"/>
        </w:tabs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1FC" w:rsidRPr="00FB51FC" w:rsidRDefault="00FB51FC" w:rsidP="009A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2017 - 2020 годах составит  44 699,911 тыс. рублей, в том числе:</w:t>
      </w:r>
    </w:p>
    <w:p w:rsidR="00FB51FC" w:rsidRPr="00FB51FC" w:rsidRDefault="00FB51FC" w:rsidP="009A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Субсидии из областного бюджета</w:t>
      </w:r>
      <w:r w:rsidRPr="00FB51FC">
        <w:rPr>
          <w:rFonts w:ascii="Times New Roman" w:hAnsi="Times New Roman" w:cs="Times New Roman"/>
          <w:sz w:val="24"/>
          <w:szCs w:val="24"/>
        </w:rPr>
        <w:tab/>
        <w:t>- 27 773,531 тыс. рублей</w:t>
      </w:r>
    </w:p>
    <w:p w:rsidR="00FB51FC" w:rsidRPr="00FB51FC" w:rsidRDefault="00FB51FC" w:rsidP="009A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Средства местного бюджета</w:t>
      </w:r>
      <w:r w:rsidRPr="00FB51FC">
        <w:rPr>
          <w:rFonts w:ascii="Times New Roman" w:hAnsi="Times New Roman" w:cs="Times New Roman"/>
          <w:sz w:val="24"/>
          <w:szCs w:val="24"/>
        </w:rPr>
        <w:tab/>
      </w:r>
      <w:r w:rsidRPr="00FB51FC">
        <w:rPr>
          <w:rFonts w:ascii="Times New Roman" w:hAnsi="Times New Roman" w:cs="Times New Roman"/>
          <w:sz w:val="24"/>
          <w:szCs w:val="24"/>
        </w:rPr>
        <w:tab/>
        <w:t>- 16 426,380 тыс. рублей</w:t>
      </w:r>
    </w:p>
    <w:p w:rsidR="00FB51FC" w:rsidRPr="00FB51FC" w:rsidRDefault="00FB51FC" w:rsidP="009A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Внебюджетные источники</w:t>
      </w:r>
      <w:r w:rsidRPr="00FB51FC">
        <w:rPr>
          <w:rFonts w:ascii="Times New Roman" w:hAnsi="Times New Roman" w:cs="Times New Roman"/>
          <w:sz w:val="24"/>
          <w:szCs w:val="24"/>
        </w:rPr>
        <w:tab/>
      </w:r>
      <w:r w:rsidRPr="00FB51FC">
        <w:rPr>
          <w:rFonts w:ascii="Times New Roman" w:hAnsi="Times New Roman" w:cs="Times New Roman"/>
          <w:sz w:val="24"/>
          <w:szCs w:val="24"/>
        </w:rPr>
        <w:tab/>
        <w:t>-      500,000 тыс</w:t>
      </w:r>
      <w:proofErr w:type="gramStart"/>
      <w:r w:rsidRPr="00FB51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51FC">
        <w:rPr>
          <w:rFonts w:ascii="Times New Roman" w:hAnsi="Times New Roman" w:cs="Times New Roman"/>
          <w:sz w:val="24"/>
          <w:szCs w:val="24"/>
        </w:rPr>
        <w:t xml:space="preserve">ублей </w:t>
      </w:r>
    </w:p>
    <w:p w:rsidR="00FB51FC" w:rsidRPr="00FB51FC" w:rsidRDefault="00FB51FC" w:rsidP="009A6FAB">
      <w:pPr>
        <w:tabs>
          <w:tab w:val="left" w:pos="724"/>
        </w:tabs>
        <w:spacing w:after="0" w:line="240" w:lineRule="auto"/>
        <w:ind w:firstLine="7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с указанием объемов и источника финансирования приведен в таблицах к муниципальной программе.</w:t>
      </w:r>
    </w:p>
    <w:p w:rsidR="00FB51FC" w:rsidRPr="00FB51FC" w:rsidRDefault="00FB51FC" w:rsidP="009A6F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FB51FC">
        <w:rPr>
          <w:rFonts w:ascii="Times New Roman" w:hAnsi="Times New Roman" w:cs="Times New Roman"/>
          <w:sz w:val="24"/>
        </w:rPr>
        <w:t>Финансовая поддержка из бюджета Орловской области бюджету района на реализацию программных мероприятий оказывается в виде субсидий согласно порядку предоставления субсидий из бюджета Орловской области местным бюджетам на строительство, реконструкцию, капитальный ремонт, ремонт автомобильных дорог местного значения.</w:t>
      </w:r>
    </w:p>
    <w:p w:rsidR="00FB51FC" w:rsidRPr="00FB51FC" w:rsidRDefault="00FB51FC" w:rsidP="009A6F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Финансирование предполагается за счет комбинации источников, таких, как средства бюджетов различных уровней, а также внебюджетные источники. </w:t>
      </w:r>
    </w:p>
    <w:p w:rsidR="00FB51FC" w:rsidRPr="00FB51FC" w:rsidRDefault="00FB51FC" w:rsidP="009A6FA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1FC">
        <w:rPr>
          <w:rFonts w:ascii="Times New Roman" w:hAnsi="Times New Roman" w:cs="Times New Roman"/>
          <w:bCs/>
          <w:sz w:val="24"/>
          <w:szCs w:val="24"/>
        </w:rPr>
        <w:t>Объем финансирования за счет средств муниципального бюджета ежегодно корректируются в зависимости от объема бюджетных ассигнований, предусмотренных решением Знаменского Совета народных депутатов о бюджете на соответствующий год на реализацию программы.</w:t>
      </w:r>
    </w:p>
    <w:p w:rsidR="00FB51FC" w:rsidRPr="00FB51FC" w:rsidRDefault="00FB51FC" w:rsidP="009A6FA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51FC" w:rsidRPr="00FB51FC" w:rsidRDefault="00FB51FC" w:rsidP="009A6FAB">
      <w:pPr>
        <w:tabs>
          <w:tab w:val="left" w:pos="426"/>
        </w:tabs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1FC">
        <w:rPr>
          <w:rFonts w:ascii="Times New Roman" w:hAnsi="Times New Roman" w:cs="Times New Roman"/>
          <w:b/>
          <w:sz w:val="24"/>
          <w:szCs w:val="24"/>
        </w:rPr>
        <w:t xml:space="preserve">9. Прогноз конечных результатов реализации </w:t>
      </w:r>
      <w:r w:rsidRPr="00FB51FC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муниципальной программы, характеризующих целевое состояние </w:t>
      </w:r>
      <w:r w:rsidRPr="00FB51FC">
        <w:rPr>
          <w:rFonts w:ascii="Times New Roman" w:hAnsi="Times New Roman" w:cs="Times New Roman"/>
          <w:b/>
          <w:sz w:val="24"/>
          <w:szCs w:val="24"/>
        </w:rPr>
        <w:br/>
        <w:t>(изменение состояния) уровня и качества жизни населения Знаменского района Орловской области,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</w:t>
      </w:r>
    </w:p>
    <w:p w:rsidR="009A6FAB" w:rsidRDefault="009A6FAB" w:rsidP="009A6F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51FC" w:rsidRPr="00FB51FC" w:rsidRDefault="00FB51FC" w:rsidP="009A6F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Реализация  Программы «Ремонт автомобильных дорог общего пользования местного значения на территории Знаменского района на 2017-2020 годы»  </w:t>
      </w:r>
      <w:r w:rsidRPr="00FB5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1FC">
        <w:rPr>
          <w:rFonts w:ascii="Times New Roman" w:hAnsi="Times New Roman" w:cs="Times New Roman"/>
          <w:sz w:val="24"/>
          <w:szCs w:val="24"/>
        </w:rPr>
        <w:t xml:space="preserve">приведёт </w:t>
      </w:r>
      <w:proofErr w:type="gramStart"/>
      <w:r w:rsidRPr="00FB51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51FC">
        <w:rPr>
          <w:rFonts w:ascii="Times New Roman" w:hAnsi="Times New Roman" w:cs="Times New Roman"/>
          <w:sz w:val="24"/>
          <w:szCs w:val="24"/>
        </w:rPr>
        <w:t>:</w:t>
      </w:r>
    </w:p>
    <w:p w:rsidR="00FB51FC" w:rsidRPr="00FB51FC" w:rsidRDefault="00FB51FC" w:rsidP="009A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lastRenderedPageBreak/>
        <w:t xml:space="preserve">- улучшению качества и приведению автомобильных дорог в соответствии </w:t>
      </w:r>
      <w:proofErr w:type="gramStart"/>
      <w:r w:rsidRPr="00FB51F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B51FC" w:rsidRPr="00FB51FC" w:rsidRDefault="00FB51FC" w:rsidP="009A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proofErr w:type="spellStart"/>
      <w:r w:rsidRPr="00FB51FC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B51FC">
        <w:rPr>
          <w:rFonts w:ascii="Times New Roman" w:hAnsi="Times New Roman" w:cs="Times New Roman"/>
          <w:sz w:val="24"/>
          <w:szCs w:val="24"/>
        </w:rPr>
        <w:t>, приведению транспортно-эксплуатационных показателей</w:t>
      </w:r>
    </w:p>
    <w:p w:rsidR="00FB51FC" w:rsidRPr="00FB51FC" w:rsidRDefault="00FB51FC" w:rsidP="009A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автомобильных дорог общего пользования местного значения к </w:t>
      </w:r>
      <w:proofErr w:type="gramStart"/>
      <w:r w:rsidRPr="00FB51FC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="009A6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1FC" w:rsidRPr="00FB51FC" w:rsidRDefault="00FB51FC" w:rsidP="009A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требованиям ГОСТ;</w:t>
      </w:r>
    </w:p>
    <w:p w:rsidR="00FB51FC" w:rsidRPr="00FB51FC" w:rsidRDefault="00FB51FC" w:rsidP="009A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- повышению комфортности проживания на территории Знаменского муниципального района и улучшение общей инвестиционной привлекательности территории муниципального района;</w:t>
      </w:r>
    </w:p>
    <w:p w:rsidR="00FB51FC" w:rsidRPr="00FB51FC" w:rsidRDefault="00FB51FC" w:rsidP="009A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- оптимизации дорожно-транспортной инфраструктуры и снижение расходов бюджета на содержание муниципальных автомобильных дорог общего пользования;</w:t>
      </w:r>
    </w:p>
    <w:p w:rsidR="00FB51FC" w:rsidRPr="00FB51FC" w:rsidRDefault="00FB51FC" w:rsidP="009A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- снижению возможности возникновения аварийных и чрезвычайных ситуаций и</w:t>
      </w:r>
    </w:p>
    <w:p w:rsidR="00FB51FC" w:rsidRPr="00FB51FC" w:rsidRDefault="00FB51FC" w:rsidP="009A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повышение безопасности условий для участников дорожного движения.</w:t>
      </w:r>
    </w:p>
    <w:p w:rsidR="00FB51FC" w:rsidRPr="00FB51FC" w:rsidRDefault="00FB51FC" w:rsidP="009A6F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B51FC" w:rsidRPr="00FB51FC" w:rsidRDefault="00FB51FC" w:rsidP="00FB51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1FC">
        <w:rPr>
          <w:rFonts w:ascii="Times New Roman" w:hAnsi="Times New Roman" w:cs="Times New Roman"/>
          <w:b/>
          <w:sz w:val="24"/>
          <w:szCs w:val="24"/>
        </w:rPr>
        <w:t>10. Анализ рисков реализации муниципальной программы и описание мер управления рисками реализации муниципальной программы</w:t>
      </w:r>
    </w:p>
    <w:p w:rsidR="00FB51FC" w:rsidRPr="00FB51FC" w:rsidRDefault="00FB51FC" w:rsidP="009A6F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FB51FC" w:rsidRPr="00FB51FC" w:rsidRDefault="00FB51FC" w:rsidP="009A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– возможное уменьшение объема средств областного, районного бюджетов, направляемых на реализацию мероприятий муниципальной программы, в связи с экономической ситуацией, оптимизацией расходов при формировании бюджета. Для уменьшения данного риска бюджет муниципальной программы сформирован исходя из пессимистического прогноза развития экономической ситуации;</w:t>
      </w:r>
    </w:p>
    <w:p w:rsidR="00FB51FC" w:rsidRPr="00FB51FC" w:rsidRDefault="00FB51FC" w:rsidP="009A6F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–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капитального ремонта, ремонта и </w:t>
      </w:r>
      <w:proofErr w:type="gramStart"/>
      <w:r w:rsidRPr="00FB51FC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FB51FC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пользования.</w:t>
      </w:r>
    </w:p>
    <w:p w:rsidR="00FB51FC" w:rsidRPr="00FB51FC" w:rsidRDefault="00FB51FC" w:rsidP="009A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 </w:t>
      </w:r>
      <w:r w:rsidRPr="00FB51FC">
        <w:rPr>
          <w:rFonts w:ascii="Times New Roman" w:hAnsi="Times New Roman" w:cs="Times New Roman"/>
          <w:sz w:val="24"/>
          <w:szCs w:val="24"/>
        </w:rPr>
        <w:tab/>
        <w:t>Гарантией исполнения мероприятий муниципальной программы является бюджетная обеспеченность основных мероприятий муниципальной программы.</w:t>
      </w:r>
    </w:p>
    <w:p w:rsidR="00FB51FC" w:rsidRPr="00FB51FC" w:rsidRDefault="00FB51FC" w:rsidP="006D7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1FC" w:rsidRPr="00FB51FC" w:rsidRDefault="00FB51FC" w:rsidP="006D782E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1FC">
        <w:rPr>
          <w:rFonts w:ascii="Times New Roman" w:hAnsi="Times New Roman" w:cs="Times New Roman"/>
          <w:b/>
          <w:sz w:val="24"/>
          <w:szCs w:val="24"/>
        </w:rPr>
        <w:t xml:space="preserve">11.Порядок и методика оценки эффективности </w:t>
      </w:r>
    </w:p>
    <w:p w:rsidR="00FB51FC" w:rsidRPr="00FB51FC" w:rsidRDefault="00FB51FC" w:rsidP="006D7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1FC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B51FC" w:rsidRPr="00FB51FC" w:rsidRDefault="00FB51FC" w:rsidP="006D7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1FC" w:rsidRPr="00FB51FC" w:rsidRDefault="00FB51FC" w:rsidP="009A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Данная Методика применяется для оценки результативности и эффективности реализации муниципальной программы. </w:t>
      </w:r>
    </w:p>
    <w:p w:rsidR="00FB51FC" w:rsidRPr="00FB51FC" w:rsidRDefault="00FB51FC" w:rsidP="009A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В настоящей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FB51FC" w:rsidRPr="00FB51FC" w:rsidRDefault="00FB51FC" w:rsidP="009A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плановые значения – это значения, предусмотренные МЦП с учетом последних утвержденных изменений на момент отчета;</w:t>
      </w:r>
    </w:p>
    <w:p w:rsidR="00FB51FC" w:rsidRPr="00FB51FC" w:rsidRDefault="00FB51FC" w:rsidP="009A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фактические значения – это значения, представляемые ответственным исполнителем МЦП, как фактически достигнутые в ходе ее реализации.</w:t>
      </w:r>
    </w:p>
    <w:p w:rsidR="00FB51FC" w:rsidRPr="00FB51FC" w:rsidRDefault="00FB51FC" w:rsidP="009A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Результативность исполнения муниципальной программы – степень достижения запланированных целевых показателей за отчетный период. </w:t>
      </w:r>
    </w:p>
    <w:p w:rsidR="00FB51FC" w:rsidRPr="00FB51FC" w:rsidRDefault="00FB51FC" w:rsidP="009A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Расчет результативности реализации Программы (Р) производится по формуле:</w:t>
      </w:r>
    </w:p>
    <w:p w:rsidR="00FB51FC" w:rsidRPr="00FB51FC" w:rsidRDefault="00FB51FC" w:rsidP="009A6F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1FC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FB51FC">
        <w:rPr>
          <w:rFonts w:ascii="Times New Roman" w:hAnsi="Times New Roman" w:cs="Times New Roman"/>
          <w:i/>
          <w:sz w:val="24"/>
          <w:szCs w:val="24"/>
        </w:rPr>
        <w:t xml:space="preserve"> = ∑ </w:t>
      </w:r>
      <w:r w:rsidRPr="00FB51FC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FB51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51F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FB51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51FC">
        <w:rPr>
          <w:rFonts w:ascii="Times New Roman" w:hAnsi="Times New Roman" w:cs="Times New Roman"/>
          <w:sz w:val="24"/>
          <w:szCs w:val="24"/>
        </w:rPr>
        <w:t xml:space="preserve"> </w:t>
      </w:r>
      <w:r w:rsidRPr="00FB51FC">
        <w:rPr>
          <w:rFonts w:ascii="Times New Roman" w:hAnsi="Times New Roman" w:cs="Times New Roman"/>
          <w:sz w:val="24"/>
          <w:szCs w:val="24"/>
          <w:vertAlign w:val="subscript"/>
        </w:rPr>
        <w:t>*</w:t>
      </w:r>
      <w:r w:rsidRPr="00FB51FC">
        <w:rPr>
          <w:rFonts w:ascii="Times New Roman" w:hAnsi="Times New Roman" w:cs="Times New Roman"/>
          <w:sz w:val="24"/>
          <w:szCs w:val="24"/>
        </w:rPr>
        <w:t xml:space="preserve"> (</w:t>
      </w:r>
      <w:r w:rsidRPr="00FB51FC">
        <w:rPr>
          <w:rFonts w:ascii="Times New Roman" w:hAnsi="Times New Roman" w:cs="Times New Roman"/>
          <w:i/>
          <w:caps/>
          <w:sz w:val="24"/>
          <w:szCs w:val="24"/>
          <w:lang w:val="en-US"/>
        </w:rPr>
        <w:t>X</w:t>
      </w:r>
      <w:r w:rsidRPr="00FB51FC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FB51FC">
        <w:rPr>
          <w:rFonts w:ascii="Times New Roman" w:hAnsi="Times New Roman" w:cs="Times New Roman"/>
          <w:sz w:val="24"/>
          <w:szCs w:val="24"/>
        </w:rPr>
        <w:t>÷</w:t>
      </w:r>
      <w:r w:rsidRPr="00FB51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51FC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FB51FC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FB51FC">
        <w:rPr>
          <w:rFonts w:ascii="Times New Roman" w:hAnsi="Times New Roman" w:cs="Times New Roman"/>
          <w:sz w:val="24"/>
          <w:szCs w:val="24"/>
        </w:rPr>
        <w:t>)</w:t>
      </w:r>
      <w:r w:rsidRPr="00FB51FC">
        <w:rPr>
          <w:rFonts w:ascii="Times New Roman" w:hAnsi="Times New Roman" w:cs="Times New Roman"/>
          <w:sz w:val="24"/>
          <w:szCs w:val="24"/>
          <w:vertAlign w:val="subscript"/>
        </w:rPr>
        <w:t>*</w:t>
      </w:r>
      <w:r w:rsidRPr="00FB51FC">
        <w:rPr>
          <w:rFonts w:ascii="Times New Roman" w:hAnsi="Times New Roman" w:cs="Times New Roman"/>
          <w:sz w:val="24"/>
          <w:szCs w:val="24"/>
        </w:rPr>
        <w:t xml:space="preserve">100%,   </w:t>
      </w:r>
    </w:p>
    <w:p w:rsidR="00FB51FC" w:rsidRPr="00FB51FC" w:rsidRDefault="00FB51FC" w:rsidP="009A6F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FB51FC">
        <w:rPr>
          <w:rFonts w:ascii="Times New Roman" w:hAnsi="Times New Roman" w:cs="Times New Roman"/>
          <w:sz w:val="24"/>
          <w:szCs w:val="24"/>
          <w:vertAlign w:val="subscript"/>
        </w:rPr>
        <w:t xml:space="preserve">факт  </w:t>
      </w:r>
      <w:r w:rsidRPr="00FB51FC">
        <w:rPr>
          <w:rFonts w:ascii="Times New Roman" w:hAnsi="Times New Roman" w:cs="Times New Roman"/>
          <w:sz w:val="24"/>
          <w:szCs w:val="24"/>
        </w:rPr>
        <w:t>-</w:t>
      </w:r>
      <w:r w:rsidRPr="00FB51F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B51FC">
        <w:rPr>
          <w:rFonts w:ascii="Times New Roman" w:hAnsi="Times New Roman" w:cs="Times New Roman"/>
          <w:sz w:val="24"/>
          <w:szCs w:val="24"/>
        </w:rPr>
        <w:t xml:space="preserve"> фактическое значение показателя;</w:t>
      </w:r>
    </w:p>
    <w:p w:rsidR="00FB51FC" w:rsidRPr="00FB51FC" w:rsidRDefault="00FB51FC" w:rsidP="009A6F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FB51FC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FB51FC">
        <w:rPr>
          <w:rFonts w:ascii="Times New Roman" w:hAnsi="Times New Roman" w:cs="Times New Roman"/>
          <w:sz w:val="24"/>
          <w:szCs w:val="24"/>
        </w:rPr>
        <w:t xml:space="preserve"> -  плановое значение показателя;</w:t>
      </w:r>
    </w:p>
    <w:p w:rsidR="00FB51FC" w:rsidRPr="00FB51FC" w:rsidRDefault="00FB51FC" w:rsidP="009A6F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FB51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51F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FB51F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B51FC">
        <w:rPr>
          <w:rFonts w:ascii="Times New Roman" w:hAnsi="Times New Roman" w:cs="Times New Roman"/>
          <w:sz w:val="24"/>
          <w:szCs w:val="24"/>
        </w:rPr>
        <w:t>– весовой коэффициент.</w:t>
      </w:r>
    </w:p>
    <w:p w:rsidR="00FB51FC" w:rsidRPr="00FB51FC" w:rsidRDefault="00FB51FC" w:rsidP="009A6F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При значении «Р»</w:t>
      </w:r>
      <w:r w:rsidRPr="00FB5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1FC">
        <w:rPr>
          <w:rFonts w:ascii="Times New Roman" w:hAnsi="Times New Roman" w:cs="Times New Roman"/>
          <w:sz w:val="24"/>
          <w:szCs w:val="24"/>
        </w:rPr>
        <w:t>более 85 процентов результативность реализации Программы признается высокой, при значении  от 75 до 85 процентов – средней, менее 75 процентов – низкой.</w:t>
      </w:r>
    </w:p>
    <w:p w:rsidR="00FB51FC" w:rsidRPr="00FB51FC" w:rsidRDefault="00FB51FC" w:rsidP="009A6F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lastRenderedPageBreak/>
        <w:t>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FB51FC" w:rsidRPr="00FB51FC" w:rsidRDefault="00FB51FC" w:rsidP="009A6F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Эффективность реализации Программы (Э) рассчитывается по формуле:</w:t>
      </w:r>
    </w:p>
    <w:p w:rsidR="00FB51FC" w:rsidRPr="00FB51FC" w:rsidRDefault="00FB51FC" w:rsidP="009A6FA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51FC">
        <w:rPr>
          <w:rFonts w:ascii="Times New Roman" w:hAnsi="Times New Roman" w:cs="Times New Roman"/>
          <w:i/>
          <w:sz w:val="24"/>
          <w:szCs w:val="24"/>
        </w:rPr>
        <w:t xml:space="preserve">Э = </w:t>
      </w:r>
      <w:proofErr w:type="gramStart"/>
      <w:r w:rsidRPr="00FB51FC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FB51FC">
        <w:rPr>
          <w:rFonts w:ascii="Times New Roman" w:hAnsi="Times New Roman" w:cs="Times New Roman"/>
          <w:i/>
          <w:sz w:val="24"/>
          <w:szCs w:val="24"/>
        </w:rPr>
        <w:t xml:space="preserve"> ÷ (</w:t>
      </w:r>
      <w:r w:rsidRPr="00FB51FC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FB51FC">
        <w:rPr>
          <w:rFonts w:ascii="Times New Roman" w:hAnsi="Times New Roman" w:cs="Times New Roman"/>
          <w:i/>
          <w:sz w:val="24"/>
          <w:szCs w:val="24"/>
          <w:vertAlign w:val="subscript"/>
        </w:rPr>
        <w:t>факт</w:t>
      </w:r>
      <w:r w:rsidRPr="00FB51FC">
        <w:rPr>
          <w:rFonts w:ascii="Times New Roman" w:hAnsi="Times New Roman" w:cs="Times New Roman"/>
          <w:i/>
          <w:sz w:val="24"/>
          <w:szCs w:val="24"/>
        </w:rPr>
        <w:t>÷</w:t>
      </w:r>
      <w:r w:rsidRPr="00FB51FC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FB51FC">
        <w:rPr>
          <w:rFonts w:ascii="Times New Roman" w:hAnsi="Times New Roman" w:cs="Times New Roman"/>
          <w:i/>
          <w:sz w:val="24"/>
          <w:szCs w:val="24"/>
          <w:vertAlign w:val="subscript"/>
        </w:rPr>
        <w:t>план</w:t>
      </w:r>
      <w:r w:rsidRPr="00FB51FC">
        <w:rPr>
          <w:rFonts w:ascii="Times New Roman" w:hAnsi="Times New Roman" w:cs="Times New Roman"/>
          <w:i/>
          <w:sz w:val="24"/>
          <w:szCs w:val="24"/>
        </w:rPr>
        <w:t>)</w:t>
      </w:r>
    </w:p>
    <w:p w:rsidR="00FB51FC" w:rsidRPr="00FB51FC" w:rsidRDefault="00FB51FC" w:rsidP="009A6F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где:</w:t>
      </w:r>
    </w:p>
    <w:p w:rsidR="00FB51FC" w:rsidRPr="00FB51FC" w:rsidRDefault="00FB51FC" w:rsidP="009A6F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i/>
          <w:sz w:val="24"/>
          <w:szCs w:val="24"/>
        </w:rPr>
        <w:t>Р</w:t>
      </w:r>
      <w:r w:rsidRPr="00FB51F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B51F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B51FC">
        <w:rPr>
          <w:rFonts w:ascii="Times New Roman" w:hAnsi="Times New Roman" w:cs="Times New Roman"/>
          <w:sz w:val="24"/>
          <w:szCs w:val="24"/>
        </w:rPr>
        <w:t>казатель результативности реализации Программы;</w:t>
      </w:r>
    </w:p>
    <w:p w:rsidR="00FB51FC" w:rsidRPr="00FB51FC" w:rsidRDefault="00FB51FC" w:rsidP="009A6F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Pr="00FB51FC">
        <w:rPr>
          <w:rFonts w:ascii="Times New Roman" w:hAnsi="Times New Roman" w:cs="Times New Roman"/>
          <w:i/>
          <w:sz w:val="24"/>
          <w:szCs w:val="24"/>
          <w:vertAlign w:val="subscript"/>
        </w:rPr>
        <w:t>факт</w:t>
      </w:r>
      <w:r w:rsidRPr="00FB51F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FB51FC">
        <w:rPr>
          <w:rFonts w:ascii="Times New Roman" w:hAnsi="Times New Roman" w:cs="Times New Roman"/>
          <w:sz w:val="24"/>
          <w:szCs w:val="24"/>
        </w:rPr>
        <w:t>сумма финансирования Программы на текущую дату;</w:t>
      </w:r>
    </w:p>
    <w:p w:rsidR="00FB51FC" w:rsidRPr="00FB51FC" w:rsidRDefault="00FB51FC" w:rsidP="009A6FA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B51FC">
        <w:rPr>
          <w:rFonts w:ascii="Times New Roman" w:hAnsi="Times New Roman" w:cs="Times New Roman"/>
          <w:i/>
          <w:sz w:val="24"/>
          <w:szCs w:val="24"/>
        </w:rPr>
        <w:t>F</w:t>
      </w:r>
      <w:proofErr w:type="gramEnd"/>
      <w:r w:rsidRPr="00FB51FC">
        <w:rPr>
          <w:rFonts w:ascii="Times New Roman" w:hAnsi="Times New Roman" w:cs="Times New Roman"/>
          <w:i/>
          <w:sz w:val="24"/>
          <w:szCs w:val="24"/>
          <w:vertAlign w:val="subscript"/>
        </w:rPr>
        <w:t>план</w:t>
      </w:r>
      <w:proofErr w:type="spellEnd"/>
      <w:r w:rsidRPr="00FB51F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FB51FC">
        <w:rPr>
          <w:rFonts w:ascii="Times New Roman" w:hAnsi="Times New Roman" w:cs="Times New Roman"/>
          <w:sz w:val="24"/>
          <w:szCs w:val="24"/>
        </w:rPr>
        <w:t>плановая сумма финансирования Программы на текущий год</w:t>
      </w:r>
      <w:r w:rsidRPr="00FB51FC">
        <w:rPr>
          <w:rFonts w:ascii="Times New Roman" w:hAnsi="Times New Roman" w:cs="Times New Roman"/>
          <w:i/>
          <w:sz w:val="24"/>
          <w:szCs w:val="24"/>
        </w:rPr>
        <w:t>.</w:t>
      </w:r>
    </w:p>
    <w:p w:rsidR="00FB51FC" w:rsidRPr="00FB51FC" w:rsidRDefault="00FB51FC" w:rsidP="009A6F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При значении показателя</w:t>
      </w:r>
      <w:proofErr w:type="gramStart"/>
      <w:r w:rsidRPr="00FB51FC">
        <w:rPr>
          <w:rFonts w:ascii="Times New Roman" w:hAnsi="Times New Roman" w:cs="Times New Roman"/>
          <w:sz w:val="24"/>
          <w:szCs w:val="24"/>
        </w:rPr>
        <w:t xml:space="preserve"> </w:t>
      </w:r>
      <w:r w:rsidRPr="00FB51FC">
        <w:rPr>
          <w:rFonts w:ascii="Times New Roman" w:hAnsi="Times New Roman" w:cs="Times New Roman"/>
          <w:b/>
          <w:i/>
          <w:sz w:val="24"/>
          <w:szCs w:val="24"/>
        </w:rPr>
        <w:t>Э</w:t>
      </w:r>
      <w:proofErr w:type="gramEnd"/>
      <w:r w:rsidRPr="00FB51FC">
        <w:rPr>
          <w:rFonts w:ascii="Times New Roman" w:hAnsi="Times New Roman" w:cs="Times New Roman"/>
          <w:sz w:val="24"/>
          <w:szCs w:val="24"/>
        </w:rPr>
        <w:t xml:space="preserve"> менее 75 процентов эффективность Программы признается низкой, при значении  от 75 до 85 процентов – средней,  свыше   85 процентов – высокой.</w:t>
      </w:r>
    </w:p>
    <w:p w:rsidR="00FB51FC" w:rsidRPr="00FB51FC" w:rsidRDefault="00FB51FC" w:rsidP="009A6FAB">
      <w:pPr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Основным показателем эффективности применения программы  в мероприятиях  является:</w:t>
      </w:r>
    </w:p>
    <w:p w:rsidR="00FB51FC" w:rsidRPr="00FB51FC" w:rsidRDefault="00FB51FC" w:rsidP="009A6FAB">
      <w:pPr>
        <w:tabs>
          <w:tab w:val="left" w:pos="72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- увеличение доли дорог с твёрдым покрытием;</w:t>
      </w:r>
    </w:p>
    <w:p w:rsidR="00FB51FC" w:rsidRPr="00FB51FC" w:rsidRDefault="00FB51FC" w:rsidP="009A6FAB">
      <w:pPr>
        <w:tabs>
          <w:tab w:val="left" w:pos="72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- обеспечение бесперебойного автобусного сообщения между  </w:t>
      </w:r>
      <w:proofErr w:type="gramStart"/>
      <w:r w:rsidRPr="00FB51FC">
        <w:rPr>
          <w:rFonts w:ascii="Times New Roman" w:hAnsi="Times New Roman" w:cs="Times New Roman"/>
          <w:sz w:val="24"/>
          <w:szCs w:val="24"/>
        </w:rPr>
        <w:t>населенными</w:t>
      </w:r>
      <w:proofErr w:type="gramEnd"/>
      <w:r w:rsidRPr="00FB51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51FC" w:rsidRPr="00FB51FC" w:rsidRDefault="00FB51FC" w:rsidP="009A6FAB">
      <w:pPr>
        <w:tabs>
          <w:tab w:val="left" w:pos="72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  пунктами района;</w:t>
      </w:r>
    </w:p>
    <w:p w:rsidR="00FB51FC" w:rsidRPr="00FB51FC" w:rsidRDefault="00FB51FC" w:rsidP="009A6F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- снижение показателей аварийности, в первую очередь числа погибших в ДТП,   </w:t>
      </w:r>
    </w:p>
    <w:p w:rsidR="00FB51FC" w:rsidRPr="00FB51FC" w:rsidRDefault="00FB51FC" w:rsidP="009A6F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  количества ДТП с пострадавшими.</w:t>
      </w:r>
    </w:p>
    <w:p w:rsidR="00FB51FC" w:rsidRPr="00FB51FC" w:rsidRDefault="00FB51FC" w:rsidP="009A6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1FC" w:rsidRPr="00FB51FC" w:rsidRDefault="00FB51FC" w:rsidP="009A6F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1FC" w:rsidRPr="00FB51FC" w:rsidRDefault="00FB51FC" w:rsidP="00FB51FC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  <w:sectPr w:rsidR="00FB51FC" w:rsidRPr="00FB51FC" w:rsidSect="009A6FAB">
          <w:pgSz w:w="11909" w:h="16834"/>
          <w:pgMar w:top="851" w:right="851" w:bottom="851" w:left="1418" w:header="720" w:footer="720" w:gutter="0"/>
          <w:cols w:space="720"/>
        </w:sectPr>
      </w:pPr>
    </w:p>
    <w:p w:rsidR="006D782E" w:rsidRDefault="00176BC0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6B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постановлению Администрации Знаменского района Орловской области от </w:t>
      </w:r>
      <w:r w:rsidR="006D782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76BC0">
        <w:rPr>
          <w:rFonts w:ascii="Times New Roman" w:eastAsia="Times New Roman" w:hAnsi="Times New Roman" w:cs="Times New Roman"/>
          <w:sz w:val="24"/>
          <w:szCs w:val="24"/>
        </w:rPr>
        <w:t xml:space="preserve"> декабря 2019 г. №</w:t>
      </w:r>
      <w:r w:rsidR="006D782E">
        <w:rPr>
          <w:rFonts w:ascii="Times New Roman" w:eastAsia="Times New Roman" w:hAnsi="Times New Roman" w:cs="Times New Roman"/>
          <w:sz w:val="24"/>
          <w:szCs w:val="24"/>
        </w:rPr>
        <w:t xml:space="preserve"> 521</w:t>
      </w:r>
      <w:r w:rsidRPr="00176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6BC0" w:rsidRDefault="00176BC0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6BC0">
        <w:rPr>
          <w:rFonts w:ascii="Times New Roman" w:eastAsia="Times New Roman" w:hAnsi="Times New Roman" w:cs="Times New Roman"/>
          <w:sz w:val="24"/>
          <w:szCs w:val="24"/>
        </w:rPr>
        <w:t>Приложение 1 к постановлению Администрации Знаменского района Орловской области от 17 октября 2019 г. № 380</w:t>
      </w:r>
    </w:p>
    <w:p w:rsidR="00176BC0" w:rsidRDefault="00176BC0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6BC0">
        <w:rPr>
          <w:rFonts w:ascii="Times New Roman" w:eastAsia="Times New Roman" w:hAnsi="Times New Roman" w:cs="Times New Roman"/>
          <w:sz w:val="24"/>
          <w:szCs w:val="24"/>
        </w:rPr>
        <w:t>Приложение 1 к постановлению Администрации Знаменского района Орловской области от 24  июля 2019 г.  № 286</w:t>
      </w:r>
    </w:p>
    <w:p w:rsidR="00176BC0" w:rsidRDefault="00176BC0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6BC0">
        <w:rPr>
          <w:rFonts w:ascii="Times New Roman" w:eastAsia="Times New Roman" w:hAnsi="Times New Roman" w:cs="Times New Roman"/>
          <w:sz w:val="24"/>
          <w:szCs w:val="24"/>
        </w:rPr>
        <w:t>Приложение 1 к постановлению Администрации Знаменского района Орловской области от 24  июня 2019 г.  № 238</w:t>
      </w:r>
    </w:p>
    <w:p w:rsidR="00176BC0" w:rsidRDefault="00176BC0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6BC0">
        <w:rPr>
          <w:rFonts w:ascii="Times New Roman" w:eastAsia="Times New Roman" w:hAnsi="Times New Roman" w:cs="Times New Roman"/>
          <w:sz w:val="24"/>
          <w:szCs w:val="24"/>
        </w:rPr>
        <w:t>Приложение 1 к постановлению Администрации Знаменского района Орловской области от 06  мая 2019 г.  № 171</w:t>
      </w:r>
    </w:p>
    <w:p w:rsidR="00176BC0" w:rsidRDefault="00176BC0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6BC0">
        <w:rPr>
          <w:rFonts w:ascii="Times New Roman" w:eastAsia="Times New Roman" w:hAnsi="Times New Roman" w:cs="Times New Roman"/>
          <w:sz w:val="24"/>
          <w:szCs w:val="24"/>
        </w:rPr>
        <w:t>Приложение 1 к постановлению Администрации Знаменского района Орловской области от 16  апреля 2019 г.  № 149</w:t>
      </w:r>
    </w:p>
    <w:p w:rsidR="00176BC0" w:rsidRDefault="00176BC0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6BC0">
        <w:rPr>
          <w:rFonts w:ascii="Times New Roman" w:eastAsia="Times New Roman" w:hAnsi="Times New Roman" w:cs="Times New Roman"/>
          <w:sz w:val="24"/>
          <w:szCs w:val="24"/>
        </w:rPr>
        <w:t>Приложение 1 к постановлению Администрации Знаменского района Орловской области от 29  января  2019 г.  № 3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176BC0" w:rsidRDefault="00176BC0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6BC0"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 Администрации Знаменского района Орловской области от 15  января  2019 г.  № 5</w:t>
      </w:r>
    </w:p>
    <w:p w:rsidR="00176BC0" w:rsidRDefault="00176BC0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6BC0"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 Администрации Знаменского района Орловской области от 12  декабря  2018 г.  № 429</w:t>
      </w:r>
    </w:p>
    <w:p w:rsidR="00176BC0" w:rsidRPr="00D1795C" w:rsidRDefault="00176BC0" w:rsidP="00CE2FF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6BC0" w:rsidRPr="00D1795C" w:rsidRDefault="00176BC0" w:rsidP="00176B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95C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И ПРОГНОЗНАЯ (СПРАВО</w:t>
      </w:r>
      <w:r w:rsidR="00D1795C" w:rsidRPr="00D1795C">
        <w:rPr>
          <w:rFonts w:ascii="Times New Roman" w:eastAsia="Times New Roman" w:hAnsi="Times New Roman" w:cs="Times New Roman"/>
          <w:b/>
          <w:sz w:val="24"/>
          <w:szCs w:val="24"/>
        </w:rPr>
        <w:t>ЧНАЯ) ОЦЕНКА РАСХОДОВ РАЙОННОГО</w:t>
      </w:r>
      <w:r w:rsidRPr="00D1795C">
        <w:rPr>
          <w:rFonts w:ascii="Times New Roman" w:eastAsia="Times New Roman" w:hAnsi="Times New Roman" w:cs="Times New Roman"/>
          <w:b/>
          <w:sz w:val="24"/>
          <w:szCs w:val="24"/>
        </w:rPr>
        <w:t>, ОБЛАСТНОГО, ФЕДЕРАЛЬНОГО БЮДЖЕТОВ  НА РЕАЛИЗАЦИЮ ЦЕЛЕЙ  МУНИЦИПАЛЬНОЙ ПРОГРАММЫ</w:t>
      </w:r>
    </w:p>
    <w:p w:rsidR="00176BC0" w:rsidRDefault="00176BC0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1746"/>
        <w:gridCol w:w="1844"/>
        <w:gridCol w:w="1686"/>
        <w:gridCol w:w="743"/>
        <w:gridCol w:w="487"/>
        <w:gridCol w:w="647"/>
        <w:gridCol w:w="487"/>
        <w:gridCol w:w="739"/>
        <w:gridCol w:w="1379"/>
        <w:gridCol w:w="1047"/>
        <w:gridCol w:w="1157"/>
        <w:gridCol w:w="1379"/>
        <w:gridCol w:w="1157"/>
      </w:tblGrid>
      <w:tr w:rsidR="00273A9A" w:rsidTr="00273A9A">
        <w:tc>
          <w:tcPr>
            <w:tcW w:w="1746" w:type="dxa"/>
            <w:vMerge w:val="restart"/>
          </w:tcPr>
          <w:p w:rsidR="00D1795C" w:rsidRPr="006D782E" w:rsidRDefault="00D1795C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 xml:space="preserve">   Статус   </w:t>
            </w:r>
          </w:p>
        </w:tc>
        <w:tc>
          <w:tcPr>
            <w:tcW w:w="1844" w:type="dxa"/>
            <w:vMerge w:val="restart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86" w:type="dxa"/>
            <w:vMerge w:val="restart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Уровень бюджета</w:t>
            </w:r>
          </w:p>
        </w:tc>
        <w:tc>
          <w:tcPr>
            <w:tcW w:w="2364" w:type="dxa"/>
            <w:gridSpan w:val="4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39" w:type="dxa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СМР, тыс. руб.</w:t>
            </w:r>
          </w:p>
        </w:tc>
        <w:tc>
          <w:tcPr>
            <w:tcW w:w="6119" w:type="dxa"/>
            <w:gridSpan w:val="5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Расходы ( тыс</w:t>
            </w:r>
            <w:proofErr w:type="gramStart"/>
            <w:r w:rsidRPr="006D782E">
              <w:rPr>
                <w:rFonts w:ascii="Times New Roman" w:hAnsi="Times New Roman" w:cs="Times New Roman"/>
              </w:rPr>
              <w:t>.р</w:t>
            </w:r>
            <w:proofErr w:type="gramEnd"/>
            <w:r w:rsidRPr="006D782E">
              <w:rPr>
                <w:rFonts w:ascii="Times New Roman" w:hAnsi="Times New Roman" w:cs="Times New Roman"/>
              </w:rPr>
              <w:t>ублей) по годам реализации</w:t>
            </w:r>
          </w:p>
        </w:tc>
      </w:tr>
      <w:tr w:rsidR="00273A9A" w:rsidTr="00273A9A">
        <w:tc>
          <w:tcPr>
            <w:tcW w:w="1746" w:type="dxa"/>
            <w:vMerge/>
          </w:tcPr>
          <w:p w:rsidR="00D1795C" w:rsidRPr="006D782E" w:rsidRDefault="00D1795C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1795C" w:rsidRPr="006D782E" w:rsidRDefault="00D1795C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D1795C" w:rsidRPr="006D782E" w:rsidRDefault="00D1795C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87" w:type="dxa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782E">
              <w:rPr>
                <w:rFonts w:ascii="Times New Roman" w:hAnsi="Times New Roman" w:cs="Times New Roman"/>
              </w:rPr>
              <w:t>Рз</w:t>
            </w:r>
            <w:proofErr w:type="spellEnd"/>
            <w:r w:rsidRPr="006D782E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D782E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647" w:type="dxa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87" w:type="dxa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39" w:type="dxa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79" w:type="dxa"/>
          </w:tcPr>
          <w:p w:rsidR="00D1795C" w:rsidRPr="006D782E" w:rsidRDefault="00D1795C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 xml:space="preserve">  всего  </w:t>
            </w:r>
          </w:p>
        </w:tc>
        <w:tc>
          <w:tcPr>
            <w:tcW w:w="1047" w:type="dxa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57" w:type="dxa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79" w:type="dxa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57" w:type="dxa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2020</w:t>
            </w:r>
          </w:p>
        </w:tc>
      </w:tr>
      <w:tr w:rsidR="00273A9A" w:rsidTr="00273A9A">
        <w:tc>
          <w:tcPr>
            <w:tcW w:w="1746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12</w:t>
            </w:r>
          </w:p>
        </w:tc>
      </w:tr>
      <w:tr w:rsidR="00273A9A" w:rsidTr="00273A9A">
        <w:tc>
          <w:tcPr>
            <w:tcW w:w="1746" w:type="dxa"/>
            <w:vMerge w:val="restart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844" w:type="dxa"/>
            <w:vMerge w:val="restart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 xml:space="preserve">«Ремонт автомобильных дорог общего пользования местного значения на территории Знаменского района на 2017 - 2020 годы" </w:t>
            </w:r>
          </w:p>
        </w:tc>
        <w:tc>
          <w:tcPr>
            <w:tcW w:w="1686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43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3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43785,74291</w:t>
            </w:r>
          </w:p>
        </w:tc>
        <w:tc>
          <w:tcPr>
            <w:tcW w:w="10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1481,840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17795,525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13559,77791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10948,600</w:t>
            </w:r>
          </w:p>
        </w:tc>
      </w:tr>
      <w:tr w:rsidR="00273A9A" w:rsidTr="00273A9A">
        <w:tc>
          <w:tcPr>
            <w:tcW w:w="1746" w:type="dxa"/>
            <w:vMerge/>
          </w:tcPr>
          <w:p w:rsidR="00D1795C" w:rsidRPr="006D782E" w:rsidRDefault="00D1795C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1795C" w:rsidRPr="006D782E" w:rsidRDefault="00D1795C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43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0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273A9A" w:rsidTr="00273A9A">
        <w:tc>
          <w:tcPr>
            <w:tcW w:w="1746" w:type="dxa"/>
            <w:vMerge/>
          </w:tcPr>
          <w:p w:rsidR="00D1795C" w:rsidRPr="006D782E" w:rsidRDefault="00D1795C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1795C" w:rsidRPr="006D782E" w:rsidRDefault="00D1795C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Align w:val="bottom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43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27773,53091</w:t>
            </w:r>
          </w:p>
        </w:tc>
        <w:tc>
          <w:tcPr>
            <w:tcW w:w="10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13815,453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6958,07791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7000,000</w:t>
            </w:r>
          </w:p>
        </w:tc>
      </w:tr>
      <w:tr w:rsidR="00273A9A" w:rsidTr="00273A9A">
        <w:tc>
          <w:tcPr>
            <w:tcW w:w="1746" w:type="dxa"/>
            <w:vMerge/>
          </w:tcPr>
          <w:p w:rsidR="00D1795C" w:rsidRPr="006D782E" w:rsidRDefault="00D1795C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1795C" w:rsidRPr="006D782E" w:rsidRDefault="00D1795C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43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15512,2120</w:t>
            </w:r>
          </w:p>
        </w:tc>
        <w:tc>
          <w:tcPr>
            <w:tcW w:w="10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1481,840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3980,072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6101,700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3948,600</w:t>
            </w:r>
          </w:p>
        </w:tc>
      </w:tr>
      <w:tr w:rsidR="00273A9A" w:rsidTr="00273A9A">
        <w:tc>
          <w:tcPr>
            <w:tcW w:w="1746" w:type="dxa"/>
            <w:vMerge/>
          </w:tcPr>
          <w:p w:rsidR="00D1795C" w:rsidRPr="006D782E" w:rsidRDefault="00D1795C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1795C" w:rsidRPr="006D782E" w:rsidRDefault="00D1795C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43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500,000</w:t>
            </w:r>
          </w:p>
        </w:tc>
        <w:tc>
          <w:tcPr>
            <w:tcW w:w="10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500,000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273A9A" w:rsidTr="00273A9A">
        <w:tc>
          <w:tcPr>
            <w:tcW w:w="1746" w:type="dxa"/>
            <w:vMerge w:val="restart"/>
            <w:vAlign w:val="center"/>
          </w:tcPr>
          <w:p w:rsidR="00D1795C" w:rsidRPr="006D782E" w:rsidRDefault="00D1795C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Основное мероприятие муниципальной программы 1</w:t>
            </w:r>
          </w:p>
        </w:tc>
        <w:tc>
          <w:tcPr>
            <w:tcW w:w="1844" w:type="dxa"/>
            <w:vMerge w:val="restart"/>
          </w:tcPr>
          <w:p w:rsidR="00D1795C" w:rsidRPr="006D782E" w:rsidRDefault="00D1795C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 xml:space="preserve">Разработка  сметной документации на ремонт автомобильных </w:t>
            </w:r>
            <w:r w:rsidRPr="006D782E">
              <w:rPr>
                <w:rFonts w:ascii="Times New Roman" w:hAnsi="Times New Roman" w:cs="Times New Roman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1686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743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3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787,192</w:t>
            </w:r>
          </w:p>
        </w:tc>
        <w:tc>
          <w:tcPr>
            <w:tcW w:w="10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205,000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250,192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250,000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82,000</w:t>
            </w:r>
          </w:p>
        </w:tc>
      </w:tr>
      <w:tr w:rsidR="00273A9A" w:rsidTr="00273A9A">
        <w:tc>
          <w:tcPr>
            <w:tcW w:w="1746" w:type="dxa"/>
            <w:vMerge/>
          </w:tcPr>
          <w:p w:rsidR="00D1795C" w:rsidRPr="006D782E" w:rsidRDefault="00D1795C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1795C" w:rsidRPr="006D782E" w:rsidRDefault="00D1795C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43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3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0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</w:tr>
      <w:tr w:rsidR="00273A9A" w:rsidTr="00273A9A">
        <w:tc>
          <w:tcPr>
            <w:tcW w:w="1746" w:type="dxa"/>
            <w:vMerge/>
          </w:tcPr>
          <w:p w:rsidR="00D1795C" w:rsidRPr="006D782E" w:rsidRDefault="00D1795C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1795C" w:rsidRPr="006D782E" w:rsidRDefault="00D1795C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43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3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0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</w:tr>
      <w:tr w:rsidR="00273A9A" w:rsidTr="00273A9A">
        <w:tc>
          <w:tcPr>
            <w:tcW w:w="1746" w:type="dxa"/>
            <w:vMerge/>
          </w:tcPr>
          <w:p w:rsidR="00D1795C" w:rsidRPr="006D782E" w:rsidRDefault="00D1795C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1795C" w:rsidRPr="006D782E" w:rsidRDefault="00D1795C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Align w:val="bottom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43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3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787,192</w:t>
            </w:r>
          </w:p>
        </w:tc>
        <w:tc>
          <w:tcPr>
            <w:tcW w:w="10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205,000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250,192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250,000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82,000</w:t>
            </w:r>
          </w:p>
        </w:tc>
      </w:tr>
      <w:tr w:rsidR="00273A9A" w:rsidTr="00273A9A">
        <w:tc>
          <w:tcPr>
            <w:tcW w:w="1746" w:type="dxa"/>
            <w:vMerge w:val="restart"/>
            <w:vAlign w:val="center"/>
          </w:tcPr>
          <w:p w:rsidR="00D1795C" w:rsidRPr="006D782E" w:rsidRDefault="00D1795C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lastRenderedPageBreak/>
              <w:t>Основное мероприятие муниципальной программы 2</w:t>
            </w:r>
          </w:p>
        </w:tc>
        <w:tc>
          <w:tcPr>
            <w:tcW w:w="1844" w:type="dxa"/>
            <w:vMerge w:val="restart"/>
            <w:vAlign w:val="bottom"/>
          </w:tcPr>
          <w:p w:rsidR="00D1795C" w:rsidRPr="006D782E" w:rsidRDefault="00D1795C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43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3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40069,88391</w:t>
            </w:r>
          </w:p>
        </w:tc>
        <w:tc>
          <w:tcPr>
            <w:tcW w:w="10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1221,610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17195,481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11279,27091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10373,522</w:t>
            </w:r>
          </w:p>
        </w:tc>
      </w:tr>
      <w:tr w:rsidR="00273A9A" w:rsidTr="00273A9A">
        <w:tc>
          <w:tcPr>
            <w:tcW w:w="1746" w:type="dxa"/>
            <w:vMerge/>
          </w:tcPr>
          <w:p w:rsidR="00D1795C" w:rsidRPr="006D782E" w:rsidRDefault="00D1795C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1795C" w:rsidRPr="006D782E" w:rsidRDefault="00D1795C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43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3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0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</w:tr>
      <w:tr w:rsidR="00273A9A" w:rsidTr="00273A9A">
        <w:tc>
          <w:tcPr>
            <w:tcW w:w="1746" w:type="dxa"/>
            <w:vMerge/>
          </w:tcPr>
          <w:p w:rsidR="00D1795C" w:rsidRPr="006D782E" w:rsidRDefault="00D1795C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1795C" w:rsidRPr="006D782E" w:rsidRDefault="00D1795C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43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3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27773,531</w:t>
            </w:r>
          </w:p>
        </w:tc>
        <w:tc>
          <w:tcPr>
            <w:tcW w:w="10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13815,453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6958,07791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7000,000</w:t>
            </w:r>
          </w:p>
        </w:tc>
      </w:tr>
      <w:tr w:rsidR="00273A9A" w:rsidTr="00273A9A">
        <w:tc>
          <w:tcPr>
            <w:tcW w:w="1746" w:type="dxa"/>
            <w:vMerge/>
          </w:tcPr>
          <w:p w:rsidR="00D1795C" w:rsidRPr="006D782E" w:rsidRDefault="00D1795C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1795C" w:rsidRPr="006D782E" w:rsidRDefault="00D1795C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Align w:val="bottom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43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3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11796,353</w:t>
            </w:r>
          </w:p>
        </w:tc>
        <w:tc>
          <w:tcPr>
            <w:tcW w:w="10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1221,610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3380,028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3821,1930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3373,522</w:t>
            </w:r>
          </w:p>
        </w:tc>
      </w:tr>
      <w:tr w:rsidR="00273A9A" w:rsidTr="00273A9A">
        <w:tc>
          <w:tcPr>
            <w:tcW w:w="1746" w:type="dxa"/>
            <w:vMerge/>
          </w:tcPr>
          <w:p w:rsidR="00D1795C" w:rsidRPr="006D782E" w:rsidRDefault="00D1795C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1795C" w:rsidRPr="006D782E" w:rsidRDefault="00D1795C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43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3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500,000</w:t>
            </w:r>
          </w:p>
        </w:tc>
        <w:tc>
          <w:tcPr>
            <w:tcW w:w="10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</w:tr>
      <w:tr w:rsidR="00273A9A" w:rsidTr="00273A9A">
        <w:tc>
          <w:tcPr>
            <w:tcW w:w="1746" w:type="dxa"/>
            <w:vMerge w:val="restart"/>
            <w:vAlign w:val="center"/>
          </w:tcPr>
          <w:p w:rsidR="00D1795C" w:rsidRPr="006D782E" w:rsidRDefault="00D1795C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Основное мероприятие муниципальной программы 3</w:t>
            </w:r>
          </w:p>
        </w:tc>
        <w:tc>
          <w:tcPr>
            <w:tcW w:w="1844" w:type="dxa"/>
            <w:vMerge w:val="restart"/>
            <w:vAlign w:val="center"/>
          </w:tcPr>
          <w:p w:rsidR="00D1795C" w:rsidRPr="006D782E" w:rsidRDefault="00D1795C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Устройство инженерно-технических систем обеспечения безопасности дорожного движения и дорожных сооружений (дорожные знаки и искусственные неровности)</w:t>
            </w:r>
          </w:p>
        </w:tc>
        <w:tc>
          <w:tcPr>
            <w:tcW w:w="1686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43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3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303,308</w:t>
            </w:r>
          </w:p>
        </w:tc>
        <w:tc>
          <w:tcPr>
            <w:tcW w:w="10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55,230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98,078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150,000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273A9A" w:rsidTr="00273A9A">
        <w:tc>
          <w:tcPr>
            <w:tcW w:w="1746" w:type="dxa"/>
            <w:vMerge/>
          </w:tcPr>
          <w:p w:rsidR="00D1795C" w:rsidRPr="006D782E" w:rsidRDefault="00D1795C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1795C" w:rsidRPr="006D782E" w:rsidRDefault="00D1795C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43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3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0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</w:tr>
      <w:tr w:rsidR="00273A9A" w:rsidTr="00273A9A">
        <w:tc>
          <w:tcPr>
            <w:tcW w:w="1746" w:type="dxa"/>
            <w:vMerge/>
          </w:tcPr>
          <w:p w:rsidR="00D1795C" w:rsidRPr="006D782E" w:rsidRDefault="00D1795C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1795C" w:rsidRPr="006D782E" w:rsidRDefault="00D1795C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43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3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0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</w:tr>
      <w:tr w:rsidR="00273A9A" w:rsidTr="00273A9A">
        <w:tc>
          <w:tcPr>
            <w:tcW w:w="1746" w:type="dxa"/>
            <w:vMerge/>
          </w:tcPr>
          <w:p w:rsidR="00D1795C" w:rsidRPr="006D782E" w:rsidRDefault="00D1795C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1795C" w:rsidRPr="006D782E" w:rsidRDefault="00D1795C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43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3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303,308</w:t>
            </w:r>
          </w:p>
        </w:tc>
        <w:tc>
          <w:tcPr>
            <w:tcW w:w="104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55,230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98,078</w:t>
            </w:r>
          </w:p>
        </w:tc>
        <w:tc>
          <w:tcPr>
            <w:tcW w:w="1379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157" w:type="dxa"/>
            <w:vAlign w:val="center"/>
          </w:tcPr>
          <w:p w:rsidR="00D1795C" w:rsidRPr="006D782E" w:rsidRDefault="00D1795C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</w:tr>
      <w:tr w:rsidR="00273A9A" w:rsidTr="00273A9A">
        <w:tc>
          <w:tcPr>
            <w:tcW w:w="1746" w:type="dxa"/>
            <w:vMerge w:val="restart"/>
            <w:vAlign w:val="center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Основное мероприятие муниципальной программы 4</w:t>
            </w:r>
          </w:p>
        </w:tc>
        <w:tc>
          <w:tcPr>
            <w:tcW w:w="1844" w:type="dxa"/>
            <w:vMerge w:val="restart"/>
            <w:vAlign w:val="center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Содержание и обслуживание автомобильных дорог общего пользования районного и местного значения (</w:t>
            </w:r>
            <w:proofErr w:type="spellStart"/>
            <w:r w:rsidRPr="006D782E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Pr="006D782E">
              <w:rPr>
                <w:rFonts w:ascii="Times New Roman" w:hAnsi="Times New Roman" w:cs="Times New Roman"/>
              </w:rPr>
              <w:t xml:space="preserve">, подсыпка, уборка снега и </w:t>
            </w:r>
            <w:r w:rsidRPr="006D782E">
              <w:rPr>
                <w:rFonts w:ascii="Times New Roman" w:hAnsi="Times New Roman" w:cs="Times New Roman"/>
              </w:rPr>
              <w:lastRenderedPageBreak/>
              <w:t>т.п.)</w:t>
            </w:r>
          </w:p>
        </w:tc>
        <w:tc>
          <w:tcPr>
            <w:tcW w:w="1686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743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3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1677,980</w:t>
            </w:r>
          </w:p>
        </w:tc>
        <w:tc>
          <w:tcPr>
            <w:tcW w:w="104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51,395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1133,507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493,078</w:t>
            </w:r>
          </w:p>
        </w:tc>
      </w:tr>
      <w:tr w:rsidR="00273A9A" w:rsidTr="00273A9A">
        <w:tc>
          <w:tcPr>
            <w:tcW w:w="1746" w:type="dxa"/>
            <w:vMerge/>
          </w:tcPr>
          <w:p w:rsidR="00273A9A" w:rsidRPr="006D782E" w:rsidRDefault="00273A9A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73A9A" w:rsidRPr="006D782E" w:rsidRDefault="00273A9A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43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3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04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</w:tr>
      <w:tr w:rsidR="00273A9A" w:rsidTr="00273A9A">
        <w:tc>
          <w:tcPr>
            <w:tcW w:w="1746" w:type="dxa"/>
            <w:vMerge/>
          </w:tcPr>
          <w:p w:rsidR="00273A9A" w:rsidRPr="006D782E" w:rsidRDefault="00273A9A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73A9A" w:rsidRPr="006D782E" w:rsidRDefault="00273A9A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43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4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3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04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</w:tr>
      <w:tr w:rsidR="00273A9A" w:rsidTr="00273A9A">
        <w:tc>
          <w:tcPr>
            <w:tcW w:w="1746" w:type="dxa"/>
            <w:vMerge/>
          </w:tcPr>
          <w:p w:rsidR="00273A9A" w:rsidRPr="006D782E" w:rsidRDefault="00273A9A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73A9A" w:rsidRPr="006D782E" w:rsidRDefault="00273A9A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43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4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3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D782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1677,980</w:t>
            </w:r>
          </w:p>
        </w:tc>
        <w:tc>
          <w:tcPr>
            <w:tcW w:w="104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51,395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1133,507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493,078</w:t>
            </w:r>
          </w:p>
        </w:tc>
      </w:tr>
      <w:tr w:rsidR="00273A9A" w:rsidTr="00273A9A">
        <w:tc>
          <w:tcPr>
            <w:tcW w:w="1746" w:type="dxa"/>
            <w:vMerge w:val="restart"/>
            <w:vAlign w:val="center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lastRenderedPageBreak/>
              <w:t>Основное мероприятие муниципальной программы 5</w:t>
            </w:r>
          </w:p>
        </w:tc>
        <w:tc>
          <w:tcPr>
            <w:tcW w:w="1844" w:type="dxa"/>
            <w:vMerge w:val="restart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Изготовление комплексной схемы организации дорожного движения</w:t>
            </w:r>
          </w:p>
        </w:tc>
        <w:tc>
          <w:tcPr>
            <w:tcW w:w="1686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43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9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198,000</w:t>
            </w:r>
          </w:p>
        </w:tc>
        <w:tc>
          <w:tcPr>
            <w:tcW w:w="104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198,000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273A9A" w:rsidTr="00273A9A">
        <w:tc>
          <w:tcPr>
            <w:tcW w:w="1746" w:type="dxa"/>
            <w:vMerge/>
          </w:tcPr>
          <w:p w:rsidR="00273A9A" w:rsidRPr="006D782E" w:rsidRDefault="00273A9A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73A9A" w:rsidRPr="006D782E" w:rsidRDefault="00273A9A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43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9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</w:tr>
      <w:tr w:rsidR="00273A9A" w:rsidTr="00273A9A">
        <w:tc>
          <w:tcPr>
            <w:tcW w:w="1746" w:type="dxa"/>
            <w:vMerge/>
          </w:tcPr>
          <w:p w:rsidR="00273A9A" w:rsidRPr="006D782E" w:rsidRDefault="00273A9A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73A9A" w:rsidRPr="006D782E" w:rsidRDefault="00273A9A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43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9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</w:tr>
      <w:tr w:rsidR="00273A9A" w:rsidTr="00273A9A">
        <w:tc>
          <w:tcPr>
            <w:tcW w:w="1746" w:type="dxa"/>
            <w:vMerge/>
          </w:tcPr>
          <w:p w:rsidR="00273A9A" w:rsidRPr="006D782E" w:rsidRDefault="00273A9A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73A9A" w:rsidRPr="006D782E" w:rsidRDefault="00273A9A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43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9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198,000</w:t>
            </w:r>
          </w:p>
        </w:tc>
        <w:tc>
          <w:tcPr>
            <w:tcW w:w="104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198,000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</w:tr>
      <w:tr w:rsidR="00273A9A" w:rsidTr="00273A9A">
        <w:tc>
          <w:tcPr>
            <w:tcW w:w="1746" w:type="dxa"/>
            <w:vMerge w:val="restart"/>
            <w:vAlign w:val="center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Основное мероприятие муниципальной программы 6</w:t>
            </w:r>
          </w:p>
        </w:tc>
        <w:tc>
          <w:tcPr>
            <w:tcW w:w="1844" w:type="dxa"/>
            <w:vMerge w:val="restart"/>
            <w:vAlign w:val="bottom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 xml:space="preserve">Приобретение горюче-смазочных материалов для содержания автомобильных дорог и </w:t>
            </w:r>
            <w:proofErr w:type="spellStart"/>
            <w:r w:rsidRPr="006D782E">
              <w:rPr>
                <w:rFonts w:ascii="Times New Roman" w:hAnsi="Times New Roman" w:cs="Times New Roman"/>
              </w:rPr>
              <w:t>искуственных</w:t>
            </w:r>
            <w:proofErr w:type="spellEnd"/>
            <w:r w:rsidRPr="006D782E">
              <w:rPr>
                <w:rFonts w:ascii="Times New Roman" w:hAnsi="Times New Roman" w:cs="Times New Roman"/>
              </w:rPr>
              <w:t xml:space="preserve"> сооружений на них</w:t>
            </w:r>
          </w:p>
        </w:tc>
        <w:tc>
          <w:tcPr>
            <w:tcW w:w="1686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43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9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582,000</w:t>
            </w:r>
          </w:p>
        </w:tc>
        <w:tc>
          <w:tcPr>
            <w:tcW w:w="104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582,000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273A9A" w:rsidTr="00273A9A">
        <w:tc>
          <w:tcPr>
            <w:tcW w:w="1746" w:type="dxa"/>
            <w:vMerge/>
          </w:tcPr>
          <w:p w:rsidR="00273A9A" w:rsidRPr="006D782E" w:rsidRDefault="00273A9A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73A9A" w:rsidRPr="006D782E" w:rsidRDefault="00273A9A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43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9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</w:tr>
      <w:tr w:rsidR="00273A9A" w:rsidTr="00273A9A">
        <w:tc>
          <w:tcPr>
            <w:tcW w:w="1746" w:type="dxa"/>
            <w:vMerge/>
          </w:tcPr>
          <w:p w:rsidR="00273A9A" w:rsidRPr="006D782E" w:rsidRDefault="00273A9A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73A9A" w:rsidRPr="006D782E" w:rsidRDefault="00273A9A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43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9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</w:tr>
      <w:tr w:rsidR="00273A9A" w:rsidTr="00273A9A">
        <w:tc>
          <w:tcPr>
            <w:tcW w:w="1746" w:type="dxa"/>
            <w:vMerge/>
          </w:tcPr>
          <w:p w:rsidR="00273A9A" w:rsidRPr="006D782E" w:rsidRDefault="00273A9A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73A9A" w:rsidRPr="006D782E" w:rsidRDefault="00273A9A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43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9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582,000</w:t>
            </w:r>
          </w:p>
        </w:tc>
        <w:tc>
          <w:tcPr>
            <w:tcW w:w="104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582,000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</w:tr>
      <w:tr w:rsidR="00273A9A" w:rsidTr="00273A9A">
        <w:tc>
          <w:tcPr>
            <w:tcW w:w="1746" w:type="dxa"/>
            <w:vMerge w:val="restart"/>
            <w:vAlign w:val="center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Основное мероприятие муниципальной программы 7</w:t>
            </w:r>
          </w:p>
        </w:tc>
        <w:tc>
          <w:tcPr>
            <w:tcW w:w="1844" w:type="dxa"/>
            <w:vMerge w:val="restart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Лабораторные испытания щебня известнякового на марку по прочности и морозостойкости</w:t>
            </w:r>
          </w:p>
        </w:tc>
        <w:tc>
          <w:tcPr>
            <w:tcW w:w="1686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43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9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2,379</w:t>
            </w:r>
          </w:p>
        </w:tc>
        <w:tc>
          <w:tcPr>
            <w:tcW w:w="104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2,379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73A9A" w:rsidTr="00273A9A">
        <w:tc>
          <w:tcPr>
            <w:tcW w:w="1746" w:type="dxa"/>
            <w:vMerge/>
          </w:tcPr>
          <w:p w:rsidR="00273A9A" w:rsidRPr="006D782E" w:rsidRDefault="00273A9A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73A9A" w:rsidRPr="006D782E" w:rsidRDefault="00273A9A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43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9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</w:t>
            </w:r>
          </w:p>
        </w:tc>
      </w:tr>
      <w:tr w:rsidR="00273A9A" w:rsidTr="00273A9A">
        <w:tc>
          <w:tcPr>
            <w:tcW w:w="1746" w:type="dxa"/>
            <w:vMerge/>
          </w:tcPr>
          <w:p w:rsidR="00273A9A" w:rsidRPr="006D782E" w:rsidRDefault="00273A9A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73A9A" w:rsidRPr="006D782E" w:rsidRDefault="00273A9A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43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9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</w:t>
            </w:r>
          </w:p>
        </w:tc>
      </w:tr>
      <w:tr w:rsidR="00273A9A" w:rsidTr="00273A9A">
        <w:tc>
          <w:tcPr>
            <w:tcW w:w="1746" w:type="dxa"/>
            <w:vMerge/>
          </w:tcPr>
          <w:p w:rsidR="00273A9A" w:rsidRPr="006D782E" w:rsidRDefault="00273A9A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73A9A" w:rsidRPr="006D782E" w:rsidRDefault="00273A9A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43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9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2,379</w:t>
            </w:r>
          </w:p>
        </w:tc>
        <w:tc>
          <w:tcPr>
            <w:tcW w:w="104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2,379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</w:t>
            </w:r>
          </w:p>
        </w:tc>
      </w:tr>
      <w:tr w:rsidR="00273A9A" w:rsidTr="00273A9A">
        <w:tc>
          <w:tcPr>
            <w:tcW w:w="1746" w:type="dxa"/>
            <w:vMerge w:val="restart"/>
            <w:vAlign w:val="center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Основное мероприятие муниципальной программы 8</w:t>
            </w:r>
          </w:p>
        </w:tc>
        <w:tc>
          <w:tcPr>
            <w:tcW w:w="1844" w:type="dxa"/>
            <w:vMerge w:val="restart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судебной экспертизы по объекту "Ремонт автомобильной дороги местного значения по адресу с. </w:t>
            </w:r>
            <w:proofErr w:type="spellStart"/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Гнездилово</w:t>
            </w:r>
            <w:proofErr w:type="spellEnd"/>
            <w:r w:rsidRPr="006D782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6D782E">
              <w:rPr>
                <w:rFonts w:ascii="Times New Roman" w:hAnsi="Times New Roman" w:cs="Times New Roman"/>
                <w:sz w:val="20"/>
                <w:szCs w:val="20"/>
              </w:rPr>
              <w:t xml:space="preserve"> Знаменского района Орловской области</w:t>
            </w:r>
          </w:p>
        </w:tc>
        <w:tc>
          <w:tcPr>
            <w:tcW w:w="1686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43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9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165,00</w:t>
            </w:r>
          </w:p>
        </w:tc>
        <w:tc>
          <w:tcPr>
            <w:tcW w:w="104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165,00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82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73A9A" w:rsidTr="00273A9A">
        <w:tc>
          <w:tcPr>
            <w:tcW w:w="1746" w:type="dxa"/>
            <w:vMerge/>
          </w:tcPr>
          <w:p w:rsidR="00273A9A" w:rsidRPr="006D782E" w:rsidRDefault="00273A9A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73A9A" w:rsidRPr="006D782E" w:rsidRDefault="00273A9A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43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9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</w:t>
            </w:r>
          </w:p>
        </w:tc>
      </w:tr>
      <w:tr w:rsidR="00273A9A" w:rsidTr="00273A9A">
        <w:tc>
          <w:tcPr>
            <w:tcW w:w="1746" w:type="dxa"/>
            <w:vMerge/>
          </w:tcPr>
          <w:p w:rsidR="00273A9A" w:rsidRPr="006D782E" w:rsidRDefault="00273A9A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73A9A" w:rsidRPr="006D782E" w:rsidRDefault="00273A9A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43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9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</w:t>
            </w:r>
          </w:p>
        </w:tc>
      </w:tr>
      <w:tr w:rsidR="00273A9A" w:rsidTr="00273A9A">
        <w:tc>
          <w:tcPr>
            <w:tcW w:w="1746" w:type="dxa"/>
            <w:vMerge/>
          </w:tcPr>
          <w:p w:rsidR="00273A9A" w:rsidRPr="006D782E" w:rsidRDefault="00273A9A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73A9A" w:rsidRPr="006D782E" w:rsidRDefault="00273A9A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43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7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9" w:type="dxa"/>
            <w:vAlign w:val="bottom"/>
          </w:tcPr>
          <w:p w:rsidR="00273A9A" w:rsidRPr="006D782E" w:rsidRDefault="00273A9A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104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9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1157" w:type="dxa"/>
            <w:vAlign w:val="center"/>
          </w:tcPr>
          <w:p w:rsidR="00273A9A" w:rsidRPr="006D782E" w:rsidRDefault="00273A9A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D1795C" w:rsidRDefault="00D1795C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3B3" w:rsidRDefault="00D673B3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3B3">
        <w:rPr>
          <w:rFonts w:ascii="Times New Roman" w:eastAsia="Times New Roman" w:hAnsi="Times New Roman" w:cs="Times New Roman"/>
          <w:sz w:val="24"/>
          <w:szCs w:val="24"/>
        </w:rPr>
        <w:t xml:space="preserve">Приложение 2 к постановлению  Администрации Знаменского района Орловской области от </w:t>
      </w:r>
      <w:r w:rsidR="006D782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673B3">
        <w:rPr>
          <w:rFonts w:ascii="Times New Roman" w:eastAsia="Times New Roman" w:hAnsi="Times New Roman" w:cs="Times New Roman"/>
          <w:sz w:val="24"/>
          <w:szCs w:val="24"/>
        </w:rPr>
        <w:t xml:space="preserve">  декабря 2019 г. № </w:t>
      </w:r>
      <w:r w:rsidR="006D782E">
        <w:rPr>
          <w:rFonts w:ascii="Times New Roman" w:eastAsia="Times New Roman" w:hAnsi="Times New Roman" w:cs="Times New Roman"/>
          <w:sz w:val="24"/>
          <w:szCs w:val="24"/>
        </w:rPr>
        <w:t>521</w:t>
      </w:r>
    </w:p>
    <w:p w:rsidR="00D673B3" w:rsidRDefault="00D673B3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3B3">
        <w:rPr>
          <w:rFonts w:ascii="Times New Roman" w:eastAsia="Times New Roman" w:hAnsi="Times New Roman" w:cs="Times New Roman"/>
          <w:sz w:val="24"/>
          <w:szCs w:val="24"/>
        </w:rPr>
        <w:t>Приложение 2 к постановлению  Администрации Знаменского района Орловской области от 17 октября 2019 г. № 380</w:t>
      </w:r>
    </w:p>
    <w:p w:rsidR="00D673B3" w:rsidRDefault="00D673B3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3B3">
        <w:rPr>
          <w:rFonts w:ascii="Times New Roman" w:eastAsia="Times New Roman" w:hAnsi="Times New Roman" w:cs="Times New Roman"/>
          <w:sz w:val="24"/>
          <w:szCs w:val="24"/>
        </w:rPr>
        <w:t>Приложение 2 к постановлению  Администрации Знаменского района Орловской области от 24 июля 2019 г. № 286</w:t>
      </w:r>
    </w:p>
    <w:p w:rsidR="00D673B3" w:rsidRDefault="00D673B3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3B3">
        <w:rPr>
          <w:rFonts w:ascii="Times New Roman" w:eastAsia="Times New Roman" w:hAnsi="Times New Roman" w:cs="Times New Roman"/>
          <w:sz w:val="24"/>
          <w:szCs w:val="24"/>
        </w:rPr>
        <w:t>Приложение 2 к постановлению  Администрации Знаменского района Орловской области от 20 июня 2019 г. № 238</w:t>
      </w:r>
    </w:p>
    <w:p w:rsidR="00D673B3" w:rsidRDefault="00D673B3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3B3">
        <w:rPr>
          <w:rFonts w:ascii="Times New Roman" w:eastAsia="Times New Roman" w:hAnsi="Times New Roman" w:cs="Times New Roman"/>
          <w:sz w:val="24"/>
          <w:szCs w:val="24"/>
        </w:rPr>
        <w:t>Приложение 2 к постановлению  Администрации Знаменского района Орловской области от 06 мая 2019 г. № 171</w:t>
      </w:r>
    </w:p>
    <w:p w:rsidR="00D673B3" w:rsidRDefault="00D673B3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3B3">
        <w:rPr>
          <w:rFonts w:ascii="Times New Roman" w:eastAsia="Times New Roman" w:hAnsi="Times New Roman" w:cs="Times New Roman"/>
          <w:sz w:val="24"/>
          <w:szCs w:val="24"/>
        </w:rPr>
        <w:t>Приложение 2 к постановлению  Администрации Знаменского района Орловской области от 29 января 2019 г. № 33</w:t>
      </w:r>
    </w:p>
    <w:p w:rsidR="00D673B3" w:rsidRDefault="00D673B3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3B3">
        <w:rPr>
          <w:rFonts w:ascii="Times New Roman" w:eastAsia="Times New Roman" w:hAnsi="Times New Roman" w:cs="Times New Roman"/>
          <w:sz w:val="24"/>
          <w:szCs w:val="24"/>
        </w:rPr>
        <w:t>Приложение 2 к постановлению  Администрации Знаменского района Орловской области от 15 января 2019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:rsidR="00D673B3" w:rsidRDefault="00D673B3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3B3">
        <w:rPr>
          <w:rFonts w:ascii="Times New Roman" w:eastAsia="Times New Roman" w:hAnsi="Times New Roman" w:cs="Times New Roman"/>
          <w:sz w:val="24"/>
          <w:szCs w:val="24"/>
        </w:rPr>
        <w:t>Приложение 2 к постановлению  Администрации Знаменского района Орловской области от 12 декабря 2018 г. № 429</w:t>
      </w:r>
    </w:p>
    <w:p w:rsidR="00D673B3" w:rsidRDefault="00D673B3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3B3" w:rsidRDefault="00D673B3" w:rsidP="00D673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3B3">
        <w:rPr>
          <w:rFonts w:ascii="Times New Roman" w:eastAsia="Times New Roman" w:hAnsi="Times New Roman" w:cs="Times New Roman"/>
          <w:sz w:val="24"/>
          <w:szCs w:val="24"/>
        </w:rPr>
        <w:t>РЕСУРСНОЕ</w:t>
      </w:r>
    </w:p>
    <w:p w:rsidR="00D673B3" w:rsidRDefault="00D673B3" w:rsidP="00D673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3B3">
        <w:rPr>
          <w:rFonts w:ascii="Times New Roman" w:eastAsia="Times New Roman" w:hAnsi="Times New Roman" w:cs="Times New Roman"/>
          <w:sz w:val="24"/>
          <w:szCs w:val="24"/>
        </w:rPr>
        <w:t>ОБЕСПЕЧЕНИЕ РЕАЛИЗАЦИИ МУНИЦИПАЛЬНОЙ ПРОГРАММЫ ЗА СЧЕТ СРЕДСТВ РАЙОННОГО БЮДЖЕТА</w:t>
      </w:r>
    </w:p>
    <w:p w:rsidR="00D673B3" w:rsidRDefault="00D673B3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1930"/>
        <w:gridCol w:w="2823"/>
        <w:gridCol w:w="1760"/>
        <w:gridCol w:w="758"/>
        <w:gridCol w:w="495"/>
        <w:gridCol w:w="659"/>
        <w:gridCol w:w="495"/>
        <w:gridCol w:w="1184"/>
        <w:gridCol w:w="1070"/>
        <w:gridCol w:w="1070"/>
        <w:gridCol w:w="1184"/>
        <w:gridCol w:w="1070"/>
      </w:tblGrid>
      <w:tr w:rsidR="00176BC0" w:rsidTr="00176BC0">
        <w:tc>
          <w:tcPr>
            <w:tcW w:w="1930" w:type="dxa"/>
            <w:vMerge w:val="restart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 xml:space="preserve">   Статус   </w:t>
            </w:r>
          </w:p>
        </w:tc>
        <w:tc>
          <w:tcPr>
            <w:tcW w:w="2823" w:type="dxa"/>
            <w:vMerge w:val="restart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6D782E">
              <w:rPr>
                <w:rFonts w:ascii="Times New Roman" w:hAnsi="Times New Roman" w:cs="Times New Roman"/>
              </w:rPr>
              <w:t>муниципальнй</w:t>
            </w:r>
            <w:proofErr w:type="spellEnd"/>
            <w:r w:rsidRPr="006D78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82E">
              <w:rPr>
                <w:rFonts w:ascii="Times New Roman" w:hAnsi="Times New Roman" w:cs="Times New Roman"/>
              </w:rPr>
              <w:t>программы</w:t>
            </w:r>
            <w:proofErr w:type="gramStart"/>
            <w:r w:rsidRPr="006D782E">
              <w:rPr>
                <w:rFonts w:ascii="Times New Roman" w:hAnsi="Times New Roman" w:cs="Times New Roman"/>
              </w:rPr>
              <w:t>,п</w:t>
            </w:r>
            <w:proofErr w:type="gramEnd"/>
            <w:r w:rsidRPr="006D782E">
              <w:rPr>
                <w:rFonts w:ascii="Times New Roman" w:hAnsi="Times New Roman" w:cs="Times New Roman"/>
              </w:rPr>
              <w:t>одпрограммы</w:t>
            </w:r>
            <w:proofErr w:type="spellEnd"/>
            <w:r w:rsidRPr="006D782E">
              <w:rPr>
                <w:rFonts w:ascii="Times New Roman" w:hAnsi="Times New Roman" w:cs="Times New Roman"/>
              </w:rPr>
              <w:t xml:space="preserve"> муниципальной программы, основного мероприятия </w:t>
            </w:r>
          </w:p>
        </w:tc>
        <w:tc>
          <w:tcPr>
            <w:tcW w:w="1760" w:type="dxa"/>
            <w:vMerge w:val="restart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 xml:space="preserve">Ответственный исполнитель и соисполнитель муниципальной программы, подпрограммы, основного мероприятия, распорядитель средств </w:t>
            </w:r>
            <w:proofErr w:type="spellStart"/>
            <w:r w:rsidRPr="006D782E">
              <w:rPr>
                <w:rFonts w:ascii="Times New Roman" w:hAnsi="Times New Roman" w:cs="Times New Roman"/>
              </w:rPr>
              <w:t>районого</w:t>
            </w:r>
            <w:proofErr w:type="spellEnd"/>
            <w:r w:rsidRPr="006D782E">
              <w:rPr>
                <w:rFonts w:ascii="Times New Roman" w:hAnsi="Times New Roman" w:cs="Times New Roman"/>
              </w:rPr>
              <w:t xml:space="preserve"> бюджета (далее также РБС) по муниципальной программе </w:t>
            </w:r>
          </w:p>
        </w:tc>
        <w:tc>
          <w:tcPr>
            <w:tcW w:w="2407" w:type="dxa"/>
            <w:gridSpan w:val="4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578" w:type="dxa"/>
            <w:gridSpan w:val="5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Расходы  по годам реализации ( тыс</w:t>
            </w:r>
            <w:proofErr w:type="gramStart"/>
            <w:r w:rsidRPr="006D782E">
              <w:rPr>
                <w:rFonts w:ascii="Times New Roman" w:hAnsi="Times New Roman" w:cs="Times New Roman"/>
              </w:rPr>
              <w:t>.р</w:t>
            </w:r>
            <w:proofErr w:type="gramEnd"/>
            <w:r w:rsidRPr="006D782E">
              <w:rPr>
                <w:rFonts w:ascii="Times New Roman" w:hAnsi="Times New Roman" w:cs="Times New Roman"/>
              </w:rPr>
              <w:t>ублей)</w:t>
            </w:r>
          </w:p>
        </w:tc>
      </w:tr>
      <w:tr w:rsidR="00176BC0" w:rsidTr="00176BC0">
        <w:tc>
          <w:tcPr>
            <w:tcW w:w="1930" w:type="dxa"/>
            <w:vMerge/>
          </w:tcPr>
          <w:p w:rsidR="00176BC0" w:rsidRPr="006D782E" w:rsidRDefault="00176BC0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3" w:type="dxa"/>
            <w:vMerge/>
          </w:tcPr>
          <w:p w:rsidR="00176BC0" w:rsidRPr="006D782E" w:rsidRDefault="00176BC0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176BC0" w:rsidRPr="006D782E" w:rsidRDefault="00176BC0" w:rsidP="00CE2FF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95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782E">
              <w:rPr>
                <w:rFonts w:ascii="Times New Roman" w:hAnsi="Times New Roman" w:cs="Times New Roman"/>
              </w:rPr>
              <w:t>Рз</w:t>
            </w:r>
            <w:proofErr w:type="spellEnd"/>
            <w:r w:rsidRPr="006D782E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D782E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659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95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84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 xml:space="preserve">  всего  </w:t>
            </w:r>
          </w:p>
        </w:tc>
        <w:tc>
          <w:tcPr>
            <w:tcW w:w="107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7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84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7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2020</w:t>
            </w:r>
          </w:p>
        </w:tc>
      </w:tr>
      <w:tr w:rsidR="00176BC0" w:rsidTr="00176BC0">
        <w:tc>
          <w:tcPr>
            <w:tcW w:w="193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8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5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4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4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12</w:t>
            </w:r>
          </w:p>
        </w:tc>
      </w:tr>
      <w:tr w:rsidR="00176BC0" w:rsidTr="00176BC0">
        <w:tc>
          <w:tcPr>
            <w:tcW w:w="1930" w:type="dxa"/>
          </w:tcPr>
          <w:p w:rsidR="00176BC0" w:rsidRPr="00176BC0" w:rsidRDefault="00176BC0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2823" w:type="dxa"/>
          </w:tcPr>
          <w:p w:rsidR="00176BC0" w:rsidRPr="00176BC0" w:rsidRDefault="0017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vAlign w:val="center"/>
          </w:tcPr>
          <w:p w:rsidR="00176BC0" w:rsidRPr="00273A9A" w:rsidRDefault="00176B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3A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58" w:type="dxa"/>
            <w:vAlign w:val="center"/>
          </w:tcPr>
          <w:p w:rsidR="00176BC0" w:rsidRPr="00273A9A" w:rsidRDefault="00176B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3A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5" w:type="dxa"/>
            <w:vAlign w:val="center"/>
          </w:tcPr>
          <w:p w:rsidR="00176BC0" w:rsidRPr="00273A9A" w:rsidRDefault="00176B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3A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59" w:type="dxa"/>
            <w:vAlign w:val="center"/>
          </w:tcPr>
          <w:p w:rsidR="00176BC0" w:rsidRPr="00273A9A" w:rsidRDefault="00176B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3A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5" w:type="dxa"/>
            <w:vAlign w:val="center"/>
          </w:tcPr>
          <w:p w:rsidR="00176BC0" w:rsidRPr="00273A9A" w:rsidRDefault="00176B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3A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84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15512,212</w:t>
            </w:r>
          </w:p>
        </w:tc>
        <w:tc>
          <w:tcPr>
            <w:tcW w:w="1070" w:type="dxa"/>
            <w:vAlign w:val="center"/>
          </w:tcPr>
          <w:p w:rsidR="00176BC0" w:rsidRPr="006D782E" w:rsidRDefault="00176BC0" w:rsidP="006D78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1481,84</w:t>
            </w:r>
          </w:p>
        </w:tc>
        <w:tc>
          <w:tcPr>
            <w:tcW w:w="107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3980,072</w:t>
            </w:r>
          </w:p>
        </w:tc>
        <w:tc>
          <w:tcPr>
            <w:tcW w:w="1184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6101,700</w:t>
            </w:r>
          </w:p>
        </w:tc>
        <w:tc>
          <w:tcPr>
            <w:tcW w:w="107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3948,600</w:t>
            </w:r>
          </w:p>
        </w:tc>
      </w:tr>
      <w:tr w:rsidR="00176BC0" w:rsidTr="00176BC0">
        <w:tc>
          <w:tcPr>
            <w:tcW w:w="1930" w:type="dxa"/>
            <w:vMerge w:val="restart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782E">
              <w:rPr>
                <w:rFonts w:ascii="Times New Roman" w:hAnsi="Times New Roman" w:cs="Times New Roman"/>
                <w:b/>
                <w:bCs/>
                <w:color w:val="000080"/>
              </w:rPr>
              <w:t xml:space="preserve">                                                                                                        </w:t>
            </w:r>
            <w:r w:rsidRPr="006D78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Муниципальная программа «Ремонт </w:t>
            </w:r>
            <w:r w:rsidRPr="006D78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автомобильных дорог общего пользования местного значения на территории Знаменского района </w:t>
            </w:r>
            <w:proofErr w:type="spellStart"/>
            <w:proofErr w:type="gramStart"/>
            <w:r w:rsidRPr="006D78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района</w:t>
            </w:r>
            <w:proofErr w:type="spellEnd"/>
            <w:proofErr w:type="gramEnd"/>
            <w:r w:rsidRPr="006D78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на 2017-2020 годы» </w:t>
            </w:r>
          </w:p>
        </w:tc>
        <w:tc>
          <w:tcPr>
            <w:tcW w:w="2823" w:type="dxa"/>
            <w:vAlign w:val="center"/>
          </w:tcPr>
          <w:p w:rsidR="00176BC0" w:rsidRPr="006D782E" w:rsidRDefault="00176BC0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lastRenderedPageBreak/>
              <w:t xml:space="preserve">Разработка  сметной документации на ремонт автомобильных дорог общего пользования </w:t>
            </w:r>
            <w:r w:rsidRPr="006D782E">
              <w:rPr>
                <w:rFonts w:ascii="Times New Roman" w:hAnsi="Times New Roman" w:cs="Times New Roman"/>
              </w:rPr>
              <w:lastRenderedPageBreak/>
              <w:t>местного значения</w:t>
            </w:r>
          </w:p>
        </w:tc>
        <w:tc>
          <w:tcPr>
            <w:tcW w:w="1760" w:type="dxa"/>
            <w:vAlign w:val="center"/>
          </w:tcPr>
          <w:p w:rsidR="00176BC0" w:rsidRPr="006D782E" w:rsidRDefault="00176BC0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lastRenderedPageBreak/>
              <w:t xml:space="preserve">Финансовый отдел администрации района, отдел </w:t>
            </w:r>
            <w:r w:rsidRPr="006D782E">
              <w:rPr>
                <w:rFonts w:ascii="Times New Roman" w:hAnsi="Times New Roman" w:cs="Times New Roman"/>
              </w:rPr>
              <w:lastRenderedPageBreak/>
              <w:t>архитектуры, строительства, жилищно-коммунального хозяйства и дорожной деятельности администрации района</w:t>
            </w:r>
          </w:p>
        </w:tc>
        <w:tc>
          <w:tcPr>
            <w:tcW w:w="758" w:type="dxa"/>
            <w:vAlign w:val="bottom"/>
          </w:tcPr>
          <w:p w:rsidR="00176BC0" w:rsidRPr="00176BC0" w:rsidRDefault="001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5" w:type="dxa"/>
            <w:vAlign w:val="bottom"/>
          </w:tcPr>
          <w:p w:rsidR="00176BC0" w:rsidRPr="00176BC0" w:rsidRDefault="001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vAlign w:val="bottom"/>
          </w:tcPr>
          <w:p w:rsidR="00176BC0" w:rsidRPr="00176BC0" w:rsidRDefault="001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vAlign w:val="bottom"/>
          </w:tcPr>
          <w:p w:rsidR="00176BC0" w:rsidRPr="00176BC0" w:rsidRDefault="001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787,192</w:t>
            </w:r>
          </w:p>
        </w:tc>
        <w:tc>
          <w:tcPr>
            <w:tcW w:w="107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107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250,192</w:t>
            </w:r>
          </w:p>
        </w:tc>
        <w:tc>
          <w:tcPr>
            <w:tcW w:w="1184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07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82,000</w:t>
            </w:r>
          </w:p>
        </w:tc>
      </w:tr>
      <w:tr w:rsidR="00176BC0" w:rsidTr="00176BC0">
        <w:tc>
          <w:tcPr>
            <w:tcW w:w="1930" w:type="dxa"/>
            <w:vMerge/>
            <w:vAlign w:val="center"/>
          </w:tcPr>
          <w:p w:rsidR="00176BC0" w:rsidRPr="006D782E" w:rsidRDefault="00176BC0">
            <w:pPr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2823" w:type="dxa"/>
            <w:vAlign w:val="center"/>
          </w:tcPr>
          <w:p w:rsidR="00176BC0" w:rsidRPr="006D782E" w:rsidRDefault="00176BC0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60" w:type="dxa"/>
            <w:vAlign w:val="center"/>
          </w:tcPr>
          <w:p w:rsidR="00176BC0" w:rsidRPr="006D782E" w:rsidRDefault="00176BC0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Финансовый отдел администрации района, отдел архитектуры, строительства, жилищно-коммунального хозяйства и дорожной деятельности администрации района</w:t>
            </w:r>
          </w:p>
        </w:tc>
        <w:tc>
          <w:tcPr>
            <w:tcW w:w="758" w:type="dxa"/>
            <w:vAlign w:val="bottom"/>
          </w:tcPr>
          <w:p w:rsidR="00176BC0" w:rsidRPr="00176BC0" w:rsidRDefault="001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vAlign w:val="bottom"/>
          </w:tcPr>
          <w:p w:rsidR="00176BC0" w:rsidRPr="00176BC0" w:rsidRDefault="001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vAlign w:val="bottom"/>
          </w:tcPr>
          <w:p w:rsidR="00176BC0" w:rsidRPr="00176BC0" w:rsidRDefault="001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vAlign w:val="bottom"/>
          </w:tcPr>
          <w:p w:rsidR="00176BC0" w:rsidRPr="00176BC0" w:rsidRDefault="001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11796,353</w:t>
            </w:r>
          </w:p>
        </w:tc>
        <w:tc>
          <w:tcPr>
            <w:tcW w:w="1070" w:type="dxa"/>
            <w:vAlign w:val="center"/>
          </w:tcPr>
          <w:p w:rsidR="00176BC0" w:rsidRPr="006D782E" w:rsidRDefault="00176BC0" w:rsidP="006D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1221,61</w:t>
            </w:r>
          </w:p>
        </w:tc>
        <w:tc>
          <w:tcPr>
            <w:tcW w:w="107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3380,028</w:t>
            </w:r>
          </w:p>
        </w:tc>
        <w:tc>
          <w:tcPr>
            <w:tcW w:w="1184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3821,1930</w:t>
            </w:r>
          </w:p>
        </w:tc>
        <w:tc>
          <w:tcPr>
            <w:tcW w:w="107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3373,522</w:t>
            </w:r>
          </w:p>
        </w:tc>
      </w:tr>
      <w:tr w:rsidR="00176BC0" w:rsidTr="00176BC0">
        <w:tc>
          <w:tcPr>
            <w:tcW w:w="1930" w:type="dxa"/>
            <w:vMerge/>
            <w:vAlign w:val="center"/>
          </w:tcPr>
          <w:p w:rsidR="00176BC0" w:rsidRPr="006D782E" w:rsidRDefault="00176BC0">
            <w:pPr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2823" w:type="dxa"/>
            <w:vAlign w:val="center"/>
          </w:tcPr>
          <w:p w:rsidR="00176BC0" w:rsidRPr="006D782E" w:rsidRDefault="00176BC0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Устройство инженерно-технических систем обеспечения безопасности дорожного движения и дорожных сооружений (дорожные знаки и искусственные неровности)</w:t>
            </w:r>
          </w:p>
        </w:tc>
        <w:tc>
          <w:tcPr>
            <w:tcW w:w="1760" w:type="dxa"/>
            <w:vAlign w:val="center"/>
          </w:tcPr>
          <w:p w:rsidR="00176BC0" w:rsidRPr="006D782E" w:rsidRDefault="00176BC0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Финансовый отдел администрации района, отдел архитектуры, строительства, жилищно-коммунального хозяйства и дорожной деятельности администрации района</w:t>
            </w:r>
          </w:p>
        </w:tc>
        <w:tc>
          <w:tcPr>
            <w:tcW w:w="758" w:type="dxa"/>
            <w:vAlign w:val="bottom"/>
          </w:tcPr>
          <w:p w:rsidR="00176BC0" w:rsidRPr="00176BC0" w:rsidRDefault="001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vAlign w:val="bottom"/>
          </w:tcPr>
          <w:p w:rsidR="00176BC0" w:rsidRPr="00176BC0" w:rsidRDefault="001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vAlign w:val="bottom"/>
          </w:tcPr>
          <w:p w:rsidR="00176BC0" w:rsidRPr="00176BC0" w:rsidRDefault="001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vAlign w:val="bottom"/>
          </w:tcPr>
          <w:p w:rsidR="00176BC0" w:rsidRPr="00176BC0" w:rsidRDefault="001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303,308</w:t>
            </w:r>
          </w:p>
        </w:tc>
        <w:tc>
          <w:tcPr>
            <w:tcW w:w="107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55,230</w:t>
            </w:r>
          </w:p>
        </w:tc>
        <w:tc>
          <w:tcPr>
            <w:tcW w:w="107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98,078</w:t>
            </w:r>
          </w:p>
        </w:tc>
        <w:tc>
          <w:tcPr>
            <w:tcW w:w="1184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07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76BC0" w:rsidTr="00176BC0">
        <w:tc>
          <w:tcPr>
            <w:tcW w:w="1930" w:type="dxa"/>
            <w:vMerge/>
            <w:vAlign w:val="center"/>
          </w:tcPr>
          <w:p w:rsidR="00176BC0" w:rsidRPr="00176BC0" w:rsidRDefault="00176BC0">
            <w:pPr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176BC0" w:rsidRPr="006D782E" w:rsidRDefault="00176BC0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 xml:space="preserve">Содержание и обслуживание </w:t>
            </w:r>
            <w:r w:rsidRPr="006D782E">
              <w:rPr>
                <w:rFonts w:ascii="Times New Roman" w:hAnsi="Times New Roman" w:cs="Times New Roman"/>
              </w:rPr>
              <w:lastRenderedPageBreak/>
              <w:t>автомобильных дорог общего пользования местного значения (</w:t>
            </w:r>
            <w:proofErr w:type="spellStart"/>
            <w:r w:rsidRPr="006D782E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Pr="006D782E">
              <w:rPr>
                <w:rFonts w:ascii="Times New Roman" w:hAnsi="Times New Roman" w:cs="Times New Roman"/>
              </w:rPr>
              <w:t>, подсыпка, уборка снега и т.п.)</w:t>
            </w:r>
          </w:p>
        </w:tc>
        <w:tc>
          <w:tcPr>
            <w:tcW w:w="1760" w:type="dxa"/>
            <w:vAlign w:val="center"/>
          </w:tcPr>
          <w:p w:rsidR="00176BC0" w:rsidRPr="006D782E" w:rsidRDefault="00176BC0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lastRenderedPageBreak/>
              <w:t xml:space="preserve">Финансовый отдел </w:t>
            </w:r>
            <w:r w:rsidRPr="006D782E">
              <w:rPr>
                <w:rFonts w:ascii="Times New Roman" w:hAnsi="Times New Roman" w:cs="Times New Roman"/>
              </w:rPr>
              <w:lastRenderedPageBreak/>
              <w:t>администрации района, отдел архитектуры, строительства, жилищно-коммунального хозяйства и дорожной деятельности администрации района</w:t>
            </w:r>
          </w:p>
        </w:tc>
        <w:tc>
          <w:tcPr>
            <w:tcW w:w="758" w:type="dxa"/>
            <w:vAlign w:val="bottom"/>
          </w:tcPr>
          <w:p w:rsidR="00176BC0" w:rsidRPr="00176BC0" w:rsidRDefault="001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5" w:type="dxa"/>
            <w:vAlign w:val="bottom"/>
          </w:tcPr>
          <w:p w:rsidR="00176BC0" w:rsidRPr="00176BC0" w:rsidRDefault="001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vAlign w:val="bottom"/>
          </w:tcPr>
          <w:p w:rsidR="00176BC0" w:rsidRPr="00176BC0" w:rsidRDefault="001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vAlign w:val="bottom"/>
          </w:tcPr>
          <w:p w:rsidR="00176BC0" w:rsidRPr="00176BC0" w:rsidRDefault="001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1677,980</w:t>
            </w:r>
          </w:p>
        </w:tc>
        <w:tc>
          <w:tcPr>
            <w:tcW w:w="107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7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51,395</w:t>
            </w:r>
          </w:p>
        </w:tc>
        <w:tc>
          <w:tcPr>
            <w:tcW w:w="1184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1133,507</w:t>
            </w:r>
          </w:p>
        </w:tc>
        <w:tc>
          <w:tcPr>
            <w:tcW w:w="107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493,078</w:t>
            </w:r>
          </w:p>
        </w:tc>
      </w:tr>
      <w:tr w:rsidR="00176BC0" w:rsidTr="00176BC0">
        <w:tc>
          <w:tcPr>
            <w:tcW w:w="1930" w:type="dxa"/>
            <w:vMerge/>
            <w:vAlign w:val="center"/>
          </w:tcPr>
          <w:p w:rsidR="00176BC0" w:rsidRPr="00176BC0" w:rsidRDefault="00176BC0">
            <w:pPr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176BC0" w:rsidRPr="006D782E" w:rsidRDefault="00176BC0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Изготовление комплексной схемы организации дорожного движения</w:t>
            </w:r>
          </w:p>
        </w:tc>
        <w:tc>
          <w:tcPr>
            <w:tcW w:w="176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Финансовый отдел администрации района, отдел архитектуры, строительства, жилищно-коммунального хозяйства и дорожной деятельности администрации района</w:t>
            </w:r>
          </w:p>
        </w:tc>
        <w:tc>
          <w:tcPr>
            <w:tcW w:w="758" w:type="dxa"/>
            <w:vAlign w:val="bottom"/>
          </w:tcPr>
          <w:p w:rsidR="00176BC0" w:rsidRPr="00176BC0" w:rsidRDefault="0017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vAlign w:val="bottom"/>
          </w:tcPr>
          <w:p w:rsidR="00176BC0" w:rsidRPr="00176BC0" w:rsidRDefault="0017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vAlign w:val="bottom"/>
          </w:tcPr>
          <w:p w:rsidR="00176BC0" w:rsidRPr="00176BC0" w:rsidRDefault="0017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vAlign w:val="bottom"/>
          </w:tcPr>
          <w:p w:rsidR="00176BC0" w:rsidRPr="00176BC0" w:rsidRDefault="0017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198,000</w:t>
            </w:r>
          </w:p>
        </w:tc>
        <w:tc>
          <w:tcPr>
            <w:tcW w:w="107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7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198,000</w:t>
            </w:r>
          </w:p>
        </w:tc>
        <w:tc>
          <w:tcPr>
            <w:tcW w:w="1184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7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76BC0" w:rsidTr="00176BC0">
        <w:tc>
          <w:tcPr>
            <w:tcW w:w="1930" w:type="dxa"/>
            <w:vMerge/>
            <w:vAlign w:val="center"/>
          </w:tcPr>
          <w:p w:rsidR="00176BC0" w:rsidRPr="00176BC0" w:rsidRDefault="00176BC0">
            <w:pPr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176BC0" w:rsidRPr="006D782E" w:rsidRDefault="00176BC0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 xml:space="preserve">Приобретение горюче-смазочных материалов для содержания автомобильных дорог и </w:t>
            </w:r>
            <w:proofErr w:type="spellStart"/>
            <w:r w:rsidRPr="006D782E">
              <w:rPr>
                <w:rFonts w:ascii="Times New Roman" w:hAnsi="Times New Roman" w:cs="Times New Roman"/>
              </w:rPr>
              <w:t>искуственных</w:t>
            </w:r>
            <w:proofErr w:type="spellEnd"/>
            <w:r w:rsidRPr="006D782E">
              <w:rPr>
                <w:rFonts w:ascii="Times New Roman" w:hAnsi="Times New Roman" w:cs="Times New Roman"/>
              </w:rPr>
              <w:t xml:space="preserve"> сооружений на них</w:t>
            </w:r>
          </w:p>
        </w:tc>
        <w:tc>
          <w:tcPr>
            <w:tcW w:w="1760" w:type="dxa"/>
            <w:vAlign w:val="bottom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Финансовый отдел администрации района, отдел архитектуры, строительства, жилищно-коммунального хозяйства и дорожной деятельности администрации района</w:t>
            </w:r>
          </w:p>
        </w:tc>
        <w:tc>
          <w:tcPr>
            <w:tcW w:w="758" w:type="dxa"/>
            <w:vAlign w:val="bottom"/>
          </w:tcPr>
          <w:p w:rsidR="00176BC0" w:rsidRPr="00176BC0" w:rsidRDefault="0017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vAlign w:val="bottom"/>
          </w:tcPr>
          <w:p w:rsidR="00176BC0" w:rsidRPr="00176BC0" w:rsidRDefault="0017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vAlign w:val="bottom"/>
          </w:tcPr>
          <w:p w:rsidR="00176BC0" w:rsidRPr="00176BC0" w:rsidRDefault="0017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vAlign w:val="bottom"/>
          </w:tcPr>
          <w:p w:rsidR="00176BC0" w:rsidRPr="00176BC0" w:rsidRDefault="0017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582,000</w:t>
            </w:r>
          </w:p>
        </w:tc>
        <w:tc>
          <w:tcPr>
            <w:tcW w:w="107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7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4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582,000</w:t>
            </w:r>
          </w:p>
        </w:tc>
        <w:tc>
          <w:tcPr>
            <w:tcW w:w="107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76BC0" w:rsidTr="00176BC0">
        <w:tc>
          <w:tcPr>
            <w:tcW w:w="1930" w:type="dxa"/>
            <w:vMerge/>
            <w:vAlign w:val="center"/>
          </w:tcPr>
          <w:p w:rsidR="00176BC0" w:rsidRPr="00176BC0" w:rsidRDefault="00176BC0">
            <w:pPr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Лабораторные испытания щебня известнякового на марку по прочности и морозостойкости</w:t>
            </w:r>
          </w:p>
        </w:tc>
        <w:tc>
          <w:tcPr>
            <w:tcW w:w="1760" w:type="dxa"/>
            <w:vAlign w:val="bottom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Финансовый отдел администрации района, отдел архитектуры, строительства, жилищно-коммунального хозяйства и дорожной деятельности администрации района</w:t>
            </w:r>
          </w:p>
        </w:tc>
        <w:tc>
          <w:tcPr>
            <w:tcW w:w="758" w:type="dxa"/>
            <w:vAlign w:val="bottom"/>
          </w:tcPr>
          <w:p w:rsidR="00176BC0" w:rsidRPr="00176BC0" w:rsidRDefault="0017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vAlign w:val="bottom"/>
          </w:tcPr>
          <w:p w:rsidR="00176BC0" w:rsidRPr="00176BC0" w:rsidRDefault="0017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vAlign w:val="bottom"/>
          </w:tcPr>
          <w:p w:rsidR="00176BC0" w:rsidRPr="00176BC0" w:rsidRDefault="0017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vAlign w:val="bottom"/>
          </w:tcPr>
          <w:p w:rsidR="00176BC0" w:rsidRPr="00176BC0" w:rsidRDefault="0017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2,379</w:t>
            </w:r>
          </w:p>
        </w:tc>
        <w:tc>
          <w:tcPr>
            <w:tcW w:w="107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7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2,379</w:t>
            </w:r>
          </w:p>
        </w:tc>
        <w:tc>
          <w:tcPr>
            <w:tcW w:w="1184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7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76BC0" w:rsidTr="00176BC0">
        <w:tc>
          <w:tcPr>
            <w:tcW w:w="1930" w:type="dxa"/>
            <w:vMerge/>
            <w:vAlign w:val="center"/>
          </w:tcPr>
          <w:p w:rsidR="00176BC0" w:rsidRPr="00176BC0" w:rsidRDefault="00176BC0">
            <w:pPr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823" w:type="dxa"/>
          </w:tcPr>
          <w:p w:rsidR="00176BC0" w:rsidRPr="006D782E" w:rsidRDefault="00176BC0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 xml:space="preserve">Проведение судебной экспертизы по объекту "Ремонт автомобильной дороги местного значения по адресу с. </w:t>
            </w:r>
            <w:proofErr w:type="spellStart"/>
            <w:r w:rsidRPr="006D782E">
              <w:rPr>
                <w:rFonts w:ascii="Times New Roman" w:hAnsi="Times New Roman" w:cs="Times New Roman"/>
              </w:rPr>
              <w:t>Гнездилово</w:t>
            </w:r>
            <w:proofErr w:type="spellEnd"/>
            <w:r w:rsidRPr="006D782E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6D782E">
              <w:rPr>
                <w:rFonts w:ascii="Times New Roman" w:hAnsi="Times New Roman" w:cs="Times New Roman"/>
              </w:rPr>
              <w:t>Заречная</w:t>
            </w:r>
            <w:proofErr w:type="gramEnd"/>
            <w:r w:rsidRPr="006D782E">
              <w:rPr>
                <w:rFonts w:ascii="Times New Roman" w:hAnsi="Times New Roman" w:cs="Times New Roman"/>
              </w:rPr>
              <w:t xml:space="preserve"> Знаменского района Орловской области</w:t>
            </w:r>
          </w:p>
        </w:tc>
        <w:tc>
          <w:tcPr>
            <w:tcW w:w="1760" w:type="dxa"/>
            <w:vAlign w:val="bottom"/>
          </w:tcPr>
          <w:p w:rsidR="00176BC0" w:rsidRPr="006D782E" w:rsidRDefault="00176BC0">
            <w:pPr>
              <w:rPr>
                <w:rFonts w:ascii="Times New Roman" w:hAnsi="Times New Roman" w:cs="Times New Roman"/>
              </w:rPr>
            </w:pPr>
            <w:r w:rsidRPr="006D782E">
              <w:rPr>
                <w:rFonts w:ascii="Times New Roman" w:hAnsi="Times New Roman" w:cs="Times New Roman"/>
              </w:rPr>
              <w:t>Финансовый отдел администрации района, отдел архитектуры, строительства, жилищно-коммунального хозяйства и дорожной деятельности администрации района</w:t>
            </w:r>
          </w:p>
        </w:tc>
        <w:tc>
          <w:tcPr>
            <w:tcW w:w="758" w:type="dxa"/>
            <w:vAlign w:val="bottom"/>
          </w:tcPr>
          <w:p w:rsidR="00176BC0" w:rsidRPr="00176BC0" w:rsidRDefault="001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vAlign w:val="bottom"/>
          </w:tcPr>
          <w:p w:rsidR="00176BC0" w:rsidRPr="00176BC0" w:rsidRDefault="001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vAlign w:val="bottom"/>
          </w:tcPr>
          <w:p w:rsidR="00176BC0" w:rsidRPr="00176BC0" w:rsidRDefault="001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vAlign w:val="bottom"/>
          </w:tcPr>
          <w:p w:rsidR="00176BC0" w:rsidRPr="00176BC0" w:rsidRDefault="001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165,000</w:t>
            </w:r>
          </w:p>
        </w:tc>
        <w:tc>
          <w:tcPr>
            <w:tcW w:w="107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7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4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165,000</w:t>
            </w:r>
          </w:p>
        </w:tc>
        <w:tc>
          <w:tcPr>
            <w:tcW w:w="1070" w:type="dxa"/>
            <w:vAlign w:val="center"/>
          </w:tcPr>
          <w:p w:rsidR="00176BC0" w:rsidRPr="006D782E" w:rsidRDefault="0017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2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D673B3" w:rsidRDefault="00D673B3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3B3" w:rsidRDefault="00D673B3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A9A" w:rsidRDefault="00273A9A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A9A" w:rsidRDefault="00273A9A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A9A" w:rsidRDefault="00273A9A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A9A" w:rsidRDefault="00273A9A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A9A" w:rsidRDefault="00273A9A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A9A" w:rsidRDefault="00273A9A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A9A" w:rsidRDefault="00273A9A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782E" w:rsidRDefault="009D0A63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0A6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 к постановлению Администрации Знаменского района Орловской области от</w:t>
      </w:r>
      <w:r w:rsidR="006D782E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Pr="009D0A63">
        <w:rPr>
          <w:rFonts w:ascii="Times New Roman" w:eastAsia="Times New Roman" w:hAnsi="Times New Roman" w:cs="Times New Roman"/>
          <w:sz w:val="24"/>
          <w:szCs w:val="24"/>
        </w:rPr>
        <w:t xml:space="preserve"> декабря 2019 г. № </w:t>
      </w:r>
      <w:r w:rsidR="006D782E">
        <w:rPr>
          <w:rFonts w:ascii="Times New Roman" w:eastAsia="Times New Roman" w:hAnsi="Times New Roman" w:cs="Times New Roman"/>
          <w:sz w:val="24"/>
          <w:szCs w:val="24"/>
        </w:rPr>
        <w:t>521</w:t>
      </w:r>
    </w:p>
    <w:p w:rsidR="009D0A63" w:rsidRDefault="009D0A63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0A63">
        <w:rPr>
          <w:rFonts w:ascii="Times New Roman" w:eastAsia="Times New Roman" w:hAnsi="Times New Roman" w:cs="Times New Roman"/>
          <w:sz w:val="24"/>
          <w:szCs w:val="24"/>
        </w:rPr>
        <w:t>Приложение 3 к постановлению Администрации Знаменского района Орловской области от 17 октября 2019 г. № 380</w:t>
      </w:r>
    </w:p>
    <w:p w:rsidR="009D0A63" w:rsidRDefault="009D0A63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0A63">
        <w:rPr>
          <w:rFonts w:ascii="Times New Roman" w:eastAsia="Times New Roman" w:hAnsi="Times New Roman" w:cs="Times New Roman"/>
          <w:sz w:val="24"/>
          <w:szCs w:val="24"/>
        </w:rPr>
        <w:t>Приложение 3 к постановлению Администрации Знаменского района Орловской области от 24 июля 2019 г. № 286</w:t>
      </w:r>
    </w:p>
    <w:p w:rsidR="009D0A63" w:rsidRDefault="009D0A63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0A63">
        <w:rPr>
          <w:rFonts w:ascii="Times New Roman" w:eastAsia="Times New Roman" w:hAnsi="Times New Roman" w:cs="Times New Roman"/>
          <w:sz w:val="24"/>
          <w:szCs w:val="24"/>
        </w:rPr>
        <w:t>Приложение 3 к постановлению Администрации Знаменского района Орловской области от 16 апреля 2019 г. № 149</w:t>
      </w:r>
    </w:p>
    <w:p w:rsidR="009D0A63" w:rsidRDefault="009D0A63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0A63">
        <w:rPr>
          <w:rFonts w:ascii="Times New Roman" w:eastAsia="Times New Roman" w:hAnsi="Times New Roman" w:cs="Times New Roman"/>
          <w:sz w:val="24"/>
          <w:szCs w:val="24"/>
        </w:rPr>
        <w:t>Приложение 3 к постановлению Администрации Знаменского района Орловской области от 15 января 2019 г. № 5</w:t>
      </w:r>
    </w:p>
    <w:p w:rsidR="009D0A63" w:rsidRDefault="009D0A63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0A63" w:rsidRDefault="009D0A63" w:rsidP="006D782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82E">
        <w:rPr>
          <w:rFonts w:ascii="Times New Roman" w:eastAsia="Times New Roman" w:hAnsi="Times New Roman" w:cs="Times New Roman"/>
          <w:b/>
          <w:sz w:val="24"/>
          <w:szCs w:val="24"/>
        </w:rPr>
        <w:t>По объектный перечень мероприятий по разработке сметной документации                                                                                                                                                                                                                                   на ремонт автомобильных дорог общего пользования местного значения</w:t>
      </w:r>
    </w:p>
    <w:p w:rsidR="009D0A63" w:rsidRDefault="00424FC4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tbl>
      <w:tblPr>
        <w:tblStyle w:val="ae"/>
        <w:tblW w:w="0" w:type="auto"/>
        <w:tblLook w:val="04A0"/>
      </w:tblPr>
      <w:tblGrid>
        <w:gridCol w:w="959"/>
        <w:gridCol w:w="3183"/>
        <w:gridCol w:w="2071"/>
        <w:gridCol w:w="2071"/>
        <w:gridCol w:w="2071"/>
        <w:gridCol w:w="2071"/>
        <w:gridCol w:w="2072"/>
      </w:tblGrid>
      <w:tr w:rsidR="00536ED4" w:rsidTr="00536ED4">
        <w:trPr>
          <w:trHeight w:val="652"/>
        </w:trPr>
        <w:tc>
          <w:tcPr>
            <w:tcW w:w="959" w:type="dxa"/>
            <w:vMerge w:val="restart"/>
            <w:vAlign w:val="center"/>
          </w:tcPr>
          <w:p w:rsidR="00536ED4" w:rsidRPr="00424FC4" w:rsidRDefault="00536ED4" w:rsidP="001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4F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4FC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4F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3" w:type="dxa"/>
            <w:vMerge w:val="restart"/>
            <w:vAlign w:val="center"/>
          </w:tcPr>
          <w:p w:rsidR="00536ED4" w:rsidRPr="00424FC4" w:rsidRDefault="00536ED4" w:rsidP="001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71" w:type="dxa"/>
            <w:vMerge w:val="restart"/>
            <w:vAlign w:val="center"/>
          </w:tcPr>
          <w:p w:rsidR="00536ED4" w:rsidRPr="00424FC4" w:rsidRDefault="00536ED4" w:rsidP="001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2071" w:type="dxa"/>
            <w:vMerge w:val="restart"/>
            <w:vAlign w:val="center"/>
          </w:tcPr>
          <w:p w:rsidR="00536ED4" w:rsidRPr="00424FC4" w:rsidRDefault="00536ED4" w:rsidP="001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Стоимость, тыс. </w:t>
            </w:r>
            <w:proofErr w:type="spellStart"/>
            <w:r w:rsidRPr="00424FC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214" w:type="dxa"/>
            <w:gridSpan w:val="3"/>
          </w:tcPr>
          <w:p w:rsidR="00536ED4" w:rsidRPr="00424FC4" w:rsidRDefault="00536ED4" w:rsidP="00536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536ED4" w:rsidTr="00536ED4">
        <w:tc>
          <w:tcPr>
            <w:tcW w:w="959" w:type="dxa"/>
            <w:vMerge/>
          </w:tcPr>
          <w:p w:rsidR="00536ED4" w:rsidRPr="00424FC4" w:rsidRDefault="00536ED4" w:rsidP="001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:rsidR="00536ED4" w:rsidRPr="00424FC4" w:rsidRDefault="00536ED4" w:rsidP="001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536ED4" w:rsidRPr="00424FC4" w:rsidRDefault="00536ED4" w:rsidP="001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536ED4" w:rsidRPr="00424FC4" w:rsidRDefault="00536ED4" w:rsidP="001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072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</w:tr>
      <w:tr w:rsidR="00536ED4" w:rsidTr="00536ED4">
        <w:tc>
          <w:tcPr>
            <w:tcW w:w="959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6ED4" w:rsidTr="00176BC0">
        <w:tc>
          <w:tcPr>
            <w:tcW w:w="14498" w:type="dxa"/>
            <w:gridSpan w:val="7"/>
          </w:tcPr>
          <w:p w:rsidR="00536ED4" w:rsidRPr="00424FC4" w:rsidRDefault="00536ED4" w:rsidP="00536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536ED4" w:rsidTr="00536ED4">
        <w:tc>
          <w:tcPr>
            <w:tcW w:w="959" w:type="dxa"/>
            <w:vAlign w:val="bottom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д. Михайловка, ул. Пролетарская до гражданского кладбища д. </w:t>
            </w:r>
            <w:proofErr w:type="gram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Жидкое</w:t>
            </w:r>
            <w:proofErr w:type="gramEnd"/>
          </w:p>
        </w:tc>
        <w:tc>
          <w:tcPr>
            <w:tcW w:w="2071" w:type="dxa"/>
            <w:vMerge w:val="restart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сметной документации и получение заключения о проверке достоверности определения сметной стоимости 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41,000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41,000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41,000</w:t>
            </w:r>
          </w:p>
        </w:tc>
        <w:tc>
          <w:tcPr>
            <w:tcW w:w="2072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ED4" w:rsidTr="00536ED4">
        <w:tc>
          <w:tcPr>
            <w:tcW w:w="959" w:type="dxa"/>
            <w:vAlign w:val="bottom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</w:t>
            </w:r>
            <w:proofErr w:type="gram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. Знаменское, ул. Школьная</w:t>
            </w:r>
          </w:p>
        </w:tc>
        <w:tc>
          <w:tcPr>
            <w:tcW w:w="2071" w:type="dxa"/>
            <w:vMerge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41,000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41,000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41,000</w:t>
            </w:r>
          </w:p>
        </w:tc>
        <w:tc>
          <w:tcPr>
            <w:tcW w:w="2072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ED4" w:rsidTr="00536ED4">
        <w:tc>
          <w:tcPr>
            <w:tcW w:w="959" w:type="dxa"/>
            <w:vAlign w:val="bottom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</w:t>
            </w:r>
            <w:proofErr w:type="gram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. Знаменское, ул. Советская</w:t>
            </w:r>
          </w:p>
        </w:tc>
        <w:tc>
          <w:tcPr>
            <w:tcW w:w="2071" w:type="dxa"/>
            <w:vMerge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41,000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41,000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41,000</w:t>
            </w:r>
          </w:p>
        </w:tc>
        <w:tc>
          <w:tcPr>
            <w:tcW w:w="2072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ED4" w:rsidTr="00536ED4">
        <w:tc>
          <w:tcPr>
            <w:tcW w:w="959" w:type="dxa"/>
            <w:vAlign w:val="bottom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vAlign w:val="center"/>
          </w:tcPr>
          <w:p w:rsidR="00536ED4" w:rsidRPr="00424FC4" w:rsidRDefault="00536ED4" w:rsidP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тротуаров </w:t>
            </w:r>
            <w:proofErr w:type="gram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. Знаменское, ул. Совхозная</w:t>
            </w:r>
          </w:p>
        </w:tc>
        <w:tc>
          <w:tcPr>
            <w:tcW w:w="2071" w:type="dxa"/>
            <w:vMerge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41,000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41,000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41,000</w:t>
            </w:r>
          </w:p>
        </w:tc>
        <w:tc>
          <w:tcPr>
            <w:tcW w:w="2072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ED4" w:rsidTr="00536ED4">
        <w:tc>
          <w:tcPr>
            <w:tcW w:w="959" w:type="dxa"/>
            <w:vAlign w:val="bottom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с. </w:t>
            </w:r>
            <w:proofErr w:type="spell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Селихово</w:t>
            </w:r>
            <w:proofErr w:type="spellEnd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2071" w:type="dxa"/>
            <w:vMerge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41,000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41,000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41,000</w:t>
            </w:r>
          </w:p>
        </w:tc>
        <w:tc>
          <w:tcPr>
            <w:tcW w:w="2072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ED4" w:rsidTr="00536ED4">
        <w:tc>
          <w:tcPr>
            <w:tcW w:w="959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83" w:type="dxa"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2017 год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b/>
                <w:bCs/>
                <w:color w:val="00CCFF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b/>
                <w:bCs/>
                <w:color w:val="00CCFF"/>
                <w:sz w:val="24"/>
                <w:szCs w:val="24"/>
              </w:rPr>
              <w:t> 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205,000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205,000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205,000</w:t>
            </w:r>
          </w:p>
        </w:tc>
        <w:tc>
          <w:tcPr>
            <w:tcW w:w="2072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536ED4" w:rsidTr="00176BC0">
        <w:tc>
          <w:tcPr>
            <w:tcW w:w="14498" w:type="dxa"/>
            <w:gridSpan w:val="7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</w:tr>
      <w:tr w:rsidR="00536ED4" w:rsidTr="00176BC0">
        <w:tc>
          <w:tcPr>
            <w:tcW w:w="959" w:type="dxa"/>
            <w:vAlign w:val="bottom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vAlign w:val="bottom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 </w:t>
            </w:r>
            <w:proofErr w:type="gram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. Знаменское, ул. Заречная</w:t>
            </w:r>
          </w:p>
        </w:tc>
        <w:tc>
          <w:tcPr>
            <w:tcW w:w="2071" w:type="dxa"/>
            <w:vMerge w:val="restart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сметной документации и получение заключения о проверке достоверности определения сметной стоимости 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2072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36ED4" w:rsidTr="00176BC0">
        <w:tc>
          <w:tcPr>
            <w:tcW w:w="959" w:type="dxa"/>
            <w:vAlign w:val="bottom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3" w:type="dxa"/>
            <w:vAlign w:val="bottom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 </w:t>
            </w:r>
            <w:proofErr w:type="gram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. Знаменское, ул. Школьная </w:t>
            </w:r>
          </w:p>
        </w:tc>
        <w:tc>
          <w:tcPr>
            <w:tcW w:w="2071" w:type="dxa"/>
            <w:vMerge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2072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36ED4" w:rsidTr="00176BC0">
        <w:tc>
          <w:tcPr>
            <w:tcW w:w="959" w:type="dxa"/>
            <w:vAlign w:val="bottom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3" w:type="dxa"/>
            <w:vAlign w:val="bottom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 </w:t>
            </w:r>
            <w:proofErr w:type="gram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. Знаменское, ул. Советская </w:t>
            </w:r>
          </w:p>
        </w:tc>
        <w:tc>
          <w:tcPr>
            <w:tcW w:w="2071" w:type="dxa"/>
            <w:vMerge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2072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36ED4" w:rsidTr="00176BC0">
        <w:tc>
          <w:tcPr>
            <w:tcW w:w="959" w:type="dxa"/>
            <w:vAlign w:val="bottom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3" w:type="dxa"/>
            <w:vAlign w:val="bottom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с. </w:t>
            </w:r>
            <w:proofErr w:type="spell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Красниково</w:t>
            </w:r>
            <w:proofErr w:type="spellEnd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2071" w:type="dxa"/>
            <w:vMerge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33,000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33,000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33,000</w:t>
            </w:r>
          </w:p>
        </w:tc>
        <w:tc>
          <w:tcPr>
            <w:tcW w:w="2072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36ED4" w:rsidTr="00176BC0">
        <w:tc>
          <w:tcPr>
            <w:tcW w:w="959" w:type="dxa"/>
            <w:vAlign w:val="bottom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3" w:type="dxa"/>
            <w:vAlign w:val="bottom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с. </w:t>
            </w:r>
            <w:proofErr w:type="spell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Селихово</w:t>
            </w:r>
            <w:proofErr w:type="spellEnd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Семеновская</w:t>
            </w:r>
            <w:proofErr w:type="gramEnd"/>
          </w:p>
        </w:tc>
        <w:tc>
          <w:tcPr>
            <w:tcW w:w="2071" w:type="dxa"/>
            <w:vMerge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2072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36ED4" w:rsidTr="00176BC0">
        <w:tc>
          <w:tcPr>
            <w:tcW w:w="959" w:type="dxa"/>
            <w:vAlign w:val="bottom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3" w:type="dxa"/>
            <w:vAlign w:val="bottom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д. </w:t>
            </w:r>
            <w:proofErr w:type="spell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Пискулинка</w:t>
            </w:r>
            <w:proofErr w:type="spellEnd"/>
          </w:p>
        </w:tc>
        <w:tc>
          <w:tcPr>
            <w:tcW w:w="2071" w:type="dxa"/>
            <w:vMerge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22,305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22,305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22,305</w:t>
            </w:r>
          </w:p>
        </w:tc>
        <w:tc>
          <w:tcPr>
            <w:tcW w:w="2072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36ED4" w:rsidTr="00536ED4">
        <w:tc>
          <w:tcPr>
            <w:tcW w:w="959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3" w:type="dxa"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с. </w:t>
            </w:r>
            <w:proofErr w:type="spell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Селихово</w:t>
            </w:r>
            <w:proofErr w:type="spellEnd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, ул. Курбанова</w:t>
            </w:r>
          </w:p>
        </w:tc>
        <w:tc>
          <w:tcPr>
            <w:tcW w:w="2071" w:type="dxa"/>
            <w:vMerge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19,717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19,717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19,717</w:t>
            </w:r>
          </w:p>
        </w:tc>
        <w:tc>
          <w:tcPr>
            <w:tcW w:w="2072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36ED4" w:rsidTr="00536ED4">
        <w:tc>
          <w:tcPr>
            <w:tcW w:w="959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3" w:type="dxa"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с. </w:t>
            </w:r>
            <w:proofErr w:type="spell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Ждимир</w:t>
            </w:r>
            <w:proofErr w:type="spellEnd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, ул. Никольская</w:t>
            </w:r>
          </w:p>
        </w:tc>
        <w:tc>
          <w:tcPr>
            <w:tcW w:w="2071" w:type="dxa"/>
            <w:vMerge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19,689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19,689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19,689</w:t>
            </w:r>
          </w:p>
        </w:tc>
        <w:tc>
          <w:tcPr>
            <w:tcW w:w="2072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36ED4" w:rsidTr="00536ED4">
        <w:tc>
          <w:tcPr>
            <w:tcW w:w="959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3" w:type="dxa"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с. </w:t>
            </w:r>
            <w:proofErr w:type="spell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Ждимир</w:t>
            </w:r>
            <w:proofErr w:type="spellEnd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2071" w:type="dxa"/>
            <w:vMerge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19,712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19,712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19,712</w:t>
            </w:r>
          </w:p>
        </w:tc>
        <w:tc>
          <w:tcPr>
            <w:tcW w:w="2072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36ED4" w:rsidTr="00536ED4">
        <w:tc>
          <w:tcPr>
            <w:tcW w:w="959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3" w:type="dxa"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с. </w:t>
            </w:r>
            <w:proofErr w:type="spell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Гнездилово</w:t>
            </w:r>
            <w:proofErr w:type="spellEnd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</w:t>
            </w:r>
            <w:proofErr w:type="gramEnd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, пер. Советский</w:t>
            </w:r>
          </w:p>
        </w:tc>
        <w:tc>
          <w:tcPr>
            <w:tcW w:w="2071" w:type="dxa"/>
            <w:vMerge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25,008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25,008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25,008</w:t>
            </w:r>
          </w:p>
        </w:tc>
        <w:tc>
          <w:tcPr>
            <w:tcW w:w="2072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36ED4" w:rsidTr="00536ED4">
        <w:tc>
          <w:tcPr>
            <w:tcW w:w="959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83" w:type="dxa"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с. </w:t>
            </w:r>
            <w:proofErr w:type="spell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Гнездилово</w:t>
            </w:r>
            <w:proofErr w:type="spellEnd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2071" w:type="dxa"/>
            <w:vMerge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18,269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18,269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18,269</w:t>
            </w:r>
          </w:p>
        </w:tc>
        <w:tc>
          <w:tcPr>
            <w:tcW w:w="2072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36ED4" w:rsidTr="00536ED4">
        <w:tc>
          <w:tcPr>
            <w:tcW w:w="959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3" w:type="dxa"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</w:t>
            </w:r>
            <w:proofErr w:type="gram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. Знаменское, ул. Мира</w:t>
            </w:r>
          </w:p>
        </w:tc>
        <w:tc>
          <w:tcPr>
            <w:tcW w:w="2071" w:type="dxa"/>
            <w:vMerge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19,492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19,492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19,492</w:t>
            </w:r>
          </w:p>
        </w:tc>
        <w:tc>
          <w:tcPr>
            <w:tcW w:w="2072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36ED4" w:rsidTr="00536ED4">
        <w:tc>
          <w:tcPr>
            <w:tcW w:w="959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3" w:type="dxa"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2018 год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250,192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250,192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250,192</w:t>
            </w:r>
          </w:p>
        </w:tc>
        <w:tc>
          <w:tcPr>
            <w:tcW w:w="2072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536ED4" w:rsidTr="00176BC0">
        <w:tc>
          <w:tcPr>
            <w:tcW w:w="14498" w:type="dxa"/>
            <w:gridSpan w:val="7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</w:tr>
      <w:tr w:rsidR="00536ED4" w:rsidTr="00536ED4">
        <w:tc>
          <w:tcPr>
            <w:tcW w:w="959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3" w:type="dxa"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местного значения в </w:t>
            </w:r>
            <w:proofErr w:type="gram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. Знаменское,  участок дороги по ул. Ленина</w:t>
            </w:r>
          </w:p>
        </w:tc>
        <w:tc>
          <w:tcPr>
            <w:tcW w:w="2071" w:type="dxa"/>
            <w:vMerge w:val="restart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сметной документации и получение заключения о проверке достоверности определения сметной стоимости 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32,000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32,000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32,000</w:t>
            </w:r>
          </w:p>
        </w:tc>
        <w:tc>
          <w:tcPr>
            <w:tcW w:w="2072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ED4" w:rsidTr="00536ED4">
        <w:tc>
          <w:tcPr>
            <w:tcW w:w="959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3" w:type="dxa"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местного значения в </w:t>
            </w:r>
            <w:proofErr w:type="gram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. Знаменское,  участок дороги по ул. Кирова</w:t>
            </w:r>
          </w:p>
        </w:tc>
        <w:tc>
          <w:tcPr>
            <w:tcW w:w="2071" w:type="dxa"/>
            <w:vMerge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32,000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32,000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32,000</w:t>
            </w:r>
          </w:p>
        </w:tc>
        <w:tc>
          <w:tcPr>
            <w:tcW w:w="2072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ED4" w:rsidTr="00536ED4">
        <w:tc>
          <w:tcPr>
            <w:tcW w:w="959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3" w:type="dxa"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местного значения в </w:t>
            </w:r>
            <w:proofErr w:type="gram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. Знаменское,  участок дороги по ул. Горького</w:t>
            </w:r>
          </w:p>
        </w:tc>
        <w:tc>
          <w:tcPr>
            <w:tcW w:w="2071" w:type="dxa"/>
            <w:vMerge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30,993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30,993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30,993</w:t>
            </w:r>
          </w:p>
        </w:tc>
        <w:tc>
          <w:tcPr>
            <w:tcW w:w="2072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ED4" w:rsidTr="00536ED4">
        <w:tc>
          <w:tcPr>
            <w:tcW w:w="959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83" w:type="dxa"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местного значения в </w:t>
            </w:r>
            <w:proofErr w:type="gram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. Знаменское,  участок дороги по ул. Бондарева</w:t>
            </w:r>
          </w:p>
        </w:tc>
        <w:tc>
          <w:tcPr>
            <w:tcW w:w="2071" w:type="dxa"/>
            <w:vMerge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21,989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21,989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21,989</w:t>
            </w:r>
          </w:p>
        </w:tc>
        <w:tc>
          <w:tcPr>
            <w:tcW w:w="2072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ED4" w:rsidTr="00536ED4">
        <w:tc>
          <w:tcPr>
            <w:tcW w:w="959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3" w:type="dxa"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местного значения в </w:t>
            </w:r>
            <w:proofErr w:type="gram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. Знаменское,  участок дороги по пер. Больничный</w:t>
            </w:r>
          </w:p>
        </w:tc>
        <w:tc>
          <w:tcPr>
            <w:tcW w:w="2071" w:type="dxa"/>
            <w:vMerge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16,531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16,531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16,531</w:t>
            </w:r>
          </w:p>
        </w:tc>
        <w:tc>
          <w:tcPr>
            <w:tcW w:w="2072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ED4" w:rsidTr="00536ED4">
        <w:tc>
          <w:tcPr>
            <w:tcW w:w="959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83" w:type="dxa"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местного значения в с. </w:t>
            </w:r>
            <w:proofErr w:type="spell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Локно</w:t>
            </w:r>
            <w:proofErr w:type="spellEnd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,  участок дороги по ул. </w:t>
            </w:r>
            <w:proofErr w:type="spell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Серебренская</w:t>
            </w:r>
            <w:proofErr w:type="spellEnd"/>
          </w:p>
        </w:tc>
        <w:tc>
          <w:tcPr>
            <w:tcW w:w="2071" w:type="dxa"/>
            <w:vMerge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20,746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20,746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20,746</w:t>
            </w:r>
          </w:p>
        </w:tc>
        <w:tc>
          <w:tcPr>
            <w:tcW w:w="2072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ED4" w:rsidTr="00536ED4">
        <w:tc>
          <w:tcPr>
            <w:tcW w:w="959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83" w:type="dxa"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</w:t>
            </w:r>
            <w:r w:rsidRPr="00424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дороги местного значения в с. </w:t>
            </w:r>
            <w:proofErr w:type="spell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Локно</w:t>
            </w:r>
            <w:proofErr w:type="spellEnd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,  участок дороги по ул. </w:t>
            </w:r>
            <w:proofErr w:type="spell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Чирковка</w:t>
            </w:r>
            <w:proofErr w:type="spellEnd"/>
          </w:p>
        </w:tc>
        <w:tc>
          <w:tcPr>
            <w:tcW w:w="2071" w:type="dxa"/>
            <w:vMerge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17,424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17,424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17,424</w:t>
            </w:r>
          </w:p>
        </w:tc>
        <w:tc>
          <w:tcPr>
            <w:tcW w:w="2072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ED4" w:rsidTr="00536ED4">
        <w:tc>
          <w:tcPr>
            <w:tcW w:w="959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83" w:type="dxa"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местного значения в с. </w:t>
            </w:r>
            <w:proofErr w:type="spell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Коптево</w:t>
            </w:r>
            <w:proofErr w:type="spellEnd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2071" w:type="dxa"/>
            <w:vMerge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26,100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26,100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26,100</w:t>
            </w:r>
          </w:p>
        </w:tc>
        <w:tc>
          <w:tcPr>
            <w:tcW w:w="2072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ED4" w:rsidTr="00536ED4">
        <w:tc>
          <w:tcPr>
            <w:tcW w:w="959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83" w:type="dxa"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местного значения в с. </w:t>
            </w:r>
            <w:proofErr w:type="spell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Коптево</w:t>
            </w:r>
            <w:proofErr w:type="spellEnd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, ул. Дружбы</w:t>
            </w:r>
          </w:p>
        </w:tc>
        <w:tc>
          <w:tcPr>
            <w:tcW w:w="2071" w:type="dxa"/>
            <w:vMerge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26,100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26,100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26,100</w:t>
            </w:r>
          </w:p>
        </w:tc>
        <w:tc>
          <w:tcPr>
            <w:tcW w:w="2072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ED4" w:rsidTr="00536ED4">
        <w:tc>
          <w:tcPr>
            <w:tcW w:w="959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83" w:type="dxa"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местного значения в с. </w:t>
            </w:r>
            <w:proofErr w:type="spell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Селихово</w:t>
            </w:r>
            <w:proofErr w:type="spellEnd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2071" w:type="dxa"/>
            <w:vMerge/>
            <w:vAlign w:val="center"/>
          </w:tcPr>
          <w:p w:rsidR="00536ED4" w:rsidRPr="00424FC4" w:rsidRDefault="0053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26,117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26,117</w:t>
            </w:r>
          </w:p>
        </w:tc>
        <w:tc>
          <w:tcPr>
            <w:tcW w:w="2071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26,117</w:t>
            </w:r>
          </w:p>
        </w:tc>
        <w:tc>
          <w:tcPr>
            <w:tcW w:w="2072" w:type="dxa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ED4" w:rsidTr="00176BC0">
        <w:tc>
          <w:tcPr>
            <w:tcW w:w="14498" w:type="dxa"/>
            <w:gridSpan w:val="7"/>
            <w:vAlign w:val="center"/>
          </w:tcPr>
          <w:p w:rsidR="00536ED4" w:rsidRPr="00424FC4" w:rsidRDefault="0053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673B3" w:rsidTr="00D673B3">
        <w:tc>
          <w:tcPr>
            <w:tcW w:w="959" w:type="dxa"/>
            <w:vAlign w:val="center"/>
          </w:tcPr>
          <w:p w:rsidR="00D673B3" w:rsidRPr="00424FC4" w:rsidRDefault="00D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83" w:type="dxa"/>
            <w:vAlign w:val="center"/>
          </w:tcPr>
          <w:p w:rsidR="00D673B3" w:rsidRPr="00424FC4" w:rsidRDefault="00D6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местного значения с. </w:t>
            </w:r>
            <w:proofErr w:type="spell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Локно</w:t>
            </w:r>
            <w:proofErr w:type="spellEnd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, ул. 1-ая Русская,                  2-ая Русская</w:t>
            </w:r>
          </w:p>
        </w:tc>
        <w:tc>
          <w:tcPr>
            <w:tcW w:w="2071" w:type="dxa"/>
            <w:vMerge w:val="restart"/>
          </w:tcPr>
          <w:p w:rsidR="00D673B3" w:rsidRPr="00424FC4" w:rsidRDefault="00D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сметной документации и получение заключения о проверке достоверности определения сметной стоимости </w:t>
            </w:r>
          </w:p>
        </w:tc>
        <w:tc>
          <w:tcPr>
            <w:tcW w:w="2071" w:type="dxa"/>
            <w:vAlign w:val="center"/>
          </w:tcPr>
          <w:p w:rsidR="00D673B3" w:rsidRPr="00424FC4" w:rsidRDefault="00D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41,000</w:t>
            </w:r>
          </w:p>
        </w:tc>
        <w:tc>
          <w:tcPr>
            <w:tcW w:w="2071" w:type="dxa"/>
            <w:vAlign w:val="center"/>
          </w:tcPr>
          <w:p w:rsidR="00D673B3" w:rsidRPr="00424FC4" w:rsidRDefault="00D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41,000</w:t>
            </w:r>
          </w:p>
        </w:tc>
        <w:tc>
          <w:tcPr>
            <w:tcW w:w="2071" w:type="dxa"/>
            <w:vAlign w:val="center"/>
          </w:tcPr>
          <w:p w:rsidR="00D673B3" w:rsidRPr="00424FC4" w:rsidRDefault="00D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41,000</w:t>
            </w:r>
          </w:p>
        </w:tc>
        <w:tc>
          <w:tcPr>
            <w:tcW w:w="2072" w:type="dxa"/>
            <w:vAlign w:val="center"/>
          </w:tcPr>
          <w:p w:rsidR="00D673B3" w:rsidRPr="00424FC4" w:rsidRDefault="00D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3B3" w:rsidTr="00D673B3">
        <w:tc>
          <w:tcPr>
            <w:tcW w:w="959" w:type="dxa"/>
            <w:vAlign w:val="center"/>
          </w:tcPr>
          <w:p w:rsidR="00D673B3" w:rsidRPr="00424FC4" w:rsidRDefault="00D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83" w:type="dxa"/>
          </w:tcPr>
          <w:p w:rsidR="00D673B3" w:rsidRPr="00424FC4" w:rsidRDefault="00D6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тротуара  по адресу </w:t>
            </w:r>
            <w:proofErr w:type="gramStart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4FC4">
              <w:rPr>
                <w:rFonts w:ascii="Times New Roman" w:hAnsi="Times New Roman" w:cs="Times New Roman"/>
                <w:sz w:val="24"/>
                <w:szCs w:val="24"/>
              </w:rPr>
              <w:t xml:space="preserve">. Знаменское,                         ул. Совхозная </w:t>
            </w:r>
          </w:p>
        </w:tc>
        <w:tc>
          <w:tcPr>
            <w:tcW w:w="2071" w:type="dxa"/>
            <w:vMerge/>
            <w:vAlign w:val="center"/>
          </w:tcPr>
          <w:p w:rsidR="00D673B3" w:rsidRPr="00424FC4" w:rsidRDefault="00D67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D673B3" w:rsidRPr="00424FC4" w:rsidRDefault="00D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41,000</w:t>
            </w:r>
          </w:p>
        </w:tc>
        <w:tc>
          <w:tcPr>
            <w:tcW w:w="2071" w:type="dxa"/>
            <w:vAlign w:val="center"/>
          </w:tcPr>
          <w:p w:rsidR="00D673B3" w:rsidRPr="00424FC4" w:rsidRDefault="00D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41,000</w:t>
            </w:r>
          </w:p>
        </w:tc>
        <w:tc>
          <w:tcPr>
            <w:tcW w:w="2071" w:type="dxa"/>
            <w:vAlign w:val="center"/>
          </w:tcPr>
          <w:p w:rsidR="00D673B3" w:rsidRPr="00424FC4" w:rsidRDefault="00D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41,000</w:t>
            </w:r>
          </w:p>
        </w:tc>
        <w:tc>
          <w:tcPr>
            <w:tcW w:w="2072" w:type="dxa"/>
            <w:vAlign w:val="center"/>
          </w:tcPr>
          <w:p w:rsidR="00D673B3" w:rsidRPr="00424FC4" w:rsidRDefault="00D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3B3" w:rsidTr="00D673B3">
        <w:tc>
          <w:tcPr>
            <w:tcW w:w="959" w:type="dxa"/>
            <w:vAlign w:val="center"/>
          </w:tcPr>
          <w:p w:rsidR="00D673B3" w:rsidRPr="00424FC4" w:rsidRDefault="00D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3" w:type="dxa"/>
            <w:vAlign w:val="center"/>
          </w:tcPr>
          <w:p w:rsidR="00D673B3" w:rsidRPr="00424FC4" w:rsidRDefault="00D673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2020 год</w:t>
            </w:r>
          </w:p>
        </w:tc>
        <w:tc>
          <w:tcPr>
            <w:tcW w:w="2071" w:type="dxa"/>
            <w:vAlign w:val="center"/>
          </w:tcPr>
          <w:p w:rsidR="00D673B3" w:rsidRPr="00424FC4" w:rsidRDefault="00D673B3">
            <w:pPr>
              <w:jc w:val="center"/>
              <w:rPr>
                <w:rFonts w:ascii="Times New Roman" w:hAnsi="Times New Roman" w:cs="Times New Roman"/>
                <w:b/>
                <w:bCs/>
                <w:color w:val="00CCFF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b/>
                <w:bCs/>
                <w:color w:val="00CCFF"/>
                <w:sz w:val="24"/>
                <w:szCs w:val="24"/>
              </w:rPr>
              <w:t> </w:t>
            </w:r>
          </w:p>
        </w:tc>
        <w:tc>
          <w:tcPr>
            <w:tcW w:w="2071" w:type="dxa"/>
            <w:vAlign w:val="center"/>
          </w:tcPr>
          <w:p w:rsidR="00D673B3" w:rsidRPr="00424FC4" w:rsidRDefault="00D67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82,000</w:t>
            </w:r>
          </w:p>
        </w:tc>
        <w:tc>
          <w:tcPr>
            <w:tcW w:w="2071" w:type="dxa"/>
            <w:vAlign w:val="center"/>
          </w:tcPr>
          <w:p w:rsidR="00D673B3" w:rsidRPr="00424FC4" w:rsidRDefault="00D67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82,000</w:t>
            </w:r>
          </w:p>
        </w:tc>
        <w:tc>
          <w:tcPr>
            <w:tcW w:w="2071" w:type="dxa"/>
            <w:vAlign w:val="center"/>
          </w:tcPr>
          <w:p w:rsidR="00D673B3" w:rsidRPr="00424FC4" w:rsidRDefault="00D67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82,000</w:t>
            </w:r>
          </w:p>
        </w:tc>
        <w:tc>
          <w:tcPr>
            <w:tcW w:w="2072" w:type="dxa"/>
            <w:vAlign w:val="center"/>
          </w:tcPr>
          <w:p w:rsidR="00D673B3" w:rsidRPr="00424FC4" w:rsidRDefault="00D67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D673B3" w:rsidTr="00D673B3">
        <w:tc>
          <w:tcPr>
            <w:tcW w:w="959" w:type="dxa"/>
            <w:vAlign w:val="bottom"/>
          </w:tcPr>
          <w:p w:rsidR="00D673B3" w:rsidRPr="00424FC4" w:rsidRDefault="00D6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3" w:type="dxa"/>
            <w:vAlign w:val="center"/>
          </w:tcPr>
          <w:p w:rsidR="00D673B3" w:rsidRPr="00424FC4" w:rsidRDefault="00D673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2017-2020 год</w:t>
            </w:r>
          </w:p>
        </w:tc>
        <w:tc>
          <w:tcPr>
            <w:tcW w:w="2071" w:type="dxa"/>
            <w:vAlign w:val="bottom"/>
          </w:tcPr>
          <w:p w:rsidR="00D673B3" w:rsidRPr="00424FC4" w:rsidRDefault="00D673B3">
            <w:pPr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 </w:t>
            </w:r>
          </w:p>
        </w:tc>
        <w:tc>
          <w:tcPr>
            <w:tcW w:w="2071" w:type="dxa"/>
            <w:vAlign w:val="bottom"/>
          </w:tcPr>
          <w:p w:rsidR="00D673B3" w:rsidRPr="00424FC4" w:rsidRDefault="00D67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787,192</w:t>
            </w:r>
          </w:p>
        </w:tc>
        <w:tc>
          <w:tcPr>
            <w:tcW w:w="2071" w:type="dxa"/>
            <w:vAlign w:val="bottom"/>
          </w:tcPr>
          <w:p w:rsidR="00D673B3" w:rsidRPr="00424FC4" w:rsidRDefault="00D67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787,192</w:t>
            </w:r>
          </w:p>
        </w:tc>
        <w:tc>
          <w:tcPr>
            <w:tcW w:w="2071" w:type="dxa"/>
            <w:vAlign w:val="bottom"/>
          </w:tcPr>
          <w:p w:rsidR="00D673B3" w:rsidRPr="00424FC4" w:rsidRDefault="00D67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787,192</w:t>
            </w:r>
          </w:p>
        </w:tc>
        <w:tc>
          <w:tcPr>
            <w:tcW w:w="2072" w:type="dxa"/>
            <w:vAlign w:val="bottom"/>
          </w:tcPr>
          <w:p w:rsidR="00D673B3" w:rsidRPr="00424FC4" w:rsidRDefault="00D67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</w:tbl>
    <w:p w:rsidR="009D0A63" w:rsidRDefault="009D0A63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0A63" w:rsidRDefault="009D0A63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A9A" w:rsidRDefault="00273A9A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FC4" w:rsidRDefault="00424FC4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FC4" w:rsidRDefault="00424FC4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4FC4" w:rsidRDefault="00424FC4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A9A" w:rsidRDefault="00273A9A" w:rsidP="00CE2F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2FF2" w:rsidRPr="0076496F" w:rsidRDefault="00CE2FF2" w:rsidP="00CE2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49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4 к постановлению администрации Знаменского района Орловской области от </w:t>
      </w:r>
      <w:r w:rsidR="00424FC4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6496F">
        <w:rPr>
          <w:rFonts w:ascii="Times New Roman" w:eastAsia="Times New Roman" w:hAnsi="Times New Roman" w:cs="Times New Roman"/>
          <w:sz w:val="24"/>
          <w:szCs w:val="24"/>
        </w:rPr>
        <w:t xml:space="preserve">  декабря 2019 г. № </w:t>
      </w:r>
      <w:r w:rsidR="00424FC4">
        <w:rPr>
          <w:rFonts w:ascii="Times New Roman" w:eastAsia="Times New Roman" w:hAnsi="Times New Roman" w:cs="Times New Roman"/>
          <w:sz w:val="24"/>
          <w:szCs w:val="24"/>
        </w:rPr>
        <w:t>521</w:t>
      </w:r>
    </w:p>
    <w:p w:rsidR="00CE2FF2" w:rsidRPr="0076496F" w:rsidRDefault="00CE2FF2" w:rsidP="00CE2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496F">
        <w:rPr>
          <w:rFonts w:ascii="Times New Roman" w:eastAsia="Times New Roman" w:hAnsi="Times New Roman" w:cs="Times New Roman"/>
          <w:sz w:val="24"/>
          <w:szCs w:val="24"/>
        </w:rPr>
        <w:t>Приложение 4 к постановлению администрации Знаменского района Орловской области от 17 октября 2019 г. № 380</w:t>
      </w:r>
    </w:p>
    <w:p w:rsidR="00CE2FF2" w:rsidRPr="0076496F" w:rsidRDefault="00CE2FF2" w:rsidP="00CE2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  <w:r w:rsidRPr="0076496F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Знаменского района Орловской области от 20  июня 2019 г. № 238</w:t>
      </w:r>
    </w:p>
    <w:p w:rsidR="00CE2FF2" w:rsidRPr="0076496F" w:rsidRDefault="00CE2FF2" w:rsidP="00CE2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496F">
        <w:rPr>
          <w:rFonts w:ascii="Times New Roman" w:eastAsia="Times New Roman" w:hAnsi="Times New Roman" w:cs="Times New Roman"/>
          <w:sz w:val="24"/>
          <w:szCs w:val="24"/>
        </w:rPr>
        <w:t>Приложение 4 к постановлению администрации Знаменского района Орловской области от 06  мая 2019 г. № 171</w:t>
      </w:r>
    </w:p>
    <w:p w:rsidR="00CE2FF2" w:rsidRPr="0076496F" w:rsidRDefault="00CE2FF2" w:rsidP="00CE2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496F">
        <w:rPr>
          <w:rFonts w:ascii="Times New Roman" w:eastAsia="Times New Roman" w:hAnsi="Times New Roman" w:cs="Times New Roman"/>
          <w:sz w:val="24"/>
          <w:szCs w:val="24"/>
        </w:rPr>
        <w:t>Приложение 4 к постановлению администрации Знаменского района Орловской области от 16  апреля 2019 г. № 149</w:t>
      </w:r>
    </w:p>
    <w:p w:rsidR="00CE2FF2" w:rsidRDefault="00CE2FF2" w:rsidP="00CE2FF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6496F">
        <w:rPr>
          <w:rFonts w:ascii="Times New Roman" w:eastAsia="Times New Roman" w:hAnsi="Times New Roman" w:cs="Times New Roman"/>
          <w:sz w:val="24"/>
          <w:szCs w:val="24"/>
        </w:rPr>
        <w:t>Приложение 4 к постановлению администрации Знаменского района Орловской области от 15  января 2019 г. № 5</w:t>
      </w:r>
    </w:p>
    <w:p w:rsidR="00CE2FF2" w:rsidRDefault="009D0A63" w:rsidP="009D0A63">
      <w:pPr>
        <w:tabs>
          <w:tab w:val="left" w:pos="7710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e"/>
        <w:tblW w:w="0" w:type="auto"/>
        <w:tblLook w:val="04A0"/>
      </w:tblPr>
      <w:tblGrid>
        <w:gridCol w:w="519"/>
        <w:gridCol w:w="2937"/>
        <w:gridCol w:w="1504"/>
        <w:gridCol w:w="848"/>
        <w:gridCol w:w="1511"/>
        <w:gridCol w:w="1305"/>
        <w:gridCol w:w="1391"/>
        <w:gridCol w:w="1391"/>
        <w:gridCol w:w="1391"/>
        <w:gridCol w:w="1701"/>
      </w:tblGrid>
      <w:tr w:rsidR="000B2396" w:rsidTr="009D0A63">
        <w:tc>
          <w:tcPr>
            <w:tcW w:w="14498" w:type="dxa"/>
            <w:gridSpan w:val="10"/>
            <w:tcBorders>
              <w:top w:val="nil"/>
              <w:left w:val="nil"/>
              <w:right w:val="nil"/>
            </w:tcBorders>
          </w:tcPr>
          <w:p w:rsidR="000B2396" w:rsidRDefault="000B2396" w:rsidP="00CE2FF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объектный перечень мероприятий по ремонту  автомобильных дорог общего пользования местного значения</w:t>
            </w:r>
          </w:p>
          <w:p w:rsidR="00424FC4" w:rsidRPr="00424FC4" w:rsidRDefault="00424FC4" w:rsidP="00424FC4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Таблица 5</w:t>
            </w:r>
          </w:p>
        </w:tc>
      </w:tr>
      <w:tr w:rsidR="009D0A63" w:rsidTr="00424FC4">
        <w:tc>
          <w:tcPr>
            <w:tcW w:w="519" w:type="dxa"/>
            <w:vMerge w:val="restart"/>
            <w:vAlign w:val="center"/>
          </w:tcPr>
          <w:p w:rsidR="000B2396" w:rsidRPr="00424FC4" w:rsidRDefault="000B2396" w:rsidP="00176BC0">
            <w:pPr>
              <w:jc w:val="center"/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4FC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24FC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24FC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937" w:type="dxa"/>
            <w:vMerge w:val="restart"/>
            <w:vAlign w:val="center"/>
          </w:tcPr>
          <w:p w:rsidR="000B2396" w:rsidRPr="00424FC4" w:rsidRDefault="000B2396" w:rsidP="00176BC0">
            <w:pPr>
              <w:jc w:val="center"/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  <w:tc>
          <w:tcPr>
            <w:tcW w:w="1504" w:type="dxa"/>
            <w:vMerge w:val="restart"/>
            <w:vAlign w:val="center"/>
          </w:tcPr>
          <w:p w:rsidR="000B2396" w:rsidRPr="00424FC4" w:rsidRDefault="000B2396" w:rsidP="00176BC0">
            <w:pPr>
              <w:jc w:val="center"/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Вид работ</w:t>
            </w:r>
          </w:p>
        </w:tc>
        <w:tc>
          <w:tcPr>
            <w:tcW w:w="848" w:type="dxa"/>
            <w:vMerge w:val="restart"/>
            <w:vAlign w:val="center"/>
          </w:tcPr>
          <w:p w:rsidR="000B2396" w:rsidRPr="00424FC4" w:rsidRDefault="000B2396" w:rsidP="00176BC0">
            <w:pPr>
              <w:jc w:val="center"/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 xml:space="preserve">Объем работ, </w:t>
            </w:r>
            <w:proofErr w:type="gramStart"/>
            <w:r w:rsidRPr="00424FC4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</w:p>
        </w:tc>
        <w:tc>
          <w:tcPr>
            <w:tcW w:w="1511" w:type="dxa"/>
            <w:vMerge w:val="restart"/>
            <w:vAlign w:val="center"/>
          </w:tcPr>
          <w:p w:rsidR="000B2396" w:rsidRPr="00424FC4" w:rsidRDefault="000B2396" w:rsidP="00176BC0">
            <w:pPr>
              <w:jc w:val="center"/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Площадь,  м</w:t>
            </w:r>
            <w:proofErr w:type="gramStart"/>
            <w:r w:rsidRPr="00424FC4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305" w:type="dxa"/>
            <w:vMerge w:val="restart"/>
            <w:vAlign w:val="center"/>
          </w:tcPr>
          <w:p w:rsidR="000B2396" w:rsidRPr="00424FC4" w:rsidRDefault="000B2396" w:rsidP="00176BC0">
            <w:pPr>
              <w:jc w:val="center"/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 xml:space="preserve">Стоимость, тыс. </w:t>
            </w:r>
            <w:proofErr w:type="spellStart"/>
            <w:r w:rsidRPr="00424FC4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5874" w:type="dxa"/>
            <w:gridSpan w:val="4"/>
            <w:vAlign w:val="center"/>
          </w:tcPr>
          <w:p w:rsidR="000B2396" w:rsidRPr="00424FC4" w:rsidRDefault="000B2396" w:rsidP="000B239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Объем финансирования, тыс. руб.</w:t>
            </w:r>
          </w:p>
        </w:tc>
      </w:tr>
      <w:tr w:rsidR="009D0A63" w:rsidTr="00424FC4">
        <w:trPr>
          <w:trHeight w:val="70"/>
        </w:trPr>
        <w:tc>
          <w:tcPr>
            <w:tcW w:w="519" w:type="dxa"/>
            <w:vMerge/>
          </w:tcPr>
          <w:p w:rsidR="000B2396" w:rsidRPr="00424FC4" w:rsidRDefault="000B2396" w:rsidP="00CE2FF2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vMerge/>
          </w:tcPr>
          <w:p w:rsidR="000B2396" w:rsidRPr="00424FC4" w:rsidRDefault="000B2396" w:rsidP="00CE2FF2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0B2396" w:rsidRPr="00424FC4" w:rsidRDefault="000B2396" w:rsidP="00CE2FF2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</w:tcPr>
          <w:p w:rsidR="000B2396" w:rsidRPr="00424FC4" w:rsidRDefault="000B2396" w:rsidP="00CE2FF2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0B2396" w:rsidRPr="00424FC4" w:rsidRDefault="000B2396" w:rsidP="00CE2FF2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0B2396" w:rsidRPr="00424FC4" w:rsidRDefault="000B2396" w:rsidP="00CE2FF2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jc w:val="center"/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jc w:val="center"/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jc w:val="center"/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0B2396" w:rsidRPr="00424FC4" w:rsidRDefault="000B2396" w:rsidP="00176BC0">
            <w:pPr>
              <w:jc w:val="center"/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</w:tr>
      <w:tr w:rsidR="009D0A63" w:rsidTr="00424FC4">
        <w:tc>
          <w:tcPr>
            <w:tcW w:w="519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37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04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8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1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5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B2396" w:rsidTr="000B2396">
        <w:tc>
          <w:tcPr>
            <w:tcW w:w="14498" w:type="dxa"/>
            <w:gridSpan w:val="10"/>
          </w:tcPr>
          <w:p w:rsidR="000B2396" w:rsidRPr="00424FC4" w:rsidRDefault="000B2396" w:rsidP="000B239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hAnsi="Times New Roman" w:cs="Times New Roman"/>
              </w:rPr>
              <w:t>2017 год</w:t>
            </w:r>
          </w:p>
        </w:tc>
      </w:tr>
      <w:tr w:rsidR="009D0A63" w:rsidTr="00424FC4">
        <w:tc>
          <w:tcPr>
            <w:tcW w:w="519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37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 xml:space="preserve">Ремонт автомобильной дороги общего пользования с. </w:t>
            </w:r>
            <w:proofErr w:type="spellStart"/>
            <w:r w:rsidRPr="00424FC4">
              <w:rPr>
                <w:rFonts w:ascii="Times New Roman" w:eastAsia="Times New Roman" w:hAnsi="Times New Roman" w:cs="Times New Roman"/>
              </w:rPr>
              <w:t>Гнездилово</w:t>
            </w:r>
            <w:proofErr w:type="spellEnd"/>
            <w:r w:rsidRPr="00424FC4">
              <w:rPr>
                <w:rFonts w:ascii="Times New Roman" w:eastAsia="Times New Roman" w:hAnsi="Times New Roman" w:cs="Times New Roman"/>
              </w:rPr>
              <w:t xml:space="preserve"> (ул. </w:t>
            </w:r>
            <w:proofErr w:type="gramStart"/>
            <w:r w:rsidRPr="00424FC4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424FC4">
              <w:rPr>
                <w:rFonts w:ascii="Times New Roman" w:eastAsia="Times New Roman" w:hAnsi="Times New Roman" w:cs="Times New Roman"/>
              </w:rPr>
              <w:t xml:space="preserve">, ул. Колхозная) Знаменского района Орловской области </w:t>
            </w:r>
          </w:p>
        </w:tc>
        <w:tc>
          <w:tcPr>
            <w:tcW w:w="1504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Устройство асфальтового покрытия</w:t>
            </w:r>
          </w:p>
        </w:tc>
        <w:tc>
          <w:tcPr>
            <w:tcW w:w="848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0.440</w:t>
            </w:r>
          </w:p>
        </w:tc>
        <w:tc>
          <w:tcPr>
            <w:tcW w:w="151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1575.0</w:t>
            </w:r>
          </w:p>
        </w:tc>
        <w:tc>
          <w:tcPr>
            <w:tcW w:w="1305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1221.610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1221.610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1221.610</w:t>
            </w:r>
          </w:p>
        </w:tc>
        <w:tc>
          <w:tcPr>
            <w:tcW w:w="170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B2396" w:rsidTr="00424FC4">
        <w:tc>
          <w:tcPr>
            <w:tcW w:w="519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ИТОГО за 2017 год</w:t>
            </w:r>
          </w:p>
        </w:tc>
        <w:tc>
          <w:tcPr>
            <w:tcW w:w="1504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0.440</w:t>
            </w:r>
          </w:p>
        </w:tc>
        <w:tc>
          <w:tcPr>
            <w:tcW w:w="151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1575.0</w:t>
            </w:r>
          </w:p>
        </w:tc>
        <w:tc>
          <w:tcPr>
            <w:tcW w:w="1305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1221.610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1221.610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1221.610</w:t>
            </w:r>
          </w:p>
        </w:tc>
        <w:tc>
          <w:tcPr>
            <w:tcW w:w="170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0.000</w:t>
            </w:r>
          </w:p>
        </w:tc>
      </w:tr>
      <w:tr w:rsidR="000B2396" w:rsidTr="00176BC0">
        <w:tc>
          <w:tcPr>
            <w:tcW w:w="14498" w:type="dxa"/>
            <w:gridSpan w:val="10"/>
          </w:tcPr>
          <w:p w:rsidR="000B2396" w:rsidRPr="00424FC4" w:rsidRDefault="000B2396" w:rsidP="000B239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hAnsi="Times New Roman" w:cs="Times New Roman"/>
              </w:rPr>
              <w:t>2018 год</w:t>
            </w:r>
          </w:p>
        </w:tc>
      </w:tr>
      <w:tr w:rsidR="000B2396" w:rsidTr="00424FC4">
        <w:tc>
          <w:tcPr>
            <w:tcW w:w="519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37" w:type="dxa"/>
            <w:vAlign w:val="center"/>
          </w:tcPr>
          <w:p w:rsidR="000B2396" w:rsidRPr="00424FC4" w:rsidRDefault="000B2396" w:rsidP="000B2396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 xml:space="preserve">Ремонт автомобильной дороги общего пользования д. Михайловка, ул. Пролетарская до гражданского кладбища д. </w:t>
            </w:r>
            <w:proofErr w:type="gramStart"/>
            <w:r w:rsidRPr="00424FC4">
              <w:rPr>
                <w:rFonts w:ascii="Times New Roman" w:eastAsia="Times New Roman" w:hAnsi="Times New Roman" w:cs="Times New Roman"/>
              </w:rPr>
              <w:t>Жидкое</w:t>
            </w:r>
            <w:proofErr w:type="gramEnd"/>
          </w:p>
        </w:tc>
        <w:tc>
          <w:tcPr>
            <w:tcW w:w="1504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Устройство покрытия из щебня</w:t>
            </w:r>
          </w:p>
        </w:tc>
        <w:tc>
          <w:tcPr>
            <w:tcW w:w="848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1.090</w:t>
            </w:r>
          </w:p>
        </w:tc>
        <w:tc>
          <w:tcPr>
            <w:tcW w:w="151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3270.0</w:t>
            </w:r>
          </w:p>
        </w:tc>
        <w:tc>
          <w:tcPr>
            <w:tcW w:w="1305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885.216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885.216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885.216</w:t>
            </w:r>
          </w:p>
        </w:tc>
        <w:tc>
          <w:tcPr>
            <w:tcW w:w="170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B2396" w:rsidTr="00424FC4">
        <w:tc>
          <w:tcPr>
            <w:tcW w:w="519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37" w:type="dxa"/>
            <w:vAlign w:val="center"/>
          </w:tcPr>
          <w:p w:rsidR="000B2396" w:rsidRPr="00424FC4" w:rsidRDefault="000B2396" w:rsidP="000B2396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 xml:space="preserve">Ремонт автомобильной дороги общего пользования </w:t>
            </w:r>
            <w:proofErr w:type="gramStart"/>
            <w:r w:rsidRPr="00424FC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24FC4">
              <w:rPr>
                <w:rFonts w:ascii="Times New Roman" w:eastAsia="Times New Roman" w:hAnsi="Times New Roman" w:cs="Times New Roman"/>
              </w:rPr>
              <w:t>. Знаменское, ул. Школьная</w:t>
            </w:r>
          </w:p>
        </w:tc>
        <w:tc>
          <w:tcPr>
            <w:tcW w:w="1504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Устройство асфальтового покрытия</w:t>
            </w:r>
          </w:p>
        </w:tc>
        <w:tc>
          <w:tcPr>
            <w:tcW w:w="848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1.400</w:t>
            </w:r>
          </w:p>
        </w:tc>
        <w:tc>
          <w:tcPr>
            <w:tcW w:w="151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5600.0</w:t>
            </w:r>
          </w:p>
        </w:tc>
        <w:tc>
          <w:tcPr>
            <w:tcW w:w="1305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5208.700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4280.436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4237.632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42.804</w:t>
            </w:r>
          </w:p>
        </w:tc>
        <w:tc>
          <w:tcPr>
            <w:tcW w:w="170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B2396" w:rsidTr="00424FC4">
        <w:tc>
          <w:tcPr>
            <w:tcW w:w="519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37" w:type="dxa"/>
            <w:vAlign w:val="center"/>
          </w:tcPr>
          <w:p w:rsidR="000B2396" w:rsidRPr="00424FC4" w:rsidRDefault="000B2396" w:rsidP="000B2396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 xml:space="preserve">Ремонт автомобильной дороги общего пользования </w:t>
            </w:r>
            <w:proofErr w:type="gramStart"/>
            <w:r w:rsidRPr="00424FC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24FC4">
              <w:rPr>
                <w:rFonts w:ascii="Times New Roman" w:eastAsia="Times New Roman" w:hAnsi="Times New Roman" w:cs="Times New Roman"/>
              </w:rPr>
              <w:t>. Знаменское, ул. Советская</w:t>
            </w:r>
          </w:p>
        </w:tc>
        <w:tc>
          <w:tcPr>
            <w:tcW w:w="1504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Устройство асфальтового покрытия</w:t>
            </w:r>
          </w:p>
        </w:tc>
        <w:tc>
          <w:tcPr>
            <w:tcW w:w="848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1.080</w:t>
            </w:r>
          </w:p>
        </w:tc>
        <w:tc>
          <w:tcPr>
            <w:tcW w:w="151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6480.0</w:t>
            </w:r>
          </w:p>
        </w:tc>
        <w:tc>
          <w:tcPr>
            <w:tcW w:w="1305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5997.200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4917.813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4868.635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49.178</w:t>
            </w:r>
          </w:p>
        </w:tc>
        <w:tc>
          <w:tcPr>
            <w:tcW w:w="170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B2396" w:rsidTr="00424FC4">
        <w:tc>
          <w:tcPr>
            <w:tcW w:w="519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37" w:type="dxa"/>
            <w:vAlign w:val="center"/>
          </w:tcPr>
          <w:p w:rsidR="000B2396" w:rsidRPr="00424FC4" w:rsidRDefault="000B2396" w:rsidP="000B2396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 xml:space="preserve">Ремонт тротуаров </w:t>
            </w:r>
            <w:proofErr w:type="gramStart"/>
            <w:r w:rsidRPr="00424FC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24FC4">
              <w:rPr>
                <w:rFonts w:ascii="Times New Roman" w:eastAsia="Times New Roman" w:hAnsi="Times New Roman" w:cs="Times New Roman"/>
              </w:rPr>
              <w:t>. Знаменское, ул. Совхозная</w:t>
            </w:r>
          </w:p>
        </w:tc>
        <w:tc>
          <w:tcPr>
            <w:tcW w:w="1504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 xml:space="preserve">Устройство асфальтового </w:t>
            </w:r>
            <w:r w:rsidRPr="00424FC4">
              <w:rPr>
                <w:rFonts w:ascii="Times New Roman" w:eastAsia="Times New Roman" w:hAnsi="Times New Roman" w:cs="Times New Roman"/>
              </w:rPr>
              <w:lastRenderedPageBreak/>
              <w:t>покрытия</w:t>
            </w:r>
          </w:p>
        </w:tc>
        <w:tc>
          <w:tcPr>
            <w:tcW w:w="848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lastRenderedPageBreak/>
              <w:t>0.730</w:t>
            </w:r>
          </w:p>
        </w:tc>
        <w:tc>
          <w:tcPr>
            <w:tcW w:w="151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876.0</w:t>
            </w:r>
          </w:p>
        </w:tc>
        <w:tc>
          <w:tcPr>
            <w:tcW w:w="1305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1499.453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1342.010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1342.010</w:t>
            </w:r>
          </w:p>
        </w:tc>
        <w:tc>
          <w:tcPr>
            <w:tcW w:w="170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B2396" w:rsidTr="00424FC4">
        <w:tc>
          <w:tcPr>
            <w:tcW w:w="519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937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 xml:space="preserve">Ремонт автомобильной дороги общего пользования д. </w:t>
            </w:r>
            <w:proofErr w:type="spellStart"/>
            <w:r w:rsidRPr="00424FC4">
              <w:rPr>
                <w:rFonts w:ascii="Times New Roman" w:eastAsia="Times New Roman" w:hAnsi="Times New Roman" w:cs="Times New Roman"/>
              </w:rPr>
              <w:t>Пискулинка</w:t>
            </w:r>
            <w:proofErr w:type="spellEnd"/>
          </w:p>
        </w:tc>
        <w:tc>
          <w:tcPr>
            <w:tcW w:w="1504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Устройство покрытия из щебня</w:t>
            </w:r>
          </w:p>
        </w:tc>
        <w:tc>
          <w:tcPr>
            <w:tcW w:w="848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1.300</w:t>
            </w:r>
          </w:p>
        </w:tc>
        <w:tc>
          <w:tcPr>
            <w:tcW w:w="151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4550.0</w:t>
            </w:r>
          </w:p>
        </w:tc>
        <w:tc>
          <w:tcPr>
            <w:tcW w:w="1305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2026.668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2026.668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2006.401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20.267</w:t>
            </w:r>
          </w:p>
        </w:tc>
        <w:tc>
          <w:tcPr>
            <w:tcW w:w="170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B2396" w:rsidTr="00424FC4">
        <w:tc>
          <w:tcPr>
            <w:tcW w:w="519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37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 xml:space="preserve">Ремонт автомобильной дороги общего пользования с. </w:t>
            </w:r>
            <w:proofErr w:type="spellStart"/>
            <w:r w:rsidRPr="00424FC4">
              <w:rPr>
                <w:rFonts w:ascii="Times New Roman" w:eastAsia="Times New Roman" w:hAnsi="Times New Roman" w:cs="Times New Roman"/>
              </w:rPr>
              <w:t>Селихово</w:t>
            </w:r>
            <w:proofErr w:type="spellEnd"/>
            <w:r w:rsidRPr="00424FC4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gramStart"/>
            <w:r w:rsidRPr="00424FC4">
              <w:rPr>
                <w:rFonts w:ascii="Times New Roman" w:eastAsia="Times New Roman" w:hAnsi="Times New Roman" w:cs="Times New Roman"/>
              </w:rPr>
              <w:t>Новая</w:t>
            </w:r>
            <w:proofErr w:type="gramEnd"/>
          </w:p>
        </w:tc>
        <w:tc>
          <w:tcPr>
            <w:tcW w:w="1504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Устройство покрытия из щебня</w:t>
            </w:r>
          </w:p>
        </w:tc>
        <w:tc>
          <w:tcPr>
            <w:tcW w:w="848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1.250</w:t>
            </w:r>
          </w:p>
        </w:tc>
        <w:tc>
          <w:tcPr>
            <w:tcW w:w="151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3750.0</w:t>
            </w:r>
          </w:p>
        </w:tc>
        <w:tc>
          <w:tcPr>
            <w:tcW w:w="1305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1013.252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1013.252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1013.252</w:t>
            </w:r>
          </w:p>
        </w:tc>
        <w:tc>
          <w:tcPr>
            <w:tcW w:w="170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B2396" w:rsidTr="00424FC4">
        <w:tc>
          <w:tcPr>
            <w:tcW w:w="519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37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 xml:space="preserve">Ремонт автомобильной дороги общего пользования с. </w:t>
            </w:r>
            <w:proofErr w:type="spellStart"/>
            <w:r w:rsidRPr="00424FC4">
              <w:rPr>
                <w:rFonts w:ascii="Times New Roman" w:eastAsia="Times New Roman" w:hAnsi="Times New Roman" w:cs="Times New Roman"/>
              </w:rPr>
              <w:t>Ждимир</w:t>
            </w:r>
            <w:proofErr w:type="spellEnd"/>
            <w:r w:rsidRPr="00424FC4">
              <w:rPr>
                <w:rFonts w:ascii="Times New Roman" w:eastAsia="Times New Roman" w:hAnsi="Times New Roman" w:cs="Times New Roman"/>
              </w:rPr>
              <w:t>, ул. Никольская</w:t>
            </w:r>
          </w:p>
        </w:tc>
        <w:tc>
          <w:tcPr>
            <w:tcW w:w="1504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Устройство покрытия из щебня</w:t>
            </w:r>
          </w:p>
        </w:tc>
        <w:tc>
          <w:tcPr>
            <w:tcW w:w="848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1.000</w:t>
            </w:r>
          </w:p>
        </w:tc>
        <w:tc>
          <w:tcPr>
            <w:tcW w:w="151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3000.0</w:t>
            </w:r>
          </w:p>
        </w:tc>
        <w:tc>
          <w:tcPr>
            <w:tcW w:w="1305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1504.500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1223.680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1211.443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12.237</w:t>
            </w:r>
          </w:p>
        </w:tc>
        <w:tc>
          <w:tcPr>
            <w:tcW w:w="170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B2396" w:rsidTr="00424FC4">
        <w:tc>
          <w:tcPr>
            <w:tcW w:w="519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37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 xml:space="preserve">Ремонт автомобильной дороги общего пользования с. </w:t>
            </w:r>
            <w:proofErr w:type="spellStart"/>
            <w:r w:rsidRPr="00424FC4">
              <w:rPr>
                <w:rFonts w:ascii="Times New Roman" w:eastAsia="Times New Roman" w:hAnsi="Times New Roman" w:cs="Times New Roman"/>
              </w:rPr>
              <w:t>Селихово</w:t>
            </w:r>
            <w:proofErr w:type="spellEnd"/>
            <w:r w:rsidRPr="00424FC4">
              <w:rPr>
                <w:rFonts w:ascii="Times New Roman" w:eastAsia="Times New Roman" w:hAnsi="Times New Roman" w:cs="Times New Roman"/>
              </w:rPr>
              <w:t>, ул. Курбанова</w:t>
            </w:r>
          </w:p>
        </w:tc>
        <w:tc>
          <w:tcPr>
            <w:tcW w:w="1504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Устройство асфальтового покрытия</w:t>
            </w:r>
          </w:p>
        </w:tc>
        <w:tc>
          <w:tcPr>
            <w:tcW w:w="848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0.465</w:t>
            </w:r>
          </w:p>
        </w:tc>
        <w:tc>
          <w:tcPr>
            <w:tcW w:w="151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1395.0</w:t>
            </w:r>
          </w:p>
        </w:tc>
        <w:tc>
          <w:tcPr>
            <w:tcW w:w="1305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1506.406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1506.406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1491.342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15.064</w:t>
            </w:r>
          </w:p>
        </w:tc>
        <w:tc>
          <w:tcPr>
            <w:tcW w:w="170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D0A63" w:rsidTr="00424FC4">
        <w:tc>
          <w:tcPr>
            <w:tcW w:w="519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ИТОГО за 2018 год</w:t>
            </w:r>
          </w:p>
        </w:tc>
        <w:tc>
          <w:tcPr>
            <w:tcW w:w="1504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8.915</w:t>
            </w:r>
          </w:p>
        </w:tc>
        <w:tc>
          <w:tcPr>
            <w:tcW w:w="151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30721.0</w:t>
            </w:r>
          </w:p>
        </w:tc>
        <w:tc>
          <w:tcPr>
            <w:tcW w:w="1305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20830.932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17195.481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13815.453</w:t>
            </w:r>
          </w:p>
        </w:tc>
        <w:tc>
          <w:tcPr>
            <w:tcW w:w="139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3380.028</w:t>
            </w:r>
          </w:p>
        </w:tc>
        <w:tc>
          <w:tcPr>
            <w:tcW w:w="1701" w:type="dxa"/>
            <w:vAlign w:val="center"/>
          </w:tcPr>
          <w:p w:rsidR="000B2396" w:rsidRPr="00424FC4" w:rsidRDefault="000B2396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0.000</w:t>
            </w:r>
          </w:p>
        </w:tc>
      </w:tr>
      <w:tr w:rsidR="000B2396" w:rsidTr="00176BC0">
        <w:tc>
          <w:tcPr>
            <w:tcW w:w="14498" w:type="dxa"/>
            <w:gridSpan w:val="10"/>
          </w:tcPr>
          <w:p w:rsidR="000B2396" w:rsidRPr="00424FC4" w:rsidRDefault="000B2396" w:rsidP="000B239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hAnsi="Times New Roman" w:cs="Times New Roman"/>
              </w:rPr>
              <w:t>2019 год</w:t>
            </w:r>
          </w:p>
        </w:tc>
      </w:tr>
      <w:tr w:rsidR="009D0A63" w:rsidTr="00424FC4">
        <w:tc>
          <w:tcPr>
            <w:tcW w:w="519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37" w:type="dxa"/>
            <w:vAlign w:val="center"/>
          </w:tcPr>
          <w:p w:rsidR="009D0A63" w:rsidRPr="00424FC4" w:rsidRDefault="009D0A63" w:rsidP="009D0A63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 xml:space="preserve">Ремонт автомобильной дороги с. </w:t>
            </w:r>
            <w:proofErr w:type="spellStart"/>
            <w:r w:rsidRPr="00424FC4">
              <w:rPr>
                <w:rFonts w:ascii="Times New Roman" w:eastAsia="Times New Roman" w:hAnsi="Times New Roman" w:cs="Times New Roman"/>
              </w:rPr>
              <w:t>Гнездилово</w:t>
            </w:r>
            <w:proofErr w:type="spellEnd"/>
            <w:r w:rsidRPr="00424FC4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gramStart"/>
            <w:r w:rsidRPr="00424FC4">
              <w:rPr>
                <w:rFonts w:ascii="Times New Roman" w:eastAsia="Times New Roman" w:hAnsi="Times New Roman" w:cs="Times New Roman"/>
              </w:rPr>
              <w:t>Советская</w:t>
            </w:r>
            <w:proofErr w:type="gramEnd"/>
            <w:r w:rsidRPr="00424FC4">
              <w:rPr>
                <w:rFonts w:ascii="Times New Roman" w:eastAsia="Times New Roman" w:hAnsi="Times New Roman" w:cs="Times New Roman"/>
              </w:rPr>
              <w:t>, пер. Советский</w:t>
            </w:r>
          </w:p>
        </w:tc>
        <w:tc>
          <w:tcPr>
            <w:tcW w:w="1504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Устройство асфальтового покрытия</w:t>
            </w:r>
          </w:p>
        </w:tc>
        <w:tc>
          <w:tcPr>
            <w:tcW w:w="848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0.900</w:t>
            </w:r>
          </w:p>
        </w:tc>
        <w:tc>
          <w:tcPr>
            <w:tcW w:w="151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3600.0</w:t>
            </w:r>
          </w:p>
        </w:tc>
        <w:tc>
          <w:tcPr>
            <w:tcW w:w="1305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2557.3420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2549.76832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2524.27032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25.49800</w:t>
            </w:r>
          </w:p>
        </w:tc>
        <w:tc>
          <w:tcPr>
            <w:tcW w:w="170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0.000</w:t>
            </w:r>
          </w:p>
        </w:tc>
      </w:tr>
      <w:tr w:rsidR="009D0A63" w:rsidTr="00424FC4">
        <w:tc>
          <w:tcPr>
            <w:tcW w:w="519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937" w:type="dxa"/>
            <w:vAlign w:val="center"/>
          </w:tcPr>
          <w:p w:rsidR="009D0A63" w:rsidRPr="00424FC4" w:rsidRDefault="009D0A63" w:rsidP="009D0A63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 xml:space="preserve">Ремонт автомобильной дороги общего пользования с. </w:t>
            </w:r>
            <w:proofErr w:type="spellStart"/>
            <w:r w:rsidRPr="00424FC4">
              <w:rPr>
                <w:rFonts w:ascii="Times New Roman" w:eastAsia="Times New Roman" w:hAnsi="Times New Roman" w:cs="Times New Roman"/>
              </w:rPr>
              <w:t>Красниково</w:t>
            </w:r>
            <w:proofErr w:type="spellEnd"/>
            <w:r w:rsidRPr="00424FC4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gramStart"/>
            <w:r w:rsidRPr="00424FC4">
              <w:rPr>
                <w:rFonts w:ascii="Times New Roman" w:eastAsia="Times New Roman" w:hAnsi="Times New Roman" w:cs="Times New Roman"/>
              </w:rPr>
              <w:t>Молодежная</w:t>
            </w:r>
            <w:proofErr w:type="gramEnd"/>
          </w:p>
        </w:tc>
        <w:tc>
          <w:tcPr>
            <w:tcW w:w="1504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Устройство асфальтового покрытия</w:t>
            </w:r>
          </w:p>
        </w:tc>
        <w:tc>
          <w:tcPr>
            <w:tcW w:w="848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1.269</w:t>
            </w:r>
          </w:p>
        </w:tc>
        <w:tc>
          <w:tcPr>
            <w:tcW w:w="151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5059.0</w:t>
            </w:r>
          </w:p>
        </w:tc>
        <w:tc>
          <w:tcPr>
            <w:tcW w:w="1305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4353.492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4319.14359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4275.73659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43.4070</w:t>
            </w:r>
          </w:p>
        </w:tc>
        <w:tc>
          <w:tcPr>
            <w:tcW w:w="170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0.000</w:t>
            </w:r>
          </w:p>
        </w:tc>
      </w:tr>
      <w:tr w:rsidR="009D0A63" w:rsidTr="00424FC4">
        <w:tc>
          <w:tcPr>
            <w:tcW w:w="519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937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 xml:space="preserve">Ремонт автомобильной дороги </w:t>
            </w:r>
            <w:proofErr w:type="gramStart"/>
            <w:r w:rsidRPr="00424FC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24FC4">
              <w:rPr>
                <w:rFonts w:ascii="Times New Roman" w:eastAsia="Times New Roman" w:hAnsi="Times New Roman" w:cs="Times New Roman"/>
              </w:rPr>
              <w:t>. Знаменское, ул. Заречная</w:t>
            </w:r>
          </w:p>
        </w:tc>
        <w:tc>
          <w:tcPr>
            <w:tcW w:w="1504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Устройство покрытия из щебня</w:t>
            </w:r>
          </w:p>
        </w:tc>
        <w:tc>
          <w:tcPr>
            <w:tcW w:w="848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0.300</w:t>
            </w:r>
          </w:p>
        </w:tc>
        <w:tc>
          <w:tcPr>
            <w:tcW w:w="151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900.0</w:t>
            </w:r>
          </w:p>
        </w:tc>
        <w:tc>
          <w:tcPr>
            <w:tcW w:w="1305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625.228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625.228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158.0710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467.1570</w:t>
            </w:r>
          </w:p>
        </w:tc>
        <w:tc>
          <w:tcPr>
            <w:tcW w:w="170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0.000</w:t>
            </w:r>
          </w:p>
        </w:tc>
      </w:tr>
      <w:tr w:rsidR="009D0A63" w:rsidTr="00424FC4">
        <w:tc>
          <w:tcPr>
            <w:tcW w:w="519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937" w:type="dxa"/>
            <w:vAlign w:val="center"/>
          </w:tcPr>
          <w:p w:rsidR="009D0A63" w:rsidRPr="00424FC4" w:rsidRDefault="009D0A63" w:rsidP="009D0A63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 xml:space="preserve">Ремонт автомобильной дороги </w:t>
            </w:r>
            <w:proofErr w:type="gramStart"/>
            <w:r w:rsidRPr="00424FC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24FC4">
              <w:rPr>
                <w:rFonts w:ascii="Times New Roman" w:eastAsia="Times New Roman" w:hAnsi="Times New Roman" w:cs="Times New Roman"/>
              </w:rPr>
              <w:t>. Знаменское, часть ул. Мира</w:t>
            </w:r>
          </w:p>
        </w:tc>
        <w:tc>
          <w:tcPr>
            <w:tcW w:w="1504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Устройство асфальтового покрытия</w:t>
            </w:r>
          </w:p>
        </w:tc>
        <w:tc>
          <w:tcPr>
            <w:tcW w:w="848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0.180</w:t>
            </w:r>
          </w:p>
        </w:tc>
        <w:tc>
          <w:tcPr>
            <w:tcW w:w="151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744.0</w:t>
            </w:r>
          </w:p>
        </w:tc>
        <w:tc>
          <w:tcPr>
            <w:tcW w:w="1305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668.095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668.095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168.095</w:t>
            </w:r>
          </w:p>
        </w:tc>
        <w:tc>
          <w:tcPr>
            <w:tcW w:w="170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500.000</w:t>
            </w:r>
          </w:p>
        </w:tc>
      </w:tr>
      <w:tr w:rsidR="009D0A63" w:rsidTr="00424FC4">
        <w:tc>
          <w:tcPr>
            <w:tcW w:w="519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937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 xml:space="preserve">Ремонт автомобильной дороги общего пользования с. </w:t>
            </w:r>
            <w:proofErr w:type="spellStart"/>
            <w:r w:rsidRPr="00424FC4">
              <w:rPr>
                <w:rFonts w:ascii="Times New Roman" w:eastAsia="Times New Roman" w:hAnsi="Times New Roman" w:cs="Times New Roman"/>
              </w:rPr>
              <w:t>Ждимир</w:t>
            </w:r>
            <w:proofErr w:type="spellEnd"/>
            <w:r w:rsidRPr="00424FC4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gramStart"/>
            <w:r w:rsidRPr="00424FC4">
              <w:rPr>
                <w:rFonts w:ascii="Times New Roman" w:eastAsia="Times New Roman" w:hAnsi="Times New Roman" w:cs="Times New Roman"/>
              </w:rPr>
              <w:t>Школьная</w:t>
            </w:r>
            <w:proofErr w:type="gramEnd"/>
          </w:p>
        </w:tc>
        <w:tc>
          <w:tcPr>
            <w:tcW w:w="1504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Устройство асфальтового покрытия, покрытия из щебня</w:t>
            </w:r>
          </w:p>
        </w:tc>
        <w:tc>
          <w:tcPr>
            <w:tcW w:w="848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0.720</w:t>
            </w:r>
          </w:p>
        </w:tc>
        <w:tc>
          <w:tcPr>
            <w:tcW w:w="151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2460.0</w:t>
            </w:r>
          </w:p>
        </w:tc>
        <w:tc>
          <w:tcPr>
            <w:tcW w:w="1305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1927.499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1927.499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1927.499</w:t>
            </w:r>
          </w:p>
        </w:tc>
        <w:tc>
          <w:tcPr>
            <w:tcW w:w="170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0.000</w:t>
            </w:r>
          </w:p>
        </w:tc>
      </w:tr>
      <w:tr w:rsidR="009D0A63" w:rsidTr="00424FC4">
        <w:tc>
          <w:tcPr>
            <w:tcW w:w="519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937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 xml:space="preserve">Ремонт автомобильной дороги общего пользования с. </w:t>
            </w:r>
            <w:proofErr w:type="spellStart"/>
            <w:r w:rsidRPr="00424FC4">
              <w:rPr>
                <w:rFonts w:ascii="Times New Roman" w:eastAsia="Times New Roman" w:hAnsi="Times New Roman" w:cs="Times New Roman"/>
              </w:rPr>
              <w:t>Гнездилово</w:t>
            </w:r>
            <w:proofErr w:type="spellEnd"/>
            <w:r w:rsidRPr="00424FC4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gramStart"/>
            <w:r w:rsidRPr="00424FC4">
              <w:rPr>
                <w:rFonts w:ascii="Times New Roman" w:eastAsia="Times New Roman" w:hAnsi="Times New Roman" w:cs="Times New Roman"/>
              </w:rPr>
              <w:t>Заречная</w:t>
            </w:r>
            <w:proofErr w:type="gramEnd"/>
          </w:p>
        </w:tc>
        <w:tc>
          <w:tcPr>
            <w:tcW w:w="1504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Устройство покрытия из щебня</w:t>
            </w:r>
          </w:p>
        </w:tc>
        <w:tc>
          <w:tcPr>
            <w:tcW w:w="848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0.600</w:t>
            </w:r>
          </w:p>
        </w:tc>
        <w:tc>
          <w:tcPr>
            <w:tcW w:w="151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1800.0</w:t>
            </w:r>
          </w:p>
        </w:tc>
        <w:tc>
          <w:tcPr>
            <w:tcW w:w="1305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1189.537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1189.537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1189.537</w:t>
            </w:r>
          </w:p>
        </w:tc>
        <w:tc>
          <w:tcPr>
            <w:tcW w:w="170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0.000</w:t>
            </w:r>
          </w:p>
        </w:tc>
      </w:tr>
      <w:tr w:rsidR="009D0A63" w:rsidTr="00424FC4">
        <w:tc>
          <w:tcPr>
            <w:tcW w:w="519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ИТОГО за 2019 год</w:t>
            </w:r>
          </w:p>
        </w:tc>
        <w:tc>
          <w:tcPr>
            <w:tcW w:w="1504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3.249</w:t>
            </w:r>
          </w:p>
        </w:tc>
        <w:tc>
          <w:tcPr>
            <w:tcW w:w="151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12103.0</w:t>
            </w:r>
          </w:p>
        </w:tc>
        <w:tc>
          <w:tcPr>
            <w:tcW w:w="1305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11321.193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11279.27091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6958.07791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3821.1930</w:t>
            </w:r>
          </w:p>
        </w:tc>
        <w:tc>
          <w:tcPr>
            <w:tcW w:w="170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500.000</w:t>
            </w:r>
          </w:p>
        </w:tc>
      </w:tr>
      <w:tr w:rsidR="009D0A63" w:rsidTr="00176BC0">
        <w:tc>
          <w:tcPr>
            <w:tcW w:w="14498" w:type="dxa"/>
            <w:gridSpan w:val="10"/>
          </w:tcPr>
          <w:p w:rsidR="009D0A63" w:rsidRPr="00424FC4" w:rsidRDefault="009D0A63" w:rsidP="009D0A6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hAnsi="Times New Roman" w:cs="Times New Roman"/>
              </w:rPr>
              <w:lastRenderedPageBreak/>
              <w:t>2020 год</w:t>
            </w:r>
          </w:p>
        </w:tc>
      </w:tr>
      <w:tr w:rsidR="009D0A63" w:rsidTr="00424FC4">
        <w:tc>
          <w:tcPr>
            <w:tcW w:w="519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937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 xml:space="preserve">Ремонт автомобильной дороги с. </w:t>
            </w:r>
            <w:proofErr w:type="spellStart"/>
            <w:r w:rsidRPr="00424FC4">
              <w:rPr>
                <w:rFonts w:ascii="Times New Roman" w:eastAsia="Times New Roman" w:hAnsi="Times New Roman" w:cs="Times New Roman"/>
              </w:rPr>
              <w:t>Селихово</w:t>
            </w:r>
            <w:proofErr w:type="spellEnd"/>
            <w:r w:rsidRPr="00424FC4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gramStart"/>
            <w:r w:rsidRPr="00424FC4">
              <w:rPr>
                <w:rFonts w:ascii="Times New Roman" w:eastAsia="Times New Roman" w:hAnsi="Times New Roman" w:cs="Times New Roman"/>
              </w:rPr>
              <w:t>Семеновская</w:t>
            </w:r>
            <w:proofErr w:type="gramEnd"/>
          </w:p>
        </w:tc>
        <w:tc>
          <w:tcPr>
            <w:tcW w:w="1504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Устройство покрытия из щебня</w:t>
            </w:r>
          </w:p>
        </w:tc>
        <w:tc>
          <w:tcPr>
            <w:tcW w:w="848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1.800</w:t>
            </w:r>
          </w:p>
        </w:tc>
        <w:tc>
          <w:tcPr>
            <w:tcW w:w="151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5400.0</w:t>
            </w:r>
          </w:p>
        </w:tc>
        <w:tc>
          <w:tcPr>
            <w:tcW w:w="1305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3307.374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3307.374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3275.000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32.374</w:t>
            </w:r>
          </w:p>
        </w:tc>
        <w:tc>
          <w:tcPr>
            <w:tcW w:w="170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0.000</w:t>
            </w:r>
          </w:p>
        </w:tc>
      </w:tr>
      <w:tr w:rsidR="009D0A63" w:rsidTr="00424FC4">
        <w:tc>
          <w:tcPr>
            <w:tcW w:w="519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937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 xml:space="preserve">Ремонт автомобильной дороги общего пользования с. </w:t>
            </w:r>
            <w:proofErr w:type="spellStart"/>
            <w:r w:rsidRPr="00424FC4">
              <w:rPr>
                <w:rFonts w:ascii="Times New Roman" w:eastAsia="Times New Roman" w:hAnsi="Times New Roman" w:cs="Times New Roman"/>
              </w:rPr>
              <w:t>Гнездилово</w:t>
            </w:r>
            <w:proofErr w:type="spellEnd"/>
            <w:r w:rsidRPr="00424FC4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gramStart"/>
            <w:r w:rsidRPr="00424FC4">
              <w:rPr>
                <w:rFonts w:ascii="Times New Roman" w:eastAsia="Times New Roman" w:hAnsi="Times New Roman" w:cs="Times New Roman"/>
              </w:rPr>
              <w:t>Заречная</w:t>
            </w:r>
            <w:proofErr w:type="gramEnd"/>
          </w:p>
        </w:tc>
        <w:tc>
          <w:tcPr>
            <w:tcW w:w="1504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Устройство покрытия из щебня</w:t>
            </w:r>
          </w:p>
        </w:tc>
        <w:tc>
          <w:tcPr>
            <w:tcW w:w="848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0.600</w:t>
            </w:r>
          </w:p>
        </w:tc>
        <w:tc>
          <w:tcPr>
            <w:tcW w:w="151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1800.0</w:t>
            </w:r>
          </w:p>
        </w:tc>
        <w:tc>
          <w:tcPr>
            <w:tcW w:w="1305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1163.198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1163.198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1163.198</w:t>
            </w:r>
          </w:p>
        </w:tc>
        <w:tc>
          <w:tcPr>
            <w:tcW w:w="170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0.000</w:t>
            </w:r>
          </w:p>
        </w:tc>
      </w:tr>
      <w:tr w:rsidR="009D0A63" w:rsidTr="00424FC4">
        <w:tc>
          <w:tcPr>
            <w:tcW w:w="519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937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Ремонт автомобильной дороги                                  </w:t>
            </w:r>
            <w:proofErr w:type="gramStart"/>
            <w:r w:rsidRPr="00424FC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24FC4">
              <w:rPr>
                <w:rFonts w:ascii="Times New Roman" w:eastAsia="Times New Roman" w:hAnsi="Times New Roman" w:cs="Times New Roman"/>
              </w:rPr>
              <w:t>. Знаменское, часть ул. Школьная</w:t>
            </w:r>
          </w:p>
        </w:tc>
        <w:tc>
          <w:tcPr>
            <w:tcW w:w="1504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Устройство покрытия из щебня</w:t>
            </w:r>
          </w:p>
        </w:tc>
        <w:tc>
          <w:tcPr>
            <w:tcW w:w="848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0.340</w:t>
            </w:r>
          </w:p>
        </w:tc>
        <w:tc>
          <w:tcPr>
            <w:tcW w:w="151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1.020</w:t>
            </w:r>
          </w:p>
        </w:tc>
        <w:tc>
          <w:tcPr>
            <w:tcW w:w="1305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692.386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692.386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686.000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6.386</w:t>
            </w:r>
          </w:p>
        </w:tc>
        <w:tc>
          <w:tcPr>
            <w:tcW w:w="170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0.000</w:t>
            </w:r>
          </w:p>
        </w:tc>
      </w:tr>
      <w:tr w:rsidR="009D0A63" w:rsidTr="00424FC4">
        <w:tc>
          <w:tcPr>
            <w:tcW w:w="519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937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Ремонт автомобильной дороги                                  </w:t>
            </w:r>
            <w:proofErr w:type="gramStart"/>
            <w:r w:rsidRPr="00424FC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24FC4">
              <w:rPr>
                <w:rFonts w:ascii="Times New Roman" w:eastAsia="Times New Roman" w:hAnsi="Times New Roman" w:cs="Times New Roman"/>
              </w:rPr>
              <w:t>. Знаменское, часть ул. Советская</w:t>
            </w:r>
          </w:p>
        </w:tc>
        <w:tc>
          <w:tcPr>
            <w:tcW w:w="1504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Устройство покрытия из щебня</w:t>
            </w:r>
          </w:p>
        </w:tc>
        <w:tc>
          <w:tcPr>
            <w:tcW w:w="848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0.365</w:t>
            </w:r>
          </w:p>
        </w:tc>
        <w:tc>
          <w:tcPr>
            <w:tcW w:w="151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1.095</w:t>
            </w:r>
          </w:p>
        </w:tc>
        <w:tc>
          <w:tcPr>
            <w:tcW w:w="1305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738.541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738.541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731.000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7.541</w:t>
            </w:r>
          </w:p>
        </w:tc>
        <w:tc>
          <w:tcPr>
            <w:tcW w:w="170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0.000</w:t>
            </w:r>
          </w:p>
        </w:tc>
      </w:tr>
      <w:tr w:rsidR="009D0A63" w:rsidTr="00424FC4">
        <w:tc>
          <w:tcPr>
            <w:tcW w:w="519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937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Ремонт автомобильной дороги                                  </w:t>
            </w:r>
            <w:proofErr w:type="gramStart"/>
            <w:r w:rsidRPr="00424FC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24FC4">
              <w:rPr>
                <w:rFonts w:ascii="Times New Roman" w:eastAsia="Times New Roman" w:hAnsi="Times New Roman" w:cs="Times New Roman"/>
              </w:rPr>
              <w:t>. Знаменское, участок дороги по ул. Ленина</w:t>
            </w:r>
          </w:p>
        </w:tc>
        <w:tc>
          <w:tcPr>
            <w:tcW w:w="1504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Устройство асфальтового покрытия</w:t>
            </w:r>
          </w:p>
        </w:tc>
        <w:tc>
          <w:tcPr>
            <w:tcW w:w="848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0.9515</w:t>
            </w:r>
          </w:p>
        </w:tc>
        <w:tc>
          <w:tcPr>
            <w:tcW w:w="151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6.727</w:t>
            </w:r>
          </w:p>
        </w:tc>
        <w:tc>
          <w:tcPr>
            <w:tcW w:w="1305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3991.739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3991.739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2308.000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1683.739</w:t>
            </w:r>
          </w:p>
        </w:tc>
        <w:tc>
          <w:tcPr>
            <w:tcW w:w="170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0.000</w:t>
            </w:r>
          </w:p>
        </w:tc>
      </w:tr>
      <w:tr w:rsidR="009D0A63" w:rsidTr="00424FC4">
        <w:tc>
          <w:tcPr>
            <w:tcW w:w="519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37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 xml:space="preserve">Ремонт автомобильной дороги местного значения по адресу с. </w:t>
            </w:r>
            <w:proofErr w:type="spellStart"/>
            <w:r w:rsidRPr="00424FC4">
              <w:rPr>
                <w:rFonts w:ascii="Times New Roman" w:eastAsia="Times New Roman" w:hAnsi="Times New Roman" w:cs="Times New Roman"/>
              </w:rPr>
              <w:t>Селихово</w:t>
            </w:r>
            <w:proofErr w:type="spellEnd"/>
            <w:r w:rsidRPr="00424FC4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gramStart"/>
            <w:r w:rsidRPr="00424FC4">
              <w:rPr>
                <w:rFonts w:ascii="Times New Roman" w:eastAsia="Times New Roman" w:hAnsi="Times New Roman" w:cs="Times New Roman"/>
              </w:rPr>
              <w:t>Центральная</w:t>
            </w:r>
            <w:proofErr w:type="gramEnd"/>
          </w:p>
        </w:tc>
        <w:tc>
          <w:tcPr>
            <w:tcW w:w="1504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Устройство асфальтового покрытия</w:t>
            </w:r>
          </w:p>
        </w:tc>
        <w:tc>
          <w:tcPr>
            <w:tcW w:w="848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0.135</w:t>
            </w:r>
          </w:p>
        </w:tc>
        <w:tc>
          <w:tcPr>
            <w:tcW w:w="151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0.405</w:t>
            </w:r>
          </w:p>
        </w:tc>
        <w:tc>
          <w:tcPr>
            <w:tcW w:w="1305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480.284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480.284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480.284</w:t>
            </w:r>
          </w:p>
        </w:tc>
        <w:tc>
          <w:tcPr>
            <w:tcW w:w="170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0.000</w:t>
            </w:r>
          </w:p>
        </w:tc>
      </w:tr>
      <w:tr w:rsidR="009D0A63" w:rsidTr="00424FC4">
        <w:tc>
          <w:tcPr>
            <w:tcW w:w="519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ИТОГО за 2020 год</w:t>
            </w:r>
          </w:p>
        </w:tc>
        <w:tc>
          <w:tcPr>
            <w:tcW w:w="1504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4.192</w:t>
            </w:r>
          </w:p>
        </w:tc>
        <w:tc>
          <w:tcPr>
            <w:tcW w:w="151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7209.247</w:t>
            </w:r>
          </w:p>
        </w:tc>
        <w:tc>
          <w:tcPr>
            <w:tcW w:w="1305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10373.5220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10373.5220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7000.00000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3373.52200</w:t>
            </w:r>
          </w:p>
        </w:tc>
        <w:tc>
          <w:tcPr>
            <w:tcW w:w="170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0.0000</w:t>
            </w:r>
          </w:p>
        </w:tc>
      </w:tr>
      <w:tr w:rsidR="009D0A63" w:rsidTr="00424FC4">
        <w:tc>
          <w:tcPr>
            <w:tcW w:w="519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ВСЕГО за 2017-2020 год</w:t>
            </w:r>
          </w:p>
        </w:tc>
        <w:tc>
          <w:tcPr>
            <w:tcW w:w="1504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16.796</w:t>
            </w:r>
          </w:p>
        </w:tc>
        <w:tc>
          <w:tcPr>
            <w:tcW w:w="151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51608.247</w:t>
            </w:r>
          </w:p>
        </w:tc>
        <w:tc>
          <w:tcPr>
            <w:tcW w:w="1305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43747.2570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40069.88391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27773.53091</w:t>
            </w:r>
          </w:p>
        </w:tc>
        <w:tc>
          <w:tcPr>
            <w:tcW w:w="139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11796.35300</w:t>
            </w:r>
          </w:p>
        </w:tc>
        <w:tc>
          <w:tcPr>
            <w:tcW w:w="1701" w:type="dxa"/>
            <w:vAlign w:val="center"/>
          </w:tcPr>
          <w:p w:rsidR="009D0A63" w:rsidRPr="00424FC4" w:rsidRDefault="009D0A63" w:rsidP="00176BC0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eastAsia="Times New Roman" w:hAnsi="Times New Roman" w:cs="Times New Roman"/>
              </w:rPr>
              <w:t>500.0000</w:t>
            </w:r>
          </w:p>
        </w:tc>
      </w:tr>
    </w:tbl>
    <w:p w:rsidR="00CE2FF2" w:rsidRDefault="00CE2FF2" w:rsidP="00CE2FF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E2FF2" w:rsidRDefault="00CE2FF2" w:rsidP="00CE2FF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E2FF2" w:rsidRDefault="00CE2FF2" w:rsidP="00CE2FF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E2FF2" w:rsidRDefault="00CE2FF2" w:rsidP="00CE2FF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E2FF2" w:rsidRDefault="00CE2FF2" w:rsidP="00CE2FF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E2FF2" w:rsidRDefault="00CE2FF2" w:rsidP="00CE2FF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E2FF2" w:rsidRDefault="00CE2FF2" w:rsidP="00CE2FF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73A9A" w:rsidRDefault="00273A9A" w:rsidP="00CE2FF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73A9A" w:rsidRDefault="00273A9A" w:rsidP="00CE2FF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73A9A" w:rsidRDefault="00273A9A" w:rsidP="00CE2FF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F7861" w:rsidRPr="00FB51FC" w:rsidRDefault="006F7861" w:rsidP="00CE2FF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lastRenderedPageBreak/>
        <w:t>Таблица 10</w:t>
      </w:r>
    </w:p>
    <w:p w:rsidR="00CE2FF2" w:rsidRPr="00FB51FC" w:rsidRDefault="00CE2FF2" w:rsidP="006F78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F7861" w:rsidRPr="00FB51FC" w:rsidRDefault="006F7861" w:rsidP="00424F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 муниципальной программы</w:t>
      </w:r>
    </w:p>
    <w:tbl>
      <w:tblPr>
        <w:tblW w:w="150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997"/>
        <w:gridCol w:w="1701"/>
        <w:gridCol w:w="2269"/>
        <w:gridCol w:w="1986"/>
        <w:gridCol w:w="1931"/>
        <w:gridCol w:w="1188"/>
        <w:gridCol w:w="1418"/>
      </w:tblGrid>
      <w:tr w:rsidR="006F7861" w:rsidRPr="00424FC4" w:rsidTr="00903A9E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424FC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9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  <w:r w:rsidRPr="00424FC4">
              <w:rPr>
                <w:rFonts w:ascii="Times New Roman" w:hAnsi="Times New Roman" w:cs="Times New Roman"/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(индикаторов) муниципальной программы, подпрограммы муниципальной программы </w:t>
            </w: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</w:p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выполнения (степень достижения запланированных результатов по  каждому показателю муниципальной программы</w:t>
            </w:r>
            <w:proofErr w:type="gramEnd"/>
          </w:p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отклонений</w:t>
            </w:r>
            <w:r w:rsidRPr="00424F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значений показателя   </w:t>
            </w:r>
            <w:r w:rsidRPr="00424F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(индикатор) на конец </w:t>
            </w:r>
            <w:r w:rsidRPr="00424F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отчетного года (при   </w:t>
            </w:r>
            <w:r w:rsidRPr="00424FC4">
              <w:rPr>
                <w:rFonts w:ascii="Times New Roman" w:hAnsi="Times New Roman" w:cs="Times New Roman"/>
                <w:sz w:val="22"/>
                <w:szCs w:val="22"/>
              </w:rPr>
              <w:br/>
              <w:t>наличии)</w:t>
            </w:r>
          </w:p>
        </w:tc>
      </w:tr>
      <w:tr w:rsidR="006F7861" w:rsidRPr="00424FC4" w:rsidTr="00903A9E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11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F7861" w:rsidRPr="00424FC4" w:rsidTr="00903A9E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6F7861" w:rsidRPr="00424FC4" w:rsidTr="00903A9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F7861" w:rsidRPr="00424FC4" w:rsidTr="00903A9E">
        <w:trPr>
          <w:cantSplit/>
          <w:trHeight w:val="7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61" w:rsidRPr="00424FC4" w:rsidRDefault="006F78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A9A" w:rsidRPr="00424FC4" w:rsidRDefault="006F7861" w:rsidP="00273A9A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hAnsi="Times New Roman" w:cs="Times New Roman"/>
              </w:rPr>
              <w:t xml:space="preserve">Муниципальная программа     Знаменского района Орловской области   </w:t>
            </w:r>
            <w:r w:rsidR="00273A9A" w:rsidRPr="00424FC4">
              <w:rPr>
                <w:rFonts w:ascii="Times New Roman" w:hAnsi="Times New Roman" w:cs="Times New Roman"/>
              </w:rPr>
              <w:t>«Ремонт автомобильных дорог общего пользования местного значения на территории Знаменского района на 2017 – 2020 годы»</w:t>
            </w:r>
          </w:p>
          <w:p w:rsidR="006F7861" w:rsidRPr="00424FC4" w:rsidRDefault="006F78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61" w:rsidRPr="00424FC4" w:rsidRDefault="006F78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61" w:rsidRPr="00424FC4" w:rsidRDefault="006F78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861" w:rsidRPr="00424FC4" w:rsidTr="00903A9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861" w:rsidRPr="00424FC4" w:rsidRDefault="00903A9E" w:rsidP="00903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hAnsi="Times New Roman" w:cs="Times New Roman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861" w:rsidRPr="00424FC4" w:rsidRDefault="00903A9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861" w:rsidRPr="00424FC4" w:rsidRDefault="00903A9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861" w:rsidRPr="00424FC4" w:rsidRDefault="00903A9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61" w:rsidRPr="00424FC4" w:rsidRDefault="006F78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861" w:rsidRPr="00424FC4" w:rsidTr="00903A9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03A9E" w:rsidRPr="00424FC4">
              <w:rPr>
                <w:rFonts w:ascii="Times New Roman" w:hAnsi="Times New Roman" w:cs="Times New Roman"/>
                <w:sz w:val="22"/>
                <w:szCs w:val="22"/>
              </w:rPr>
              <w:t>Устройство щебеночного покрытия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861" w:rsidRPr="00424FC4" w:rsidRDefault="00903A9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861" w:rsidRPr="00424FC4" w:rsidRDefault="00903A9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861" w:rsidRPr="00424FC4" w:rsidRDefault="00903A9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61" w:rsidRPr="00424FC4" w:rsidRDefault="006F78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F7861" w:rsidRPr="00424FC4" w:rsidRDefault="006F7861" w:rsidP="006F7861">
      <w:pPr>
        <w:tabs>
          <w:tab w:val="left" w:pos="1080"/>
        </w:tabs>
        <w:rPr>
          <w:rFonts w:ascii="Times New Roman" w:hAnsi="Times New Roman" w:cs="Times New Roman"/>
        </w:rPr>
      </w:pPr>
      <w:r w:rsidRPr="00424FC4">
        <w:rPr>
          <w:rFonts w:ascii="Times New Roman" w:hAnsi="Times New Roman" w:cs="Times New Roman"/>
        </w:rPr>
        <w:t>Результативность реализации муниципальной программы за 2019 год составила- 100 %</w:t>
      </w:r>
    </w:p>
    <w:p w:rsidR="006F7861" w:rsidRPr="00424FC4" w:rsidRDefault="006F7861" w:rsidP="006F7861">
      <w:pPr>
        <w:rPr>
          <w:rFonts w:ascii="Times New Roman" w:hAnsi="Times New Roman" w:cs="Times New Roman"/>
        </w:rPr>
      </w:pPr>
    </w:p>
    <w:p w:rsidR="006F7861" w:rsidRPr="00424FC4" w:rsidRDefault="006F7861" w:rsidP="006F7861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  <w:r w:rsidRPr="00424FC4">
        <w:rPr>
          <w:rFonts w:ascii="Times New Roman" w:hAnsi="Times New Roman" w:cs="Times New Roman"/>
        </w:rPr>
        <w:lastRenderedPageBreak/>
        <w:t>Таблица 11</w:t>
      </w:r>
    </w:p>
    <w:p w:rsidR="006F7861" w:rsidRPr="00424FC4" w:rsidRDefault="006F7861" w:rsidP="006F786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24FC4">
        <w:rPr>
          <w:rFonts w:ascii="Times New Roman" w:hAnsi="Times New Roman" w:cs="Times New Roman"/>
        </w:rPr>
        <w:t>Сведения о степени выполнения муниципальной программы</w:t>
      </w: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3600"/>
        <w:gridCol w:w="1800"/>
        <w:gridCol w:w="14"/>
        <w:gridCol w:w="1276"/>
        <w:gridCol w:w="1365"/>
        <w:gridCol w:w="1328"/>
        <w:gridCol w:w="1417"/>
        <w:gridCol w:w="1276"/>
        <w:gridCol w:w="974"/>
        <w:gridCol w:w="869"/>
      </w:tblGrid>
      <w:tr w:rsidR="006F7861" w:rsidRPr="00424FC4" w:rsidTr="006F786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424FC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программы, подпрограммы муниципальной программы, </w:t>
            </w:r>
            <w:r w:rsidRPr="00424F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основного мероприятия   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r w:rsidRPr="00424FC4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</w:t>
            </w: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Плановый срок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Фактический срок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 xml:space="preserve">Проблемы,  </w:t>
            </w:r>
            <w:r w:rsidRPr="00424FC4">
              <w:rPr>
                <w:rFonts w:ascii="Times New Roman" w:hAnsi="Times New Roman" w:cs="Times New Roman"/>
                <w:sz w:val="22"/>
                <w:szCs w:val="22"/>
              </w:rPr>
              <w:br/>
              <w:t>возникшие в</w:t>
            </w:r>
            <w:r w:rsidRPr="00424F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ходе       </w:t>
            </w:r>
            <w:r w:rsidRPr="00424FC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424FC4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424FC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24FC4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</w:tr>
      <w:tr w:rsidR="006F7861" w:rsidRPr="00424FC4" w:rsidTr="006F7861">
        <w:trPr>
          <w:cantSplit/>
          <w:trHeight w:val="1883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 xml:space="preserve">начала    </w:t>
            </w:r>
            <w:r w:rsidRPr="00424FC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9A2395">
              <w:rPr>
                <w:rFonts w:ascii="Times New Roman" w:hAnsi="Times New Roman" w:cs="Times New Roman"/>
                <w:sz w:val="22"/>
                <w:szCs w:val="22"/>
              </w:rPr>
              <w:t>реализа</w:t>
            </w: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424FC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9A239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реализа</w:t>
            </w:r>
            <w:r w:rsidR="006F7861" w:rsidRPr="00424FC4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424FC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запланиро-ванные</w:t>
            </w:r>
            <w:proofErr w:type="spellEnd"/>
            <w:proofErr w:type="gramEnd"/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достиг-нутые</w:t>
            </w:r>
            <w:proofErr w:type="spellEnd"/>
            <w:proofErr w:type="gramEnd"/>
          </w:p>
        </w:tc>
        <w:tc>
          <w:tcPr>
            <w:tcW w:w="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</w:tr>
      <w:tr w:rsidR="006F7861" w:rsidRPr="00424FC4" w:rsidTr="006F78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F7861" w:rsidRPr="00424FC4" w:rsidTr="006F7861">
        <w:trPr>
          <w:cantSplit/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A9A" w:rsidRPr="00424FC4" w:rsidRDefault="006F7861" w:rsidP="00273A9A">
            <w:pPr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hAnsi="Times New Roman" w:cs="Times New Roman"/>
              </w:rPr>
              <w:t xml:space="preserve">Муниципальная программа Знаменского района Орловской области </w:t>
            </w:r>
            <w:r w:rsidR="00273A9A" w:rsidRPr="00424FC4">
              <w:rPr>
                <w:rFonts w:ascii="Times New Roman" w:hAnsi="Times New Roman" w:cs="Times New Roman"/>
              </w:rPr>
              <w:t>«Ремонт автомобильных дорог общего пользования местного значения на территории Знаменского района на 2017 – 2020 годы»</w:t>
            </w:r>
          </w:p>
          <w:p w:rsidR="006F7861" w:rsidRPr="00424FC4" w:rsidRDefault="006F7861">
            <w:pPr>
              <w:rPr>
                <w:rFonts w:ascii="Times New Roman" w:hAnsi="Times New Roman" w:cs="Times New Roman"/>
              </w:rPr>
            </w:pPr>
          </w:p>
        </w:tc>
      </w:tr>
      <w:tr w:rsidR="006F7861" w:rsidRPr="00424FC4" w:rsidTr="006F78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61" w:rsidRPr="00424FC4" w:rsidRDefault="006F78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F7861" w:rsidRPr="00424FC4" w:rsidTr="006F78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61" w:rsidRPr="00424FC4" w:rsidRDefault="006F78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Отдел архитектуры, строительства, ЖКХ и дорожной деятельности Администрации Знаменского района Орловской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01.01.2019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31.12.2019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01.01.2019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31.12.2019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861" w:rsidRPr="00424FC4" w:rsidRDefault="00903A9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F7861" w:rsidRPr="00424FC4">
              <w:rPr>
                <w:rFonts w:ascii="Times New Roman" w:hAnsi="Times New Roman" w:cs="Times New Roman"/>
                <w:sz w:val="22"/>
                <w:szCs w:val="22"/>
              </w:rPr>
              <w:t xml:space="preserve"> ед.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861" w:rsidRPr="00424FC4" w:rsidRDefault="00903A9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F7861" w:rsidRPr="00424FC4">
              <w:rPr>
                <w:rFonts w:ascii="Times New Roman" w:hAnsi="Times New Roman" w:cs="Times New Roman"/>
                <w:sz w:val="22"/>
                <w:szCs w:val="22"/>
              </w:rPr>
              <w:t xml:space="preserve"> ед.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4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</w:tbl>
    <w:p w:rsidR="006F7861" w:rsidRPr="00424FC4" w:rsidRDefault="006F7861" w:rsidP="006F78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24FC4">
        <w:rPr>
          <w:rFonts w:ascii="Times New Roman" w:hAnsi="Times New Roman" w:cs="Times New Roman"/>
          <w:b/>
        </w:rPr>
        <w:t>*</w:t>
      </w:r>
      <w:r w:rsidRPr="00424FC4">
        <w:rPr>
          <w:rFonts w:ascii="Times New Roman" w:hAnsi="Times New Roman" w:cs="Times New Roman"/>
        </w:rPr>
        <w:t xml:space="preserve">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«отсутствуют».</w:t>
      </w:r>
    </w:p>
    <w:p w:rsidR="006F7861" w:rsidRPr="00FB51FC" w:rsidRDefault="006F7861" w:rsidP="006F7861">
      <w:pPr>
        <w:autoSpaceDE w:val="0"/>
        <w:autoSpaceDN w:val="0"/>
        <w:adjustRightInd w:val="0"/>
        <w:ind w:right="-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24FC4">
        <w:rPr>
          <w:rFonts w:ascii="Times New Roman" w:hAnsi="Times New Roman" w:cs="Times New Roman"/>
        </w:rPr>
        <w:lastRenderedPageBreak/>
        <w:t>Табли</w:t>
      </w:r>
      <w:r w:rsidRPr="00FB51FC">
        <w:rPr>
          <w:rFonts w:ascii="Times New Roman" w:hAnsi="Times New Roman" w:cs="Times New Roman"/>
          <w:sz w:val="24"/>
          <w:szCs w:val="24"/>
        </w:rPr>
        <w:t>ца</w:t>
      </w:r>
      <w:r w:rsidRPr="00FB51F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B51FC">
        <w:rPr>
          <w:rFonts w:ascii="Times New Roman" w:hAnsi="Times New Roman" w:cs="Times New Roman"/>
          <w:sz w:val="24"/>
          <w:szCs w:val="24"/>
        </w:rPr>
        <w:t>12</w:t>
      </w:r>
    </w:p>
    <w:p w:rsidR="006F7861" w:rsidRPr="00FB51FC" w:rsidRDefault="006F7861" w:rsidP="006F7861">
      <w:pPr>
        <w:autoSpaceDE w:val="0"/>
        <w:autoSpaceDN w:val="0"/>
        <w:adjustRightInd w:val="0"/>
        <w:ind w:right="-460"/>
        <w:jc w:val="center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Отчет об использовании бюджетных ассигнований районного бюджета на реализацию муниципальной программы </w:t>
      </w:r>
    </w:p>
    <w:p w:rsidR="006F7861" w:rsidRPr="00FB51FC" w:rsidRDefault="006F7861" w:rsidP="006F7861">
      <w:pPr>
        <w:autoSpaceDE w:val="0"/>
        <w:autoSpaceDN w:val="0"/>
        <w:adjustRightInd w:val="0"/>
        <w:ind w:right="-460"/>
        <w:jc w:val="center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94"/>
        <w:gridCol w:w="2241"/>
        <w:gridCol w:w="787"/>
        <w:gridCol w:w="537"/>
        <w:gridCol w:w="683"/>
        <w:gridCol w:w="510"/>
        <w:gridCol w:w="1373"/>
        <w:gridCol w:w="1373"/>
        <w:gridCol w:w="1439"/>
        <w:gridCol w:w="1252"/>
      </w:tblGrid>
      <w:tr w:rsidR="006F7861" w:rsidRPr="00FB51FC" w:rsidTr="006F786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424FC4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hAnsi="Times New Roman" w:cs="Times New Roman"/>
              </w:rPr>
              <w:t xml:space="preserve">Наименование муниципальной     </w:t>
            </w:r>
            <w:r w:rsidRPr="00424FC4">
              <w:rPr>
                <w:rFonts w:ascii="Times New Roman" w:hAnsi="Times New Roman" w:cs="Times New Roman"/>
              </w:rPr>
              <w:br/>
              <w:t xml:space="preserve">программы, подпрограммы          </w:t>
            </w:r>
            <w:r w:rsidRPr="00424FC4">
              <w:rPr>
                <w:rFonts w:ascii="Times New Roman" w:hAnsi="Times New Roman" w:cs="Times New Roman"/>
              </w:rPr>
              <w:br/>
              <w:t xml:space="preserve">муниципальной программы,       </w:t>
            </w:r>
            <w:r w:rsidRPr="00424FC4">
              <w:rPr>
                <w:rFonts w:ascii="Times New Roman" w:hAnsi="Times New Roman" w:cs="Times New Roman"/>
              </w:rPr>
              <w:br/>
              <w:t xml:space="preserve">основного мероприятия 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95" w:rsidRDefault="006F7861" w:rsidP="009A239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hAnsi="Times New Roman" w:cs="Times New Roman"/>
              </w:rPr>
              <w:t xml:space="preserve">Ответственный исполнитель и </w:t>
            </w:r>
            <w:proofErr w:type="spellStart"/>
            <w:r w:rsidRPr="00424FC4">
              <w:rPr>
                <w:rFonts w:ascii="Times New Roman" w:hAnsi="Times New Roman" w:cs="Times New Roman"/>
              </w:rPr>
              <w:t>соис-полнители</w:t>
            </w:r>
            <w:proofErr w:type="spellEnd"/>
            <w:r w:rsidRPr="00424FC4">
              <w:rPr>
                <w:rFonts w:ascii="Times New Roman" w:hAnsi="Times New Roman" w:cs="Times New Roman"/>
              </w:rPr>
              <w:t xml:space="preserve"> </w:t>
            </w:r>
            <w:r w:rsidR="009A23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A2395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6F7861" w:rsidRPr="00424FC4" w:rsidRDefault="006F7861" w:rsidP="009A239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4FC4">
              <w:rPr>
                <w:rFonts w:ascii="Times New Roman" w:hAnsi="Times New Roman" w:cs="Times New Roman"/>
              </w:rPr>
              <w:t>программы, подпрограммы, основного мероприятия,</w:t>
            </w:r>
            <w:r w:rsidRPr="00424FC4">
              <w:rPr>
                <w:rFonts w:ascii="Times New Roman" w:hAnsi="Times New Roman" w:cs="Times New Roman"/>
              </w:rPr>
              <w:br/>
              <w:t xml:space="preserve">главные </w:t>
            </w:r>
            <w:r w:rsidR="009A2395">
              <w:rPr>
                <w:rFonts w:ascii="Times New Roman" w:hAnsi="Times New Roman" w:cs="Times New Roman"/>
              </w:rPr>
              <w:t>распорядители средств районного</w:t>
            </w:r>
            <w:r w:rsidRPr="00424FC4">
              <w:rPr>
                <w:rFonts w:ascii="Times New Roman" w:hAnsi="Times New Roman" w:cs="Times New Roman"/>
              </w:rPr>
              <w:t xml:space="preserve"> бюджета (далее также – ГРБС) 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424FC4" w:rsidRDefault="006F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  </w:t>
            </w:r>
            <w:r w:rsidRPr="00424FC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424FC4" w:rsidRDefault="006F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 xml:space="preserve">Расходы       </w:t>
            </w:r>
            <w:r w:rsidRPr="00424FC4">
              <w:rPr>
                <w:rFonts w:ascii="Times New Roman" w:hAnsi="Times New Roman" w:cs="Times New Roman"/>
                <w:sz w:val="20"/>
                <w:szCs w:val="20"/>
              </w:rPr>
              <w:br/>
              <w:t>по годам реализации</w:t>
            </w:r>
          </w:p>
        </w:tc>
      </w:tr>
      <w:tr w:rsidR="006F7861" w:rsidRPr="00FB51FC" w:rsidTr="006F786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424FC4" w:rsidRDefault="006F786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424FC4" w:rsidRDefault="006F786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424FC4" w:rsidRDefault="006F786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424FC4" w:rsidRDefault="006F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424FC4" w:rsidRDefault="006F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424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424FC4" w:rsidRDefault="006F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424FC4" w:rsidRDefault="006F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424FC4" w:rsidRDefault="006F78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 xml:space="preserve">сводная бюджетная роспись, план </w:t>
            </w:r>
            <w:proofErr w:type="gramStart"/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24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7861" w:rsidRPr="00424FC4" w:rsidRDefault="006F78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1 января отчетного года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424FC4" w:rsidRDefault="006F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отчетную дату</w:t>
            </w:r>
          </w:p>
          <w:p w:rsidR="006F7861" w:rsidRPr="00424FC4" w:rsidRDefault="006F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424FC4" w:rsidRDefault="006F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424FC4" w:rsidRDefault="006F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</w:t>
            </w:r>
          </w:p>
        </w:tc>
      </w:tr>
      <w:tr w:rsidR="006F7861" w:rsidRPr="00FB51FC" w:rsidTr="006F78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424FC4" w:rsidRDefault="006F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424FC4" w:rsidRDefault="006F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424FC4" w:rsidRDefault="006F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424FC4" w:rsidRDefault="006F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424FC4" w:rsidRDefault="006F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424FC4" w:rsidRDefault="006F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424FC4" w:rsidRDefault="006F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424FC4" w:rsidRDefault="006F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424FC4" w:rsidRDefault="006F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424FC4" w:rsidRDefault="006F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424FC4" w:rsidRDefault="006F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82FA9" w:rsidRPr="00FB51FC" w:rsidTr="00C82FA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9" w:rsidRPr="00424FC4" w:rsidRDefault="00C8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  <w:p w:rsidR="00C82FA9" w:rsidRPr="00424FC4" w:rsidRDefault="00C8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9" w:rsidRPr="00424FC4" w:rsidRDefault="00C82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«Ремонт автомобильных дорог общего пользования местного значения на территории Знаменского района на 2017 – 2020 годы»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9" w:rsidRPr="00424FC4" w:rsidRDefault="00C82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9" w:rsidRPr="00424FC4" w:rsidRDefault="00C82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9" w:rsidRPr="00424FC4" w:rsidRDefault="00C82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9" w:rsidRPr="00424FC4" w:rsidRDefault="00C82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9" w:rsidRPr="00424FC4" w:rsidRDefault="00C82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9" w:rsidRPr="00C82FA9" w:rsidRDefault="00C82FA9" w:rsidP="00C82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9">
              <w:rPr>
                <w:rFonts w:ascii="Times New Roman" w:hAnsi="Times New Roman" w:cs="Times New Roman"/>
                <w:sz w:val="24"/>
                <w:szCs w:val="24"/>
              </w:rPr>
              <w:t>11 279,27091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9" w:rsidRPr="00C82FA9" w:rsidRDefault="00C82FA9" w:rsidP="00C82F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9">
              <w:rPr>
                <w:rFonts w:ascii="Times New Roman" w:hAnsi="Times New Roman" w:cs="Times New Roman"/>
                <w:sz w:val="24"/>
                <w:szCs w:val="24"/>
              </w:rPr>
              <w:t>13 559,8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9" w:rsidRPr="00C82FA9" w:rsidRDefault="00C82FA9" w:rsidP="00C82FA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9">
              <w:rPr>
                <w:rFonts w:ascii="Times New Roman" w:hAnsi="Times New Roman" w:cs="Times New Roman"/>
                <w:sz w:val="24"/>
                <w:szCs w:val="24"/>
              </w:rPr>
              <w:t>10 864,9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9" w:rsidRPr="00C82FA9" w:rsidRDefault="00C82FA9" w:rsidP="00C82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A9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FB50BE" w:rsidRPr="00FB51FC" w:rsidTr="00FB50B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BE" w:rsidRPr="00424FC4" w:rsidRDefault="00FB50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E" w:rsidRPr="00424FC4" w:rsidRDefault="00FB5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 xml:space="preserve">Ремонт асфальтобетонного покрытия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BE" w:rsidRPr="00424FC4" w:rsidRDefault="00FB5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 xml:space="preserve">Отдел архитектуры, строительства, ЖКХ  и дорожной деятельности Администрации Знаменского района </w:t>
            </w:r>
          </w:p>
          <w:p w:rsidR="00FB50BE" w:rsidRPr="00424FC4" w:rsidRDefault="00FB5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Орловской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BE" w:rsidRPr="00424FC4" w:rsidRDefault="00FB5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BE" w:rsidRPr="00424FC4" w:rsidRDefault="00FB5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BE" w:rsidRPr="00424FC4" w:rsidRDefault="00FB5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BE" w:rsidRPr="00424FC4" w:rsidRDefault="00FB5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BE" w:rsidRPr="00424FC4" w:rsidRDefault="00FB5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9464,50591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BE" w:rsidRPr="00424FC4" w:rsidRDefault="00FB50BE" w:rsidP="00FB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9464,50591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BE" w:rsidRPr="00424FC4" w:rsidRDefault="00FB50BE" w:rsidP="00FB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9464,50591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BE" w:rsidRPr="00424FC4" w:rsidRDefault="00FB5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B50BE" w:rsidRPr="00FB51FC" w:rsidTr="00FB50B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BE" w:rsidRPr="00424FC4" w:rsidRDefault="00FB50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E" w:rsidRPr="00424FC4" w:rsidRDefault="00FB50BE" w:rsidP="005C5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Устройство щебеночного покрытия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BE" w:rsidRPr="00424FC4" w:rsidRDefault="00FB5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 xml:space="preserve">Отдел архитектуры, строительства, ЖКХ  и дорожной деятельности </w:t>
            </w:r>
            <w:r w:rsidRPr="00424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Знаменского района </w:t>
            </w:r>
          </w:p>
          <w:p w:rsidR="00FB50BE" w:rsidRPr="00424FC4" w:rsidRDefault="00FB5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Орловской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BE" w:rsidRPr="00424FC4" w:rsidRDefault="00FB5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BE" w:rsidRPr="00424FC4" w:rsidRDefault="00FB5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BE" w:rsidRPr="00424FC4" w:rsidRDefault="00FB5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BE" w:rsidRPr="00424FC4" w:rsidRDefault="00FB5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BE" w:rsidRPr="00424FC4" w:rsidRDefault="00FB5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1814,765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BE" w:rsidRPr="00424FC4" w:rsidRDefault="00FB50BE" w:rsidP="00FB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1814,765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BE" w:rsidRPr="00424FC4" w:rsidRDefault="00FB50BE" w:rsidP="00FB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1814,765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BE" w:rsidRPr="00424FC4" w:rsidRDefault="00FB5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C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273A9A" w:rsidRPr="00B863A3" w:rsidRDefault="006F7861" w:rsidP="006F786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63A3">
        <w:rPr>
          <w:rFonts w:ascii="Times New Roman" w:hAnsi="Times New Roman" w:cs="Times New Roman"/>
          <w:b/>
        </w:rPr>
        <w:lastRenderedPageBreak/>
        <w:t>*</w:t>
      </w:r>
      <w:r w:rsidRPr="00B863A3">
        <w:rPr>
          <w:rFonts w:ascii="Times New Roman" w:hAnsi="Times New Roman" w:cs="Times New Roman"/>
          <w:color w:val="0000FF"/>
        </w:rPr>
        <w:t xml:space="preserve"> </w:t>
      </w:r>
      <w:r w:rsidRPr="00B863A3">
        <w:rPr>
          <w:rFonts w:ascii="Times New Roman" w:hAnsi="Times New Roman" w:cs="Times New Roman"/>
        </w:rPr>
        <w:t>Для годового отчета - 31 декабря отчетного года</w:t>
      </w:r>
    </w:p>
    <w:p w:rsidR="00B863A3" w:rsidRDefault="00B863A3" w:rsidP="006F7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F7861" w:rsidRPr="00B863A3" w:rsidRDefault="006F7861" w:rsidP="006F7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63A3">
        <w:rPr>
          <w:rFonts w:ascii="Times New Roman" w:hAnsi="Times New Roman" w:cs="Times New Roman"/>
        </w:rPr>
        <w:t>Информация о расходах  районного бюджета на реализацию целей</w:t>
      </w:r>
    </w:p>
    <w:p w:rsidR="006F7861" w:rsidRPr="00B863A3" w:rsidRDefault="006F7861" w:rsidP="00D52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63A3">
        <w:rPr>
          <w:rFonts w:ascii="Times New Roman" w:hAnsi="Times New Roman" w:cs="Times New Roman"/>
        </w:rPr>
        <w:t>муниципальной программы района</w:t>
      </w:r>
    </w:p>
    <w:p w:rsidR="006F7861" w:rsidRPr="00B863A3" w:rsidRDefault="006F7861" w:rsidP="00B863A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  <w:r w:rsidRPr="00B863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(тыс. руб.)</w:t>
      </w:r>
      <w:r w:rsidR="00B863A3" w:rsidRPr="00B863A3">
        <w:rPr>
          <w:rFonts w:ascii="Times New Roman" w:hAnsi="Times New Roman" w:cs="Times New Roman"/>
        </w:rPr>
        <w:t xml:space="preserve"> Таблица 13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1"/>
        <w:gridCol w:w="4785"/>
        <w:gridCol w:w="3544"/>
        <w:gridCol w:w="2410"/>
        <w:gridCol w:w="1984"/>
      </w:tblGrid>
      <w:tr w:rsidR="006F7861" w:rsidRPr="00B863A3" w:rsidTr="008C2492">
        <w:trPr>
          <w:cantSplit/>
          <w:trHeight w:val="1055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B863A3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B863A3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программы, подпрограммы муниципальной программы,      </w:t>
            </w:r>
            <w:r w:rsidRPr="00B863A3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B863A3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B863A3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по муниципальной</w:t>
            </w:r>
          </w:p>
          <w:p w:rsidR="006F7861" w:rsidRPr="00B863A3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программе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B863A3" w:rsidRDefault="006F7861" w:rsidP="008C24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Фактические (кассовые)</w:t>
            </w:r>
            <w:r w:rsidRPr="00B863A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расходы </w:t>
            </w:r>
            <w:r w:rsidRPr="00B863A3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6F7861" w:rsidRPr="00B863A3" w:rsidTr="00B863A3">
        <w:trPr>
          <w:cantSplit/>
          <w:trHeight w:val="24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B863A3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B863A3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B863A3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B863A3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861" w:rsidRPr="00B863A3" w:rsidRDefault="006F7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7160D" w:rsidRPr="00B863A3" w:rsidTr="00B863A3">
        <w:trPr>
          <w:cantSplit/>
          <w:trHeight w:val="240"/>
        </w:trPr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A716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  <w:p w:rsidR="00A7160D" w:rsidRPr="00B863A3" w:rsidRDefault="00A716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4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A716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«Ремонт автомобильных дорог общего пользования местного значения на территории Знаменского района на 2017 – 2020 годы»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A716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A7160D" w:rsidP="007E72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E72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7E7201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9,</w:t>
            </w:r>
            <w:r w:rsidR="007E720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E720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A7160D" w:rsidP="00D520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863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520A1">
              <w:rPr>
                <w:rFonts w:ascii="Times New Roman" w:hAnsi="Times New Roman" w:cs="Times New Roman"/>
                <w:sz w:val="22"/>
                <w:szCs w:val="22"/>
              </w:rPr>
              <w:t>864</w:t>
            </w: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</w:tr>
      <w:tr w:rsidR="00A7160D" w:rsidRPr="00B863A3" w:rsidTr="00B863A3">
        <w:trPr>
          <w:cantSplit/>
          <w:trHeight w:val="240"/>
        </w:trPr>
        <w:tc>
          <w:tcPr>
            <w:tcW w:w="21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60D" w:rsidRPr="00B863A3" w:rsidRDefault="00A7160D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60D" w:rsidRPr="00B863A3" w:rsidRDefault="00A7160D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A716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A716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A7160D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7160D" w:rsidRPr="00B863A3" w:rsidTr="00D520A1">
        <w:trPr>
          <w:cantSplit/>
          <w:trHeight w:val="224"/>
        </w:trPr>
        <w:tc>
          <w:tcPr>
            <w:tcW w:w="21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60D" w:rsidRPr="00B863A3" w:rsidRDefault="00A7160D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60D" w:rsidRPr="00B863A3" w:rsidRDefault="00A7160D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A716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A716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6 958,07791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A7160D" w:rsidP="00D520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6 958,</w:t>
            </w:r>
            <w:r w:rsidR="00D520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7160D" w:rsidRPr="00B863A3" w:rsidTr="00D520A1">
        <w:trPr>
          <w:cantSplit/>
          <w:trHeight w:val="201"/>
        </w:trPr>
        <w:tc>
          <w:tcPr>
            <w:tcW w:w="21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60D" w:rsidRPr="00B863A3" w:rsidRDefault="00A7160D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60D" w:rsidRPr="00B863A3" w:rsidRDefault="00A7160D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A716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7E7201" w:rsidP="007E72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7160D" w:rsidRPr="00B863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7160D" w:rsidRPr="00B863A3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A7160D" w:rsidRPr="00B863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A7160D" w:rsidP="00D520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D520A1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520A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7160D" w:rsidRPr="00B863A3" w:rsidTr="00B863A3">
        <w:trPr>
          <w:cantSplit/>
          <w:trHeight w:val="240"/>
        </w:trPr>
        <w:tc>
          <w:tcPr>
            <w:tcW w:w="21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60D" w:rsidRPr="00B863A3" w:rsidRDefault="00A7160D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60D" w:rsidRPr="00B863A3" w:rsidRDefault="00A7160D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A716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A716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500,000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A7160D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500,000</w:t>
            </w:r>
          </w:p>
        </w:tc>
      </w:tr>
      <w:tr w:rsidR="00A7160D" w:rsidRPr="00B863A3" w:rsidTr="00B863A3">
        <w:trPr>
          <w:cantSplit/>
          <w:trHeight w:val="240"/>
        </w:trPr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7160D" w:rsidRPr="00B863A3" w:rsidRDefault="00D520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муниципальной программы 1</w:t>
            </w:r>
          </w:p>
        </w:tc>
        <w:tc>
          <w:tcPr>
            <w:tcW w:w="47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60D" w:rsidRPr="00B863A3" w:rsidRDefault="00D520A1" w:rsidP="00D03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сметной документации на ремонт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A716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7E72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D520A1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233,6</w:t>
            </w:r>
          </w:p>
        </w:tc>
      </w:tr>
      <w:tr w:rsidR="00A7160D" w:rsidRPr="00B863A3" w:rsidTr="00B863A3">
        <w:trPr>
          <w:cantSplit/>
          <w:trHeight w:val="240"/>
        </w:trPr>
        <w:tc>
          <w:tcPr>
            <w:tcW w:w="21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7160D" w:rsidRPr="00B863A3" w:rsidRDefault="00A7160D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8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7160D" w:rsidRPr="00B863A3" w:rsidRDefault="00A7160D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A716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A716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A7160D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60D" w:rsidRPr="00B863A3" w:rsidTr="00D520A1">
        <w:trPr>
          <w:cantSplit/>
          <w:trHeight w:val="284"/>
        </w:trPr>
        <w:tc>
          <w:tcPr>
            <w:tcW w:w="21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7160D" w:rsidRPr="00B863A3" w:rsidRDefault="00A7160D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8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7160D" w:rsidRPr="00B863A3" w:rsidRDefault="00A7160D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A716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A716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A7160D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60D" w:rsidRPr="00B863A3" w:rsidTr="00B863A3">
        <w:trPr>
          <w:cantSplit/>
          <w:trHeight w:val="240"/>
        </w:trPr>
        <w:tc>
          <w:tcPr>
            <w:tcW w:w="21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7160D" w:rsidRPr="00B863A3" w:rsidRDefault="00A7160D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8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7160D" w:rsidRPr="00B863A3" w:rsidRDefault="00A7160D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A716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7E72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8C2492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233,6</w:t>
            </w:r>
          </w:p>
        </w:tc>
      </w:tr>
      <w:tr w:rsidR="00A7160D" w:rsidRPr="00B863A3" w:rsidTr="00B863A3">
        <w:trPr>
          <w:cantSplit/>
          <w:trHeight w:val="240"/>
        </w:trPr>
        <w:tc>
          <w:tcPr>
            <w:tcW w:w="21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160D" w:rsidRPr="00B863A3" w:rsidRDefault="00A716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160D" w:rsidRPr="00B863A3" w:rsidRDefault="00A7160D" w:rsidP="00D036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A716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A716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0D" w:rsidRPr="00B863A3" w:rsidRDefault="00A7160D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492" w:rsidRPr="00B863A3" w:rsidTr="00B863A3">
        <w:trPr>
          <w:cantSplit/>
          <w:trHeight w:val="240"/>
        </w:trPr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2492" w:rsidRPr="00B863A3" w:rsidRDefault="008C2492" w:rsidP="008C24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муниципальной программы 2</w:t>
            </w:r>
          </w:p>
        </w:tc>
        <w:tc>
          <w:tcPr>
            <w:tcW w:w="47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2492" w:rsidRPr="00B863A3" w:rsidRDefault="008C2492" w:rsidP="008C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492" w:rsidRPr="00B863A3" w:rsidRDefault="008C24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492" w:rsidRPr="00B863A3" w:rsidRDefault="007E72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11 279,27091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492" w:rsidRPr="00B863A3" w:rsidRDefault="008C2492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10 048,6</w:t>
            </w:r>
          </w:p>
        </w:tc>
      </w:tr>
      <w:tr w:rsidR="008C2492" w:rsidRPr="00B863A3" w:rsidTr="00B863A3">
        <w:trPr>
          <w:cantSplit/>
          <w:trHeight w:val="240"/>
        </w:trPr>
        <w:tc>
          <w:tcPr>
            <w:tcW w:w="21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492" w:rsidRPr="00B863A3" w:rsidRDefault="008C249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492" w:rsidRPr="00B863A3" w:rsidRDefault="008C249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492" w:rsidRPr="00B863A3" w:rsidRDefault="008C24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492" w:rsidRPr="00B863A3" w:rsidRDefault="008C24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492" w:rsidRPr="00B863A3" w:rsidRDefault="008C2492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2492" w:rsidRPr="00B863A3" w:rsidTr="00D520A1">
        <w:trPr>
          <w:cantSplit/>
          <w:trHeight w:val="293"/>
        </w:trPr>
        <w:tc>
          <w:tcPr>
            <w:tcW w:w="21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492" w:rsidRPr="00B863A3" w:rsidRDefault="008C249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492" w:rsidRPr="00B863A3" w:rsidRDefault="008C249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492" w:rsidRPr="00B863A3" w:rsidRDefault="008C24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492" w:rsidRPr="00B863A3" w:rsidRDefault="007E72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6 958,1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492" w:rsidRPr="00B863A3" w:rsidRDefault="008C2492" w:rsidP="009755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6 958,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C2492" w:rsidRPr="00B863A3" w:rsidTr="00B863A3">
        <w:trPr>
          <w:cantSplit/>
          <w:trHeight w:val="240"/>
        </w:trPr>
        <w:tc>
          <w:tcPr>
            <w:tcW w:w="21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492" w:rsidRPr="00B863A3" w:rsidRDefault="008C249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C2492" w:rsidRPr="00B863A3" w:rsidRDefault="008C249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492" w:rsidRPr="00B863A3" w:rsidRDefault="008C24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492" w:rsidRPr="00B863A3" w:rsidRDefault="007E72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3 821,193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492" w:rsidRPr="00B863A3" w:rsidRDefault="008C2492" w:rsidP="008C24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090</w:t>
            </w: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C2492" w:rsidRPr="00B863A3" w:rsidTr="008C2492">
        <w:trPr>
          <w:cantSplit/>
          <w:trHeight w:val="240"/>
        </w:trPr>
        <w:tc>
          <w:tcPr>
            <w:tcW w:w="21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92" w:rsidRPr="00B863A3" w:rsidRDefault="008C24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92" w:rsidRPr="00B863A3" w:rsidRDefault="008C24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2492" w:rsidRPr="00B863A3" w:rsidRDefault="008C24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2492" w:rsidRPr="00B863A3" w:rsidRDefault="008C24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2492" w:rsidRPr="00B863A3" w:rsidRDefault="008C2492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1E7E7D" w:rsidRPr="00B863A3" w:rsidTr="00327D48">
        <w:trPr>
          <w:cantSplit/>
          <w:trHeight w:val="24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 w:rsidP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муниципальной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программы 3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 w:rsidP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Устройство инженерно-технических систем обеспечения безопасности дорожного движения и дорожных сооружений (дорожные знаки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искусственные неровности)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 w:rsidP="009755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7E72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Default="007E7201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130,6</w:t>
            </w:r>
          </w:p>
        </w:tc>
      </w:tr>
      <w:tr w:rsidR="001E7E7D" w:rsidRPr="00B863A3" w:rsidTr="00327D48">
        <w:trPr>
          <w:cantSplit/>
          <w:trHeight w:val="24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 w:rsidP="009755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Default="001E7E7D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E7D" w:rsidRPr="00B863A3" w:rsidTr="00327D48">
        <w:trPr>
          <w:cantSplit/>
          <w:trHeight w:val="24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 w:rsidP="009755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Default="001E7E7D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E7D" w:rsidRPr="00B863A3" w:rsidTr="00327D48">
        <w:trPr>
          <w:cantSplit/>
          <w:trHeight w:val="24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 w:rsidP="009755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7E72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Default="007E7201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130,6</w:t>
            </w:r>
          </w:p>
        </w:tc>
      </w:tr>
      <w:tr w:rsidR="001E7E7D" w:rsidRPr="00B863A3" w:rsidTr="00327D48">
        <w:trPr>
          <w:cantSplit/>
          <w:trHeight w:val="240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 w:rsidP="009755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Default="001E7E7D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E7D" w:rsidRPr="00B863A3" w:rsidTr="00DC710B">
        <w:trPr>
          <w:cantSplit/>
          <w:trHeight w:val="24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 w:rsidP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муниципальной программы 4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 w:rsidP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автомобильных дорог общего пользования местного значения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подсыпка, уборка снега и т.п.)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 w:rsidP="009755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7E72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1 133,507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Default="007E7201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143,7</w:t>
            </w:r>
          </w:p>
        </w:tc>
      </w:tr>
      <w:tr w:rsidR="001E7E7D" w:rsidRPr="00B863A3" w:rsidTr="00DC710B">
        <w:trPr>
          <w:cantSplit/>
          <w:trHeight w:val="24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 w:rsidP="009755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Default="001E7E7D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E7D" w:rsidRPr="00B863A3" w:rsidTr="00DC710B">
        <w:trPr>
          <w:cantSplit/>
          <w:trHeight w:val="24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 w:rsidP="009755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Default="001E7E7D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E7D" w:rsidRPr="00B863A3" w:rsidTr="00DC710B">
        <w:trPr>
          <w:cantSplit/>
          <w:trHeight w:val="24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 w:rsidP="009755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7E72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1 133,507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Default="007E7201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143,7</w:t>
            </w:r>
          </w:p>
        </w:tc>
      </w:tr>
      <w:tr w:rsidR="001E7E7D" w:rsidRPr="00B863A3" w:rsidTr="00DC710B">
        <w:trPr>
          <w:cantSplit/>
          <w:trHeight w:val="240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 w:rsidP="009755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Default="001E7E7D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E7D" w:rsidRPr="00B863A3" w:rsidTr="0053442D">
        <w:trPr>
          <w:cantSplit/>
          <w:trHeight w:val="24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 w:rsidP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муниципальной программы 5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 комплексной схемы организации дорожного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 w:rsidP="009755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Default="001E7E7D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E7D" w:rsidRPr="00B863A3" w:rsidTr="0053442D">
        <w:trPr>
          <w:cantSplit/>
          <w:trHeight w:val="24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 w:rsidP="009755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Default="001E7E7D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E7D" w:rsidRPr="00B863A3" w:rsidTr="0053442D">
        <w:trPr>
          <w:cantSplit/>
          <w:trHeight w:val="24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 w:rsidP="009755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Default="001E7E7D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E7D" w:rsidRPr="00B863A3" w:rsidTr="0053442D">
        <w:trPr>
          <w:cantSplit/>
          <w:trHeight w:val="24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 w:rsidP="009755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Default="001E7E7D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E7D" w:rsidRPr="00B863A3" w:rsidTr="0053442D">
        <w:trPr>
          <w:cantSplit/>
          <w:trHeight w:val="240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 w:rsidP="009755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Default="001E7E7D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E7D" w:rsidRPr="00B863A3" w:rsidTr="004058FC">
        <w:trPr>
          <w:cantSplit/>
          <w:trHeight w:val="24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 w:rsidP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муниципальной программы 6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 w:rsidP="00B31D7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горюче-смазочных материалов для содержания автомобильных дорог и </w:t>
            </w:r>
            <w:r w:rsidR="00B31D75">
              <w:rPr>
                <w:rFonts w:ascii="Times New Roman" w:hAnsi="Times New Roman" w:cs="Times New Roman"/>
                <w:sz w:val="22"/>
                <w:szCs w:val="22"/>
              </w:rPr>
              <w:t xml:space="preserve">искусственных сооружений на них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 w:rsidP="009755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7E72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Default="007E7201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143,3</w:t>
            </w:r>
          </w:p>
        </w:tc>
      </w:tr>
      <w:tr w:rsidR="001E7E7D" w:rsidRPr="00B863A3" w:rsidTr="004058FC">
        <w:trPr>
          <w:cantSplit/>
          <w:trHeight w:val="24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 w:rsidP="009755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Default="001E7E7D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E7D" w:rsidRPr="00B863A3" w:rsidTr="004058FC">
        <w:trPr>
          <w:cantSplit/>
          <w:trHeight w:val="24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 w:rsidP="009755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Default="001E7E7D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E7D" w:rsidRPr="00B863A3" w:rsidTr="004058FC">
        <w:trPr>
          <w:cantSplit/>
          <w:trHeight w:val="24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 w:rsidP="009755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7E72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Default="007E7201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143,3</w:t>
            </w:r>
          </w:p>
        </w:tc>
      </w:tr>
      <w:tr w:rsidR="001E7E7D" w:rsidRPr="00B863A3" w:rsidTr="004058FC">
        <w:trPr>
          <w:cantSplit/>
          <w:trHeight w:val="240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 w:rsidP="009755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Default="001E7E7D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E7D" w:rsidRPr="00B863A3" w:rsidTr="00B454B1">
        <w:trPr>
          <w:cantSplit/>
          <w:trHeight w:val="24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 w:rsidP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муниципальной программы 7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7D" w:rsidRPr="00B863A3" w:rsidRDefault="00B31D75" w:rsidP="00B31D7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Лабораторные испытания щебня известнякового на марку по прочности и морозостойкости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 w:rsidP="009755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Default="001E7E7D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E7D" w:rsidRPr="00B863A3" w:rsidTr="00B454B1">
        <w:trPr>
          <w:cantSplit/>
          <w:trHeight w:val="24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 w:rsidP="009755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Default="001E7E7D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E7D" w:rsidRPr="00B863A3" w:rsidTr="00B454B1">
        <w:trPr>
          <w:cantSplit/>
          <w:trHeight w:val="24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 w:rsidP="009755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Default="001E7E7D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E7D" w:rsidRPr="00B863A3" w:rsidTr="00B454B1">
        <w:trPr>
          <w:cantSplit/>
          <w:trHeight w:val="24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 w:rsidP="009755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Default="001E7E7D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E7D" w:rsidRPr="00B863A3" w:rsidTr="00B454B1">
        <w:trPr>
          <w:cantSplit/>
          <w:trHeight w:val="240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 w:rsidP="009755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Pr="00B863A3" w:rsidRDefault="001E7E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D" w:rsidRDefault="001E7E7D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478" w:rsidRPr="00B863A3" w:rsidTr="00AD1B87">
        <w:trPr>
          <w:cantSplit/>
          <w:trHeight w:val="24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478" w:rsidRPr="00B863A3" w:rsidRDefault="00D70478" w:rsidP="00D7047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муниципальной программы 8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478" w:rsidRPr="00B863A3" w:rsidRDefault="00D70478" w:rsidP="00B31D7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судебной экспертизы по объекту «Ремонт автомобильной дороги местного значения по адресу 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Гнездилово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Знаменского района Орловской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78" w:rsidRPr="00B863A3" w:rsidRDefault="00D70478" w:rsidP="009755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78" w:rsidRPr="00B863A3" w:rsidRDefault="007E72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78" w:rsidRDefault="007E7201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165,0</w:t>
            </w:r>
          </w:p>
        </w:tc>
      </w:tr>
      <w:tr w:rsidR="00D70478" w:rsidRPr="00B863A3" w:rsidTr="00AD1B87">
        <w:trPr>
          <w:cantSplit/>
          <w:trHeight w:val="24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478" w:rsidRPr="00B863A3" w:rsidRDefault="00D7047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478" w:rsidRPr="00B863A3" w:rsidRDefault="00D7047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78" w:rsidRPr="00B863A3" w:rsidRDefault="00D70478" w:rsidP="009755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78" w:rsidRPr="00B863A3" w:rsidRDefault="00D7047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78" w:rsidRDefault="00D70478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478" w:rsidRPr="00B863A3" w:rsidTr="00AD1B87">
        <w:trPr>
          <w:cantSplit/>
          <w:trHeight w:val="24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478" w:rsidRPr="00B863A3" w:rsidRDefault="00D7047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478" w:rsidRPr="00B863A3" w:rsidRDefault="00D7047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78" w:rsidRPr="00B863A3" w:rsidRDefault="00D70478" w:rsidP="009755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78" w:rsidRPr="00B863A3" w:rsidRDefault="00D7047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78" w:rsidRDefault="00D70478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478" w:rsidRPr="00B863A3" w:rsidTr="00AD1B87">
        <w:trPr>
          <w:cantSplit/>
          <w:trHeight w:val="24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478" w:rsidRPr="00B863A3" w:rsidRDefault="00D7047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478" w:rsidRPr="00B863A3" w:rsidRDefault="00D7047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78" w:rsidRPr="00B863A3" w:rsidRDefault="00D70478" w:rsidP="009755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78" w:rsidRPr="00B863A3" w:rsidRDefault="007E720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78" w:rsidRDefault="007E7201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165,0</w:t>
            </w:r>
          </w:p>
        </w:tc>
      </w:tr>
      <w:tr w:rsidR="00D70478" w:rsidRPr="00B863A3" w:rsidTr="00AD1B87">
        <w:trPr>
          <w:cantSplit/>
          <w:trHeight w:val="240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8" w:rsidRPr="00B863A3" w:rsidRDefault="00D7047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8" w:rsidRPr="00B863A3" w:rsidRDefault="00D7047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78" w:rsidRPr="00B863A3" w:rsidRDefault="00D70478" w:rsidP="009755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63A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78" w:rsidRPr="00B863A3" w:rsidRDefault="00D7047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78" w:rsidRDefault="00D70478" w:rsidP="00D036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F7861" w:rsidRPr="00B863A3" w:rsidRDefault="006F7861" w:rsidP="006F7861">
      <w:pPr>
        <w:spacing w:after="0"/>
        <w:rPr>
          <w:rFonts w:ascii="Times New Roman" w:hAnsi="Times New Roman" w:cs="Times New Roman"/>
          <w:highlight w:val="yellow"/>
        </w:rPr>
        <w:sectPr w:rsidR="006F7861" w:rsidRPr="00B863A3" w:rsidSect="00FB50BE">
          <w:pgSz w:w="16834" w:h="11909" w:orient="landscape"/>
          <w:pgMar w:top="1134" w:right="851" w:bottom="1134" w:left="1701" w:header="720" w:footer="720" w:gutter="0"/>
          <w:cols w:space="720"/>
        </w:sectPr>
      </w:pPr>
    </w:p>
    <w:p w:rsidR="006F7861" w:rsidRPr="00FB51FC" w:rsidRDefault="006F7861" w:rsidP="006F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F7861" w:rsidRPr="00FB51FC" w:rsidRDefault="006F7861" w:rsidP="006F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об эффективности использования средств </w:t>
      </w:r>
      <w:r w:rsidR="00701A8F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Pr="00FB51FC">
        <w:rPr>
          <w:rFonts w:ascii="Times New Roman" w:hAnsi="Times New Roman" w:cs="Times New Roman"/>
          <w:sz w:val="24"/>
          <w:szCs w:val="24"/>
        </w:rPr>
        <w:t>бюджета (финансовых ресурсов) на реализацию целей муниципальной программы ответственным исполнителем, соисполнителями, участниками муниципальной программы</w:t>
      </w:r>
    </w:p>
    <w:p w:rsidR="006F7861" w:rsidRPr="00FB51FC" w:rsidRDefault="006F7861" w:rsidP="006F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260"/>
        <w:gridCol w:w="1440"/>
        <w:gridCol w:w="2969"/>
      </w:tblGrid>
      <w:tr w:rsidR="006F7861" w:rsidRPr="00FB51FC" w:rsidTr="006F7861">
        <w:trPr>
          <w:trHeight w:val="2208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FB51FC" w:rsidRDefault="006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61" w:rsidRPr="00FB51FC" w:rsidRDefault="006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Результативность реализации муниципальной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61" w:rsidRPr="00FB51FC" w:rsidRDefault="006F7861" w:rsidP="00C82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proofErr w:type="gramStart"/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использования средств бюджета </w:t>
            </w:r>
            <w:r w:rsidR="00C82FA9">
              <w:rPr>
                <w:rFonts w:ascii="Times New Roman" w:hAnsi="Times New Roman" w:cs="Times New Roman"/>
                <w:sz w:val="24"/>
                <w:szCs w:val="24"/>
              </w:rPr>
              <w:t>Знаменского района</w:t>
            </w:r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61" w:rsidRPr="00FB51FC" w:rsidRDefault="006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Эис</w:t>
            </w:r>
            <w:proofErr w:type="spellEnd"/>
          </w:p>
          <w:p w:rsidR="006F7861" w:rsidRPr="00FB51FC" w:rsidRDefault="006F7861" w:rsidP="00C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бюджета Знаменского </w:t>
            </w:r>
            <w:r w:rsidR="00C82FA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</w:tbl>
    <w:p w:rsidR="006F7861" w:rsidRPr="00FB51FC" w:rsidRDefault="006F7861" w:rsidP="006F7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2" w:type="dxa"/>
        <w:tblLayout w:type="fixed"/>
        <w:tblLook w:val="04A0"/>
      </w:tblPr>
      <w:tblGrid>
        <w:gridCol w:w="4111"/>
        <w:gridCol w:w="1260"/>
        <w:gridCol w:w="1440"/>
        <w:gridCol w:w="2969"/>
      </w:tblGrid>
      <w:tr w:rsidR="006F7861" w:rsidRPr="00FB51FC" w:rsidTr="00A7160D">
        <w:trPr>
          <w:trHeight w:val="271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61" w:rsidRPr="00FB51FC" w:rsidRDefault="006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61" w:rsidRPr="00FB51FC" w:rsidRDefault="006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861" w:rsidRPr="00FB51FC" w:rsidRDefault="006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861" w:rsidRPr="00FB51FC" w:rsidRDefault="006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7861" w:rsidRPr="00FB51FC" w:rsidTr="00A7160D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861" w:rsidRPr="00FB51FC" w:rsidRDefault="006F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Знаменского района Орловской области </w:t>
            </w:r>
            <w:r w:rsidR="00273A9A" w:rsidRPr="00FB51FC">
              <w:rPr>
                <w:rFonts w:ascii="Times New Roman" w:hAnsi="Times New Roman" w:cs="Times New Roman"/>
                <w:sz w:val="24"/>
                <w:szCs w:val="24"/>
              </w:rPr>
              <w:t>«Ремонт автомобильных дорог общего пользования местного значения на территории Знаменского района на 2017 – 2020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FB51FC" w:rsidRDefault="006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FB51FC" w:rsidRDefault="00C82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A35C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FB51FC" w:rsidRDefault="00C82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A35C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</w:tbl>
    <w:p w:rsidR="006F7861" w:rsidRPr="00FB51FC" w:rsidRDefault="006F7861" w:rsidP="006F7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861" w:rsidRPr="00FB51FC" w:rsidRDefault="006F7861" w:rsidP="006F7861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82FA9" w:rsidRPr="00C82FA9" w:rsidRDefault="006F7861" w:rsidP="00C82FA9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Вывод</w:t>
      </w:r>
      <w:r w:rsidR="00273A9A">
        <w:rPr>
          <w:rFonts w:ascii="Times New Roman" w:hAnsi="Times New Roman" w:cs="Times New Roman"/>
          <w:sz w:val="24"/>
          <w:szCs w:val="24"/>
        </w:rPr>
        <w:t xml:space="preserve"> об эффективности реализации в 2</w:t>
      </w:r>
      <w:r w:rsidRPr="00FB51FC">
        <w:rPr>
          <w:rFonts w:ascii="Times New Roman" w:hAnsi="Times New Roman" w:cs="Times New Roman"/>
          <w:sz w:val="24"/>
          <w:szCs w:val="24"/>
        </w:rPr>
        <w:t>019 муниципальной программ</w:t>
      </w:r>
      <w:proofErr w:type="gramStart"/>
      <w:r w:rsidRPr="00FB51FC">
        <w:rPr>
          <w:rFonts w:ascii="Times New Roman" w:hAnsi="Times New Roman" w:cs="Times New Roman"/>
          <w:sz w:val="24"/>
          <w:szCs w:val="24"/>
        </w:rPr>
        <w:t>ы</w:t>
      </w:r>
      <w:r w:rsidR="00C82FA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B51FC">
        <w:rPr>
          <w:rFonts w:ascii="Times New Roman" w:hAnsi="Times New Roman" w:cs="Times New Roman"/>
          <w:sz w:val="24"/>
          <w:szCs w:val="24"/>
        </w:rPr>
        <w:t xml:space="preserve"> </w:t>
      </w:r>
      <w:r w:rsidR="009A2395">
        <w:rPr>
          <w:rFonts w:ascii="Times New Roman" w:hAnsi="Times New Roman" w:cs="Times New Roman"/>
          <w:sz w:val="24"/>
          <w:szCs w:val="24"/>
        </w:rPr>
        <w:t xml:space="preserve">программа по эффективности </w:t>
      </w:r>
      <w:r w:rsidR="00C82FA9" w:rsidRPr="00C82FA9">
        <w:rPr>
          <w:rFonts w:ascii="Times New Roman" w:hAnsi="Times New Roman" w:cs="Times New Roman"/>
          <w:sz w:val="24"/>
          <w:szCs w:val="24"/>
        </w:rPr>
        <w:t>является средней.</w:t>
      </w:r>
    </w:p>
    <w:p w:rsidR="006F7861" w:rsidRPr="00FB51FC" w:rsidRDefault="006F7861" w:rsidP="00C82FA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F7861" w:rsidRPr="00FB51FC" w:rsidRDefault="006F7861" w:rsidP="006F7861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6F7861" w:rsidRPr="00FB51FC" w:rsidSect="00273A9A">
          <w:pgSz w:w="11909" w:h="16834"/>
          <w:pgMar w:top="851" w:right="1134" w:bottom="1701" w:left="1134" w:header="720" w:footer="720" w:gutter="0"/>
          <w:cols w:space="720"/>
        </w:sectPr>
      </w:pPr>
    </w:p>
    <w:p w:rsidR="006F7861" w:rsidRPr="00FB51FC" w:rsidRDefault="006F7861" w:rsidP="006F78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861" w:rsidRPr="00FB51FC" w:rsidRDefault="006F7861" w:rsidP="006F7861">
      <w:pPr>
        <w:tabs>
          <w:tab w:val="left" w:pos="415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51FC">
        <w:rPr>
          <w:rFonts w:ascii="Times New Roman" w:hAnsi="Times New Roman" w:cs="Times New Roman"/>
          <w:bCs/>
          <w:sz w:val="24"/>
          <w:szCs w:val="24"/>
        </w:rPr>
        <w:t xml:space="preserve">ПОЯСНИТЕЛЬНАЯ ЗАПИСКА </w:t>
      </w:r>
    </w:p>
    <w:p w:rsidR="006F7861" w:rsidRPr="00FB51FC" w:rsidRDefault="006F7861" w:rsidP="006F7861">
      <w:pPr>
        <w:tabs>
          <w:tab w:val="left" w:pos="415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51FC">
        <w:rPr>
          <w:rFonts w:ascii="Times New Roman" w:hAnsi="Times New Roman" w:cs="Times New Roman"/>
          <w:bCs/>
          <w:sz w:val="24"/>
          <w:szCs w:val="24"/>
        </w:rPr>
        <w:t xml:space="preserve">к годовому отчету о ходе реализации и оценке эффективности муниципальной программы Знаменского района Орловской области </w:t>
      </w:r>
      <w:r w:rsidR="00273A9A" w:rsidRPr="00FB51FC">
        <w:rPr>
          <w:rFonts w:ascii="Times New Roman" w:hAnsi="Times New Roman" w:cs="Times New Roman"/>
          <w:sz w:val="24"/>
          <w:szCs w:val="24"/>
        </w:rPr>
        <w:t>«Ремонт автомобильных дорог общего пользования местного значения на территории Знаменского района на 2017 – 2020 годы»</w:t>
      </w:r>
    </w:p>
    <w:p w:rsidR="006F7861" w:rsidRPr="00FB51FC" w:rsidRDefault="006F7861" w:rsidP="006F7861">
      <w:pPr>
        <w:tabs>
          <w:tab w:val="left" w:pos="415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51FC">
        <w:rPr>
          <w:rFonts w:ascii="Times New Roman" w:hAnsi="Times New Roman" w:cs="Times New Roman"/>
          <w:bCs/>
          <w:sz w:val="24"/>
          <w:szCs w:val="24"/>
        </w:rPr>
        <w:t xml:space="preserve"> по итогам 2019 года</w:t>
      </w:r>
    </w:p>
    <w:p w:rsidR="006F7861" w:rsidRPr="00FB51FC" w:rsidRDefault="006F7861" w:rsidP="006F7861">
      <w:pPr>
        <w:tabs>
          <w:tab w:val="left" w:pos="415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7861" w:rsidRPr="00FB51FC" w:rsidRDefault="006F7861" w:rsidP="006F7861">
      <w:pPr>
        <w:pStyle w:val="ac"/>
        <w:numPr>
          <w:ilvl w:val="0"/>
          <w:numId w:val="12"/>
        </w:numPr>
        <w:tabs>
          <w:tab w:val="left" w:pos="1418"/>
          <w:tab w:val="left" w:pos="1843"/>
          <w:tab w:val="left" w:pos="1985"/>
          <w:tab w:val="left" w:pos="46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51FC">
        <w:rPr>
          <w:rFonts w:ascii="Times New Roman" w:hAnsi="Times New Roman"/>
          <w:sz w:val="24"/>
          <w:szCs w:val="24"/>
        </w:rPr>
        <w:t xml:space="preserve">Информация об изменениях, внесенных </w:t>
      </w:r>
      <w:proofErr w:type="gramStart"/>
      <w:r w:rsidRPr="00FB51FC">
        <w:rPr>
          <w:rFonts w:ascii="Times New Roman" w:hAnsi="Times New Roman"/>
          <w:sz w:val="24"/>
          <w:szCs w:val="24"/>
        </w:rPr>
        <w:t>в</w:t>
      </w:r>
      <w:proofErr w:type="gramEnd"/>
      <w:r w:rsidRPr="00FB51FC">
        <w:rPr>
          <w:rFonts w:ascii="Times New Roman" w:hAnsi="Times New Roman"/>
          <w:sz w:val="24"/>
          <w:szCs w:val="24"/>
        </w:rPr>
        <w:t xml:space="preserve"> </w:t>
      </w:r>
    </w:p>
    <w:p w:rsidR="006F7861" w:rsidRPr="00FB51FC" w:rsidRDefault="006F7861" w:rsidP="006F7861">
      <w:pPr>
        <w:pStyle w:val="ac"/>
        <w:tabs>
          <w:tab w:val="left" w:pos="1418"/>
          <w:tab w:val="left" w:pos="1843"/>
          <w:tab w:val="left" w:pos="1985"/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1FC">
        <w:rPr>
          <w:rFonts w:ascii="Times New Roman" w:hAnsi="Times New Roman"/>
          <w:sz w:val="24"/>
          <w:szCs w:val="24"/>
        </w:rPr>
        <w:t xml:space="preserve">                         Муниципальную программу за 2019 год</w:t>
      </w:r>
    </w:p>
    <w:p w:rsidR="006F7861" w:rsidRPr="00FB51FC" w:rsidRDefault="006F7861" w:rsidP="006F7861">
      <w:pPr>
        <w:tabs>
          <w:tab w:val="left" w:pos="1418"/>
          <w:tab w:val="left" w:pos="1843"/>
          <w:tab w:val="left" w:pos="1985"/>
          <w:tab w:val="left" w:pos="4678"/>
        </w:tabs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6F7861" w:rsidRPr="00FB51FC" w:rsidRDefault="006F7861" w:rsidP="006F7861">
      <w:pPr>
        <w:tabs>
          <w:tab w:val="left" w:pos="415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1FC">
        <w:rPr>
          <w:rFonts w:ascii="Times New Roman" w:hAnsi="Times New Roman" w:cs="Times New Roman"/>
          <w:bCs/>
          <w:sz w:val="24"/>
          <w:szCs w:val="24"/>
        </w:rPr>
        <w:t xml:space="preserve">            Муниципальная программа Знаменского района Орловской области </w:t>
      </w:r>
      <w:r w:rsidR="00A7160D" w:rsidRPr="00FB51FC">
        <w:rPr>
          <w:rFonts w:ascii="Times New Roman" w:hAnsi="Times New Roman" w:cs="Times New Roman"/>
          <w:sz w:val="24"/>
          <w:szCs w:val="24"/>
        </w:rPr>
        <w:t>«Ремонт автомобильных дорог общего пользования местного значения на территории Знаменского района на 2017 – 2020 годы»</w:t>
      </w:r>
      <w:r w:rsidR="00A7160D">
        <w:rPr>
          <w:rFonts w:ascii="Times New Roman" w:hAnsi="Times New Roman" w:cs="Times New Roman"/>
          <w:sz w:val="24"/>
          <w:szCs w:val="24"/>
        </w:rPr>
        <w:t xml:space="preserve"> </w:t>
      </w:r>
      <w:r w:rsidRPr="00FB51FC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Знаменского района Орловской области от </w:t>
      </w:r>
      <w:r w:rsidR="00A7160D">
        <w:rPr>
          <w:rFonts w:ascii="Times New Roman" w:hAnsi="Times New Roman" w:cs="Times New Roman"/>
          <w:sz w:val="24"/>
          <w:szCs w:val="24"/>
        </w:rPr>
        <w:t>5 декабря</w:t>
      </w:r>
      <w:r w:rsidRPr="00FB51F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7160D">
        <w:rPr>
          <w:rFonts w:ascii="Times New Roman" w:hAnsi="Times New Roman" w:cs="Times New Roman"/>
          <w:sz w:val="24"/>
          <w:szCs w:val="24"/>
        </w:rPr>
        <w:t>223</w:t>
      </w:r>
      <w:r w:rsidRPr="00FB51FC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программа).</w:t>
      </w:r>
    </w:p>
    <w:p w:rsidR="006F7861" w:rsidRPr="00FB51FC" w:rsidRDefault="006F7861" w:rsidP="006F786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1FC">
        <w:rPr>
          <w:rFonts w:ascii="Times New Roman" w:hAnsi="Times New Roman" w:cs="Times New Roman"/>
          <w:sz w:val="24"/>
          <w:szCs w:val="24"/>
        </w:rPr>
        <w:t xml:space="preserve">Действующая редакция муниципальной программы: на начало реализации в 2019 году – в редакции постановления Администрации Знаменского района Орловской области от </w:t>
      </w:r>
      <w:r w:rsidR="00403B74">
        <w:rPr>
          <w:rFonts w:ascii="Times New Roman" w:hAnsi="Times New Roman" w:cs="Times New Roman"/>
          <w:sz w:val="24"/>
          <w:szCs w:val="24"/>
        </w:rPr>
        <w:t>15 января 2019 года № 5</w:t>
      </w:r>
      <w:r w:rsidRPr="00FB51FC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Знаменского района Орловской области от </w:t>
      </w:r>
      <w:r w:rsidR="00303208">
        <w:rPr>
          <w:rFonts w:ascii="Times New Roman" w:hAnsi="Times New Roman" w:cs="Times New Roman"/>
          <w:sz w:val="24"/>
          <w:szCs w:val="24"/>
        </w:rPr>
        <w:t>5 декабря</w:t>
      </w:r>
      <w:r w:rsidR="00303208" w:rsidRPr="00FB51F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03208">
        <w:rPr>
          <w:rFonts w:ascii="Times New Roman" w:hAnsi="Times New Roman" w:cs="Times New Roman"/>
          <w:sz w:val="24"/>
          <w:szCs w:val="24"/>
        </w:rPr>
        <w:t>223</w:t>
      </w:r>
      <w:r w:rsidR="00303208" w:rsidRPr="00FB51FC">
        <w:rPr>
          <w:rFonts w:ascii="Times New Roman" w:hAnsi="Times New Roman" w:cs="Times New Roman"/>
          <w:sz w:val="24"/>
          <w:szCs w:val="24"/>
        </w:rPr>
        <w:t xml:space="preserve"> </w:t>
      </w:r>
      <w:r w:rsidRPr="00FB51FC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Знаменского района Орловской области </w:t>
      </w:r>
      <w:r w:rsidR="00303208" w:rsidRPr="00FB51FC">
        <w:rPr>
          <w:rFonts w:ascii="Times New Roman" w:hAnsi="Times New Roman" w:cs="Times New Roman"/>
          <w:sz w:val="24"/>
          <w:szCs w:val="24"/>
        </w:rPr>
        <w:t>«Ремонт автомобильных дорог общего пользования местного значения на территории Знаменского района на 2017</w:t>
      </w:r>
      <w:proofErr w:type="gramEnd"/>
      <w:r w:rsidR="00303208" w:rsidRPr="00FB51FC">
        <w:rPr>
          <w:rFonts w:ascii="Times New Roman" w:hAnsi="Times New Roman" w:cs="Times New Roman"/>
          <w:sz w:val="24"/>
          <w:szCs w:val="24"/>
        </w:rPr>
        <w:t xml:space="preserve"> – 2020 годы»</w:t>
      </w:r>
      <w:r w:rsidR="00303208">
        <w:rPr>
          <w:rFonts w:ascii="Times New Roman" w:hAnsi="Times New Roman" w:cs="Times New Roman"/>
          <w:sz w:val="24"/>
          <w:szCs w:val="24"/>
        </w:rPr>
        <w:t>;</w:t>
      </w:r>
    </w:p>
    <w:p w:rsidR="00BC1213" w:rsidRDefault="006F7861" w:rsidP="006F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1FC">
        <w:rPr>
          <w:rFonts w:ascii="Times New Roman" w:hAnsi="Times New Roman" w:cs="Times New Roman"/>
          <w:sz w:val="24"/>
          <w:szCs w:val="24"/>
        </w:rPr>
        <w:t xml:space="preserve">на окончание реализации в 2019 году </w:t>
      </w:r>
      <w:r w:rsidR="00BC1213">
        <w:rPr>
          <w:rFonts w:ascii="Times New Roman" w:hAnsi="Times New Roman" w:cs="Times New Roman"/>
          <w:sz w:val="24"/>
          <w:szCs w:val="24"/>
        </w:rPr>
        <w:t>– в редакции постановления от 11 декабря 2019 года № 521</w:t>
      </w:r>
      <w:r w:rsidRPr="00FB51FC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Знаменского района Орловской области </w:t>
      </w:r>
      <w:r w:rsidR="00BC1213" w:rsidRPr="00FB51FC">
        <w:rPr>
          <w:rFonts w:ascii="Times New Roman" w:hAnsi="Times New Roman" w:cs="Times New Roman"/>
          <w:sz w:val="24"/>
          <w:szCs w:val="24"/>
        </w:rPr>
        <w:t xml:space="preserve">от </w:t>
      </w:r>
      <w:r w:rsidR="00BC1213">
        <w:rPr>
          <w:rFonts w:ascii="Times New Roman" w:hAnsi="Times New Roman" w:cs="Times New Roman"/>
          <w:sz w:val="24"/>
          <w:szCs w:val="24"/>
        </w:rPr>
        <w:t>5 декабря</w:t>
      </w:r>
      <w:r w:rsidR="00BC1213" w:rsidRPr="00FB51F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C1213">
        <w:rPr>
          <w:rFonts w:ascii="Times New Roman" w:hAnsi="Times New Roman" w:cs="Times New Roman"/>
          <w:sz w:val="24"/>
          <w:szCs w:val="24"/>
        </w:rPr>
        <w:t>223</w:t>
      </w:r>
      <w:r w:rsidR="00BC1213" w:rsidRPr="00FB51F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Знаменского района Орловской области «Ремонт автомобильных дорог общего пользования местного значения на территории Знаменского района на 2017 – 2020 годы»</w:t>
      </w:r>
      <w:r w:rsidR="00BC12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F7861" w:rsidRPr="00FB51FC" w:rsidRDefault="006F7861" w:rsidP="006F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Данная редакция муниципальной программы представлена в годовом отчете  на оценку эффективности реализации.</w:t>
      </w:r>
    </w:p>
    <w:p w:rsidR="006F7861" w:rsidRPr="00FB51FC" w:rsidRDefault="006F7861" w:rsidP="006F78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В 2019 году в муниципальную программу вносились изменения, корректирующие состав мероприятий, объемы финансирования, плановые значения целевых индикаторов.</w:t>
      </w:r>
    </w:p>
    <w:p w:rsidR="006F7861" w:rsidRPr="00FB51FC" w:rsidRDefault="006F7861" w:rsidP="006F78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861" w:rsidRPr="00FB51FC" w:rsidRDefault="006F7861" w:rsidP="006F7861">
      <w:pPr>
        <w:pStyle w:val="ac"/>
        <w:numPr>
          <w:ilvl w:val="0"/>
          <w:numId w:val="12"/>
        </w:numPr>
        <w:tabs>
          <w:tab w:val="left" w:pos="1843"/>
          <w:tab w:val="left" w:pos="1985"/>
          <w:tab w:val="left" w:pos="2694"/>
          <w:tab w:val="left" w:pos="46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51FC">
        <w:rPr>
          <w:rFonts w:ascii="Times New Roman" w:hAnsi="Times New Roman"/>
          <w:sz w:val="24"/>
          <w:szCs w:val="24"/>
        </w:rPr>
        <w:t>Результаты использования бюджетных ассигнований</w:t>
      </w:r>
    </w:p>
    <w:p w:rsidR="006F7861" w:rsidRPr="00FB51FC" w:rsidRDefault="006F7861" w:rsidP="006F7861">
      <w:pPr>
        <w:tabs>
          <w:tab w:val="left" w:pos="1843"/>
          <w:tab w:val="left" w:pos="1985"/>
          <w:tab w:val="left" w:pos="2694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областного бюджета и иных средств на реализацию муниципальной программы</w:t>
      </w:r>
    </w:p>
    <w:p w:rsidR="006F7861" w:rsidRPr="00FB51FC" w:rsidRDefault="006F7861" w:rsidP="006F786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7861" w:rsidRPr="00FB51FC" w:rsidRDefault="006F7861" w:rsidP="006F78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Сведения об использовании бюджетных ассигнований областного районного бюджета и на реализацию муниципальной программы в разрезе основных мероприятий муниципальной  программы, подпрограммы, реализация которых предусмотрена в отчетном году, представлена в таблицах 12 и 13 к Годовому отчету.</w:t>
      </w:r>
    </w:p>
    <w:p w:rsidR="000D0DCA" w:rsidRDefault="009A2395" w:rsidP="000D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муниципальной</w:t>
      </w:r>
      <w:r w:rsidR="006F7861" w:rsidRPr="00FB51FC">
        <w:rPr>
          <w:rFonts w:ascii="Times New Roman" w:hAnsi="Times New Roman" w:cs="Times New Roman"/>
          <w:sz w:val="24"/>
          <w:szCs w:val="24"/>
        </w:rPr>
        <w:t xml:space="preserve"> программы в 2019 году реализовывались:</w:t>
      </w:r>
    </w:p>
    <w:p w:rsidR="007E7201" w:rsidRDefault="007E7201" w:rsidP="007E720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разработка сметной документации на ремонт автомобильных дорог общего пользования местного значения;</w:t>
      </w:r>
    </w:p>
    <w:p w:rsidR="007E7201" w:rsidRDefault="007E7201" w:rsidP="007E720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ремонт автомобильных дорог общего пользования местного значения;</w:t>
      </w:r>
    </w:p>
    <w:p w:rsidR="007E7201" w:rsidRDefault="007E7201" w:rsidP="007E7201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- у</w:t>
      </w:r>
      <w:r>
        <w:rPr>
          <w:rFonts w:ascii="Times New Roman" w:hAnsi="Times New Roman" w:cs="Times New Roman"/>
          <w:sz w:val="22"/>
          <w:szCs w:val="22"/>
        </w:rPr>
        <w:t>стройство инженерно-технических систем обеспечения безопасности дорожного движения и дорожных сооружений (дорожные знаки и искусственные неровности);</w:t>
      </w:r>
    </w:p>
    <w:p w:rsidR="007E7201" w:rsidRDefault="007E7201" w:rsidP="007E7201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содержание и обслуживание автомобильных дорог общего пользования местного значения (</w:t>
      </w:r>
      <w:proofErr w:type="spellStart"/>
      <w:r>
        <w:rPr>
          <w:rFonts w:ascii="Times New Roman" w:hAnsi="Times New Roman" w:cs="Times New Roman"/>
          <w:sz w:val="22"/>
          <w:szCs w:val="22"/>
        </w:rPr>
        <w:t>грейдирование</w:t>
      </w:r>
      <w:proofErr w:type="spellEnd"/>
      <w:r>
        <w:rPr>
          <w:rFonts w:ascii="Times New Roman" w:hAnsi="Times New Roman" w:cs="Times New Roman"/>
          <w:sz w:val="22"/>
          <w:szCs w:val="22"/>
        </w:rPr>
        <w:t>, подсыпка, уборка снега и т.п.);</w:t>
      </w:r>
    </w:p>
    <w:p w:rsidR="007E7201" w:rsidRDefault="007E7201" w:rsidP="007E7201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приобретение горюче-смазочных материалов для содержания автомобильных дорог и искусственных сооружений на них;</w:t>
      </w:r>
    </w:p>
    <w:p w:rsidR="007E7201" w:rsidRPr="00B863A3" w:rsidRDefault="007E7201" w:rsidP="00837167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-  проведение судебной экспертизы по объекту «Ремонт автомобильной дороги местного значения по адресу с. </w:t>
      </w:r>
      <w:proofErr w:type="spellStart"/>
      <w:r>
        <w:rPr>
          <w:rFonts w:ascii="Times New Roman" w:hAnsi="Times New Roman" w:cs="Times New Roman"/>
          <w:sz w:val="22"/>
          <w:szCs w:val="22"/>
        </w:rPr>
        <w:t>Гнездилово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Заречная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Знаменского района Орловской области».</w:t>
      </w:r>
    </w:p>
    <w:p w:rsidR="006F7861" w:rsidRPr="00FB51FC" w:rsidRDefault="006F7861" w:rsidP="000D0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861" w:rsidRPr="00FB51FC" w:rsidRDefault="006F7861" w:rsidP="006F78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lastRenderedPageBreak/>
        <w:t xml:space="preserve">В 2019 году на реализацию муниципальной программы было предусмотрено </w:t>
      </w:r>
      <w:r w:rsidR="000D0DCA">
        <w:rPr>
          <w:rFonts w:ascii="Times New Roman" w:hAnsi="Times New Roman" w:cs="Times New Roman"/>
          <w:sz w:val="24"/>
          <w:szCs w:val="24"/>
        </w:rPr>
        <w:t>1</w:t>
      </w:r>
      <w:r w:rsidR="00424FC4">
        <w:rPr>
          <w:rFonts w:ascii="Times New Roman" w:hAnsi="Times New Roman" w:cs="Times New Roman"/>
          <w:sz w:val="24"/>
          <w:szCs w:val="24"/>
        </w:rPr>
        <w:t>3</w:t>
      </w:r>
      <w:r w:rsidR="000D0DCA">
        <w:rPr>
          <w:rFonts w:ascii="Times New Roman" w:hAnsi="Times New Roman" w:cs="Times New Roman"/>
          <w:sz w:val="24"/>
          <w:szCs w:val="24"/>
        </w:rPr>
        <w:t> </w:t>
      </w:r>
      <w:r w:rsidR="00424FC4">
        <w:rPr>
          <w:rFonts w:ascii="Times New Roman" w:hAnsi="Times New Roman" w:cs="Times New Roman"/>
          <w:sz w:val="24"/>
          <w:szCs w:val="24"/>
        </w:rPr>
        <w:t>559</w:t>
      </w:r>
      <w:r w:rsidR="000D0DCA">
        <w:rPr>
          <w:rFonts w:ascii="Times New Roman" w:hAnsi="Times New Roman" w:cs="Times New Roman"/>
          <w:sz w:val="24"/>
          <w:szCs w:val="24"/>
        </w:rPr>
        <w:t>,</w:t>
      </w:r>
      <w:r w:rsidR="00451BEF">
        <w:rPr>
          <w:rFonts w:ascii="Times New Roman" w:hAnsi="Times New Roman" w:cs="Times New Roman"/>
          <w:sz w:val="24"/>
          <w:szCs w:val="24"/>
        </w:rPr>
        <w:t>77791</w:t>
      </w:r>
      <w:r w:rsidR="000D0DCA">
        <w:rPr>
          <w:rFonts w:ascii="Times New Roman" w:hAnsi="Times New Roman" w:cs="Times New Roman"/>
          <w:sz w:val="24"/>
          <w:szCs w:val="24"/>
        </w:rPr>
        <w:t xml:space="preserve"> </w:t>
      </w:r>
      <w:r w:rsidRPr="00FB51FC">
        <w:rPr>
          <w:rFonts w:ascii="Times New Roman" w:hAnsi="Times New Roman" w:cs="Times New Roman"/>
          <w:sz w:val="24"/>
          <w:szCs w:val="24"/>
        </w:rPr>
        <w:t>тыс. рублей, из них:</w:t>
      </w:r>
    </w:p>
    <w:p w:rsidR="006F7861" w:rsidRPr="00FB51FC" w:rsidRDefault="000D0DCA" w:rsidP="006F78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6 958,07791 </w:t>
      </w:r>
      <w:r w:rsidR="006F7861" w:rsidRPr="00FB51FC">
        <w:rPr>
          <w:rFonts w:ascii="Times New Roman" w:hAnsi="Times New Roman" w:cs="Times New Roman"/>
          <w:sz w:val="24"/>
          <w:szCs w:val="24"/>
        </w:rPr>
        <w:t>тыс. рублей – за счет средств областного бюджета;</w:t>
      </w:r>
    </w:p>
    <w:p w:rsidR="000D0DCA" w:rsidRDefault="00451BEF" w:rsidP="006F78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0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</w:t>
      </w:r>
      <w:r w:rsidR="000D0D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700</w:t>
      </w:r>
      <w:r w:rsidR="000D0DCA">
        <w:rPr>
          <w:rFonts w:ascii="Times New Roman" w:hAnsi="Times New Roman" w:cs="Times New Roman"/>
          <w:sz w:val="24"/>
          <w:szCs w:val="24"/>
        </w:rPr>
        <w:t xml:space="preserve"> </w:t>
      </w:r>
      <w:r w:rsidR="006F7861" w:rsidRPr="00FB51FC">
        <w:rPr>
          <w:rFonts w:ascii="Times New Roman" w:hAnsi="Times New Roman" w:cs="Times New Roman"/>
          <w:sz w:val="24"/>
          <w:szCs w:val="24"/>
        </w:rPr>
        <w:t xml:space="preserve">тыс. рублей – за счет средств </w:t>
      </w:r>
      <w:r w:rsidR="000D0DCA">
        <w:rPr>
          <w:rFonts w:ascii="Times New Roman" w:hAnsi="Times New Roman" w:cs="Times New Roman"/>
          <w:sz w:val="24"/>
          <w:szCs w:val="24"/>
        </w:rPr>
        <w:t>районного бюджета;</w:t>
      </w:r>
    </w:p>
    <w:p w:rsidR="006F7861" w:rsidRPr="00FB51FC" w:rsidRDefault="000D0DCA" w:rsidP="006F78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500,000 тыс. рублей - внебюджетные источники</w:t>
      </w:r>
      <w:r w:rsidR="006F7861" w:rsidRPr="00FB51FC">
        <w:rPr>
          <w:rFonts w:ascii="Times New Roman" w:hAnsi="Times New Roman" w:cs="Times New Roman"/>
          <w:sz w:val="24"/>
          <w:szCs w:val="24"/>
        </w:rPr>
        <w:t>.</w:t>
      </w:r>
    </w:p>
    <w:p w:rsidR="006F7861" w:rsidRPr="00FB51FC" w:rsidRDefault="006F7861" w:rsidP="0045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Освоение бюджетных средств по муницип</w:t>
      </w:r>
      <w:r w:rsidR="00CA35C3">
        <w:rPr>
          <w:rFonts w:ascii="Times New Roman" w:hAnsi="Times New Roman" w:cs="Times New Roman"/>
          <w:sz w:val="24"/>
          <w:szCs w:val="24"/>
        </w:rPr>
        <w:t>альной программе составило 80,1</w:t>
      </w:r>
      <w:r w:rsidRPr="00FB51F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451BEF" w:rsidRDefault="00451BEF" w:rsidP="006F78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1BEF" w:rsidRPr="00FB51FC" w:rsidRDefault="00451BEF" w:rsidP="006F78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7861" w:rsidRPr="00FB51FC" w:rsidRDefault="006F7861" w:rsidP="006F7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Таблица 1 Пояснительной записки</w:t>
      </w:r>
    </w:p>
    <w:tbl>
      <w:tblPr>
        <w:tblStyle w:val="ae"/>
        <w:tblW w:w="9585" w:type="dxa"/>
        <w:tblLayout w:type="fixed"/>
        <w:tblLook w:val="04A0"/>
      </w:tblPr>
      <w:tblGrid>
        <w:gridCol w:w="2374"/>
        <w:gridCol w:w="1560"/>
        <w:gridCol w:w="1700"/>
        <w:gridCol w:w="1562"/>
        <w:gridCol w:w="1134"/>
        <w:gridCol w:w="1255"/>
      </w:tblGrid>
      <w:tr w:rsidR="006F7861" w:rsidRPr="00FB51FC" w:rsidTr="0083716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861" w:rsidRPr="00FB51FC" w:rsidRDefault="006F7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6F7861">
            <w:pPr>
              <w:ind w:left="-73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План муниципальной программы в окончательной редакции </w:t>
            </w:r>
            <w:r w:rsidRPr="00FB51FC">
              <w:rPr>
                <w:rFonts w:ascii="Times New Roman" w:hAnsi="Times New Roman" w:cs="Times New Roman"/>
                <w:sz w:val="24"/>
                <w:szCs w:val="24"/>
              </w:rPr>
              <w:br/>
              <w:t>2019 года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6F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районном бюджете в окончательной редакции </w:t>
            </w:r>
            <w:r w:rsidRPr="00FB51FC">
              <w:rPr>
                <w:rFonts w:ascii="Times New Roman" w:hAnsi="Times New Roman" w:cs="Times New Roman"/>
                <w:sz w:val="24"/>
                <w:szCs w:val="24"/>
              </w:rPr>
              <w:br/>
              <w:t>2019 года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6F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spellStart"/>
            <w:proofErr w:type="gramStart"/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профинан-сировано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6F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6F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соответствия </w:t>
            </w:r>
            <w:proofErr w:type="spellStart"/>
            <w:proofErr w:type="gramStart"/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запланиро-ванному</w:t>
            </w:r>
            <w:proofErr w:type="spellEnd"/>
            <w:proofErr w:type="gramEnd"/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 уровню затрат</w:t>
            </w:r>
          </w:p>
        </w:tc>
      </w:tr>
    </w:tbl>
    <w:p w:rsidR="006F7861" w:rsidRPr="00FB51FC" w:rsidRDefault="006F7861" w:rsidP="006F7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588" w:type="dxa"/>
        <w:tblLook w:val="04A0"/>
      </w:tblPr>
      <w:tblGrid>
        <w:gridCol w:w="2391"/>
        <w:gridCol w:w="1586"/>
        <w:gridCol w:w="1649"/>
        <w:gridCol w:w="1416"/>
        <w:gridCol w:w="1125"/>
        <w:gridCol w:w="1421"/>
      </w:tblGrid>
      <w:tr w:rsidR="006F7861" w:rsidRPr="00FB51FC" w:rsidTr="000D0DCA">
        <w:trPr>
          <w:tblHeader/>
        </w:trPr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6F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6F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6F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6F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6F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6F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35C3" w:rsidRPr="00FB51FC" w:rsidTr="00837167"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C3" w:rsidRPr="00FB51FC" w:rsidRDefault="00CA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C3" w:rsidRPr="00FB51FC" w:rsidRDefault="00CA35C3" w:rsidP="0083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13 559,77791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C3" w:rsidRPr="00FB51FC" w:rsidRDefault="00CA35C3" w:rsidP="003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13 559,77791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C3" w:rsidRDefault="00CA35C3" w:rsidP="00837167">
            <w:pPr>
              <w:jc w:val="center"/>
            </w:pPr>
            <w:r w:rsidRPr="00530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02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  <w:r w:rsidRPr="00530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C3" w:rsidRPr="00FB51FC" w:rsidRDefault="00CA35C3" w:rsidP="0083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C3" w:rsidRPr="00FB51FC" w:rsidRDefault="00CA35C3" w:rsidP="0083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A35C3" w:rsidRPr="00FB51FC" w:rsidTr="00837167"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C3" w:rsidRPr="00FB51FC" w:rsidRDefault="00CA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Всего областной бюджет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C3" w:rsidRPr="00FB51FC" w:rsidRDefault="00CA35C3" w:rsidP="008371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6 958,07791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C3" w:rsidRPr="00FB51FC" w:rsidRDefault="00CA35C3" w:rsidP="003F6C5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6 958,07791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C3" w:rsidRDefault="00CA35C3" w:rsidP="00837167">
            <w:pPr>
              <w:jc w:val="center"/>
            </w:pPr>
            <w:r w:rsidRPr="009D4FE3">
              <w:rPr>
                <w:rFonts w:ascii="Times New Roman" w:hAnsi="Times New Roman" w:cs="Times New Roman"/>
                <w:sz w:val="24"/>
                <w:szCs w:val="24"/>
              </w:rPr>
              <w:t>6 958,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C3" w:rsidRPr="00FB51FC" w:rsidRDefault="00CA35C3" w:rsidP="0083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C3" w:rsidRPr="00FB51FC" w:rsidRDefault="00CA35C3" w:rsidP="0083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35C3" w:rsidRPr="00FB51FC" w:rsidTr="00837167"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C3" w:rsidRPr="00FB51FC" w:rsidRDefault="00CA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РБ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C3" w:rsidRPr="00FB51FC" w:rsidRDefault="00CA35C3" w:rsidP="008371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6 101,700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C3" w:rsidRPr="00FB51FC" w:rsidRDefault="00CA35C3" w:rsidP="003F6C5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6 101,700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C3" w:rsidRPr="00837167" w:rsidRDefault="00CA35C3" w:rsidP="0083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67">
              <w:rPr>
                <w:rFonts w:ascii="Times New Roman" w:hAnsi="Times New Roman" w:cs="Times New Roman"/>
                <w:sz w:val="24"/>
                <w:szCs w:val="24"/>
              </w:rPr>
              <w:t>3 406,8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C3" w:rsidRPr="00FB51FC" w:rsidRDefault="00CA35C3" w:rsidP="0083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C3" w:rsidRPr="00FB51FC" w:rsidRDefault="00CA35C3" w:rsidP="0083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A35C3" w:rsidRPr="00FB51FC" w:rsidTr="00837167">
        <w:trPr>
          <w:trHeight w:val="326"/>
        </w:trPr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C3" w:rsidRPr="00FB51FC" w:rsidRDefault="00CA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C3" w:rsidRPr="00FB51FC" w:rsidRDefault="00CA35C3" w:rsidP="0083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C3" w:rsidRPr="00FB51FC" w:rsidRDefault="00CA35C3" w:rsidP="003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C3" w:rsidRDefault="00CA35C3" w:rsidP="00837167">
            <w:pPr>
              <w:jc w:val="center"/>
            </w:pPr>
            <w:r w:rsidRPr="00FA5B46"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C3" w:rsidRPr="00FB51FC" w:rsidRDefault="00CA35C3" w:rsidP="0083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C3" w:rsidRPr="00FB51FC" w:rsidRDefault="00CA35C3" w:rsidP="0083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0DCA" w:rsidRPr="00FB51FC" w:rsidTr="000D0DCA"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DCA" w:rsidRPr="00FB51FC" w:rsidRDefault="000D0DCA" w:rsidP="00D03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DCA" w:rsidRPr="00FB51FC" w:rsidRDefault="000D0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DCA" w:rsidRPr="00FB51FC" w:rsidRDefault="000D0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DCA" w:rsidRPr="00FB51FC" w:rsidRDefault="000D0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DCA" w:rsidRPr="00FB51FC" w:rsidRDefault="000D0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DCA" w:rsidRPr="00FB51FC" w:rsidRDefault="000D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CA" w:rsidRPr="00FB51FC" w:rsidTr="000D0DCA"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DCA" w:rsidRPr="00FB51FC" w:rsidRDefault="000D0DCA" w:rsidP="00D036FB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DCA" w:rsidRPr="00FB51FC" w:rsidRDefault="000D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DCA" w:rsidRPr="00FB51FC" w:rsidRDefault="000D0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DCA" w:rsidRPr="00FB51FC" w:rsidRDefault="000D0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DCA" w:rsidRPr="00FB51FC" w:rsidRDefault="000D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DCA" w:rsidRPr="00FB51FC" w:rsidRDefault="000D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861" w:rsidRPr="00FB51FC" w:rsidRDefault="006F7861" w:rsidP="006F7861">
      <w:pPr>
        <w:pStyle w:val="ac"/>
        <w:numPr>
          <w:ilvl w:val="0"/>
          <w:numId w:val="12"/>
        </w:numPr>
        <w:spacing w:after="160" w:line="256" w:lineRule="auto"/>
        <w:jc w:val="center"/>
        <w:rPr>
          <w:rFonts w:ascii="Times New Roman" w:hAnsi="Times New Roman"/>
          <w:sz w:val="24"/>
          <w:szCs w:val="24"/>
        </w:rPr>
      </w:pPr>
      <w:r w:rsidRPr="00FB51FC">
        <w:rPr>
          <w:rFonts w:ascii="Times New Roman" w:hAnsi="Times New Roman"/>
          <w:sz w:val="24"/>
          <w:szCs w:val="24"/>
        </w:rPr>
        <w:t>Основные параметры реализации муниципальной программы, достигнутые за отчетный период</w:t>
      </w:r>
    </w:p>
    <w:p w:rsidR="006F7861" w:rsidRPr="00FB51FC" w:rsidRDefault="006F7861" w:rsidP="006F78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В 2019 году муниципа</w:t>
      </w:r>
      <w:r w:rsidR="00BC1213">
        <w:rPr>
          <w:rFonts w:ascii="Times New Roman" w:hAnsi="Times New Roman" w:cs="Times New Roman"/>
          <w:sz w:val="24"/>
          <w:szCs w:val="24"/>
        </w:rPr>
        <w:t xml:space="preserve">льная программа оценивается по </w:t>
      </w:r>
      <w:r w:rsidR="00837167">
        <w:rPr>
          <w:rFonts w:ascii="Times New Roman" w:hAnsi="Times New Roman" w:cs="Times New Roman"/>
          <w:sz w:val="24"/>
          <w:szCs w:val="24"/>
        </w:rPr>
        <w:t>8</w:t>
      </w:r>
      <w:r w:rsidRPr="00FB51FC">
        <w:rPr>
          <w:rFonts w:ascii="Times New Roman" w:hAnsi="Times New Roman" w:cs="Times New Roman"/>
          <w:sz w:val="24"/>
          <w:szCs w:val="24"/>
        </w:rPr>
        <w:t xml:space="preserve"> целе</w:t>
      </w:r>
      <w:r w:rsidR="00BC1213">
        <w:rPr>
          <w:rFonts w:ascii="Times New Roman" w:hAnsi="Times New Roman" w:cs="Times New Roman"/>
          <w:sz w:val="24"/>
          <w:szCs w:val="24"/>
        </w:rPr>
        <w:t xml:space="preserve">вым показателям (индикаторам). </w:t>
      </w:r>
      <w:r w:rsidR="00837167">
        <w:rPr>
          <w:rFonts w:ascii="Times New Roman" w:hAnsi="Times New Roman" w:cs="Times New Roman"/>
          <w:sz w:val="24"/>
          <w:szCs w:val="24"/>
        </w:rPr>
        <w:t>6</w:t>
      </w:r>
      <w:r w:rsidRPr="00FB51FC">
        <w:rPr>
          <w:rFonts w:ascii="Times New Roman" w:hAnsi="Times New Roman" w:cs="Times New Roman"/>
          <w:sz w:val="24"/>
          <w:szCs w:val="24"/>
        </w:rPr>
        <w:t xml:space="preserve"> запланированных показателя (индикаторов) </w:t>
      </w:r>
      <w:proofErr w:type="gramStart"/>
      <w:r w:rsidRPr="00FB51FC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FB51FC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6F7861" w:rsidRPr="00FB51FC" w:rsidRDefault="006F7861" w:rsidP="006F7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Таблица 2 Пояснительной записки</w:t>
      </w:r>
    </w:p>
    <w:p w:rsidR="006F7861" w:rsidRPr="00FB51FC" w:rsidRDefault="006F7861" w:rsidP="006F7861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10485" w:type="dxa"/>
        <w:tblInd w:w="-714" w:type="dxa"/>
        <w:tblLayout w:type="fixed"/>
        <w:tblLook w:val="04A0"/>
      </w:tblPr>
      <w:tblGrid>
        <w:gridCol w:w="1956"/>
        <w:gridCol w:w="1573"/>
        <w:gridCol w:w="1290"/>
        <w:gridCol w:w="1275"/>
        <w:gridCol w:w="1275"/>
        <w:gridCol w:w="1584"/>
        <w:gridCol w:w="1532"/>
      </w:tblGrid>
      <w:tr w:rsidR="006F7861" w:rsidRPr="00FB51FC" w:rsidTr="006F7861">
        <w:tc>
          <w:tcPr>
            <w:tcW w:w="1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6F7861">
            <w:pPr>
              <w:pStyle w:val="ac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6F7861" w:rsidRPr="00FB51FC" w:rsidRDefault="006F7861">
            <w:pPr>
              <w:pStyle w:val="ac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6F7861">
            <w:pPr>
              <w:pStyle w:val="ac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Times New Roman" w:hAnsi="Times New Roman"/>
                <w:sz w:val="24"/>
                <w:szCs w:val="24"/>
              </w:rPr>
              <w:t>Количество показателей (индикаторов) отчетного года</w:t>
            </w:r>
          </w:p>
        </w:tc>
        <w:tc>
          <w:tcPr>
            <w:tcW w:w="3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6F7861">
            <w:pPr>
              <w:pStyle w:val="ac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Times New Roman" w:hAnsi="Times New Roman"/>
                <w:sz w:val="24"/>
                <w:szCs w:val="24"/>
              </w:rPr>
              <w:t>Достижение плановых значений</w:t>
            </w:r>
          </w:p>
        </w:tc>
        <w:tc>
          <w:tcPr>
            <w:tcW w:w="1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6F7861">
            <w:pPr>
              <w:pStyle w:val="ac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Times New Roman" w:hAnsi="Times New Roman"/>
                <w:sz w:val="24"/>
                <w:szCs w:val="24"/>
              </w:rPr>
              <w:t>Уровень достижения плановых значений целевых индикаторов, %</w:t>
            </w: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6F7861">
            <w:pPr>
              <w:pStyle w:val="ac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Times New Roman" w:hAnsi="Times New Roman"/>
                <w:sz w:val="24"/>
                <w:szCs w:val="24"/>
              </w:rPr>
              <w:t xml:space="preserve">Степень реализации муниципальной программы </w:t>
            </w:r>
          </w:p>
          <w:p w:rsidR="006F7861" w:rsidRPr="00FB51FC" w:rsidRDefault="006F7861">
            <w:pPr>
              <w:pStyle w:val="ac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Times New Roman" w:hAnsi="Times New Roman"/>
                <w:sz w:val="24"/>
                <w:szCs w:val="24"/>
              </w:rPr>
              <w:t>в 2019 году</w:t>
            </w:r>
          </w:p>
        </w:tc>
      </w:tr>
      <w:tr w:rsidR="006F7861" w:rsidRPr="00FB51FC" w:rsidTr="006F7861"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861" w:rsidRPr="00FB51FC" w:rsidRDefault="006F7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861" w:rsidRPr="00FB51FC" w:rsidRDefault="006F7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6F7861">
            <w:pPr>
              <w:pStyle w:val="ac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Times New Roman" w:hAnsi="Times New Roman"/>
                <w:sz w:val="24"/>
                <w:szCs w:val="24"/>
              </w:rPr>
              <w:t>достигнуты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6F7861">
            <w:pPr>
              <w:pStyle w:val="ac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Times New Roman" w:hAnsi="Times New Roman"/>
                <w:sz w:val="24"/>
                <w:szCs w:val="24"/>
              </w:rPr>
              <w:t>частично достигнуты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6F7861">
            <w:pPr>
              <w:pStyle w:val="ac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Times New Roman" w:hAnsi="Times New Roman"/>
                <w:sz w:val="24"/>
                <w:szCs w:val="24"/>
              </w:rPr>
              <w:t>не достигнуты</w:t>
            </w:r>
          </w:p>
        </w:tc>
        <w:tc>
          <w:tcPr>
            <w:tcW w:w="15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861" w:rsidRPr="00FB51FC" w:rsidRDefault="006F7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861" w:rsidRPr="00FB51FC" w:rsidRDefault="006F7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861" w:rsidRPr="00FB51FC" w:rsidTr="006F7861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6F7861">
            <w:pPr>
              <w:pStyle w:val="ac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6F7861">
            <w:pPr>
              <w:pStyle w:val="ac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6F7861">
            <w:pPr>
              <w:pStyle w:val="ac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6F7861">
            <w:pPr>
              <w:pStyle w:val="ac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6F7861">
            <w:pPr>
              <w:pStyle w:val="ac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6F7861">
            <w:pPr>
              <w:pStyle w:val="ac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6F7861">
            <w:pPr>
              <w:pStyle w:val="ac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7861" w:rsidRPr="00FB51FC" w:rsidTr="006F7861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6F7861">
            <w:pPr>
              <w:pStyle w:val="ac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Times New Roman" w:hAnsi="Times New Roman"/>
                <w:bCs/>
                <w:sz w:val="24"/>
                <w:szCs w:val="24"/>
              </w:rPr>
              <w:t xml:space="preserve">            Муниципальная программа Знаменского района Орловской области </w:t>
            </w:r>
            <w:r w:rsidR="00273A9A" w:rsidRPr="00FB51FC">
              <w:rPr>
                <w:rFonts w:ascii="Times New Roman" w:hAnsi="Times New Roman"/>
                <w:sz w:val="24"/>
                <w:szCs w:val="24"/>
              </w:rPr>
              <w:t xml:space="preserve">«Ремонт автомобильных дорог общего пользования </w:t>
            </w:r>
            <w:r w:rsidR="00273A9A" w:rsidRPr="00FB51FC">
              <w:rPr>
                <w:rFonts w:ascii="Times New Roman" w:hAnsi="Times New Roman"/>
                <w:sz w:val="24"/>
                <w:szCs w:val="24"/>
              </w:rPr>
              <w:lastRenderedPageBreak/>
              <w:t>местног</w:t>
            </w:r>
            <w:r w:rsidR="00273A9A" w:rsidRPr="00BC1213">
              <w:rPr>
                <w:rFonts w:ascii="Times New Roman" w:hAnsi="Times New Roman"/>
                <w:sz w:val="24"/>
                <w:szCs w:val="24"/>
              </w:rPr>
              <w:t>о значения на территории Знаменского района на 2017 – 2020 годы»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837167">
            <w:pPr>
              <w:pStyle w:val="ac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837167">
            <w:pPr>
              <w:pStyle w:val="ac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6F7861">
            <w:pPr>
              <w:pStyle w:val="ac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6F7861">
            <w:pPr>
              <w:pStyle w:val="ac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837167">
            <w:pPr>
              <w:pStyle w:val="ac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861" w:rsidRPr="00FB51FC" w:rsidRDefault="006F7861">
            <w:pPr>
              <w:pStyle w:val="ac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6F7861" w:rsidRPr="00FB51FC" w:rsidRDefault="006F7861" w:rsidP="006F7861">
      <w:pPr>
        <w:pStyle w:val="ac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F7861" w:rsidRPr="00FB51FC" w:rsidRDefault="006F7861" w:rsidP="006F7861">
      <w:pPr>
        <w:pStyle w:val="ac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FB51FC">
        <w:rPr>
          <w:rFonts w:ascii="Times New Roman" w:hAnsi="Times New Roman"/>
          <w:sz w:val="24"/>
          <w:szCs w:val="24"/>
        </w:rPr>
        <w:t xml:space="preserve">Результаты оценки эффективности муниципальной программы, проведенной ответственным исполнителем </w:t>
      </w:r>
    </w:p>
    <w:p w:rsidR="006F7861" w:rsidRPr="00FB51FC" w:rsidRDefault="006F7861" w:rsidP="006F78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861" w:rsidRPr="00FB51FC" w:rsidRDefault="006F7861" w:rsidP="006F7861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1FC">
        <w:rPr>
          <w:rFonts w:ascii="Times New Roman" w:hAnsi="Times New Roman"/>
          <w:sz w:val="24"/>
          <w:szCs w:val="24"/>
        </w:rPr>
        <w:t>По проведенному анализу эффективности реализации муниципальной программы, качественная оценка их реализации по итогам 2019 года сложилась «эффективная».</w:t>
      </w:r>
    </w:p>
    <w:p w:rsidR="006F7861" w:rsidRPr="00FB51FC" w:rsidRDefault="006F7861" w:rsidP="006F7861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B51FC">
        <w:rPr>
          <w:rFonts w:ascii="Times New Roman" w:hAnsi="Times New Roman"/>
          <w:sz w:val="24"/>
          <w:szCs w:val="24"/>
        </w:rPr>
        <w:t>Информация об итогах оценки эффективности реализации муниципальной программы в отчетном году представлена в таблице</w:t>
      </w:r>
    </w:p>
    <w:p w:rsidR="006F7861" w:rsidRPr="00FB51FC" w:rsidRDefault="006F7861" w:rsidP="006F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Сведения</w:t>
      </w:r>
    </w:p>
    <w:p w:rsidR="006F7861" w:rsidRPr="00FB51FC" w:rsidRDefault="006F7861" w:rsidP="006F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об эффективности использования средств районного бюджета (финансовых ресурсов) на реализацию целей муниципальной программы ответственным исполнителем, соисполнителями, участниками муниципальной программы</w:t>
      </w:r>
    </w:p>
    <w:p w:rsidR="006F7861" w:rsidRPr="00FB51FC" w:rsidRDefault="006F7861" w:rsidP="006F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260"/>
        <w:gridCol w:w="1440"/>
        <w:gridCol w:w="2969"/>
      </w:tblGrid>
      <w:tr w:rsidR="006F7861" w:rsidRPr="00FB51FC" w:rsidTr="006F7861">
        <w:trPr>
          <w:trHeight w:val="2208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FB51FC" w:rsidRDefault="006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61" w:rsidRPr="00FB51FC" w:rsidRDefault="006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Результативность реализации муниципальной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61" w:rsidRPr="00FB51FC" w:rsidRDefault="006F7861" w:rsidP="00CA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proofErr w:type="gramStart"/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использования средств бюджета Знаменского </w:t>
            </w:r>
            <w:r w:rsidR="00CA35C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61" w:rsidRPr="00FB51FC" w:rsidRDefault="006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Эис</w:t>
            </w:r>
            <w:proofErr w:type="spellEnd"/>
          </w:p>
          <w:p w:rsidR="006F7861" w:rsidRPr="00FB51FC" w:rsidRDefault="006F7861" w:rsidP="00CA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бюджета Знаменского </w:t>
            </w:r>
            <w:r w:rsidR="00CA35C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</w:tbl>
    <w:p w:rsidR="006F7861" w:rsidRPr="00FB51FC" w:rsidRDefault="006F7861" w:rsidP="006F7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2" w:type="dxa"/>
        <w:tblLayout w:type="fixed"/>
        <w:tblLook w:val="04A0"/>
      </w:tblPr>
      <w:tblGrid>
        <w:gridCol w:w="4111"/>
        <w:gridCol w:w="1260"/>
        <w:gridCol w:w="1440"/>
        <w:gridCol w:w="2969"/>
      </w:tblGrid>
      <w:tr w:rsidR="006F7861" w:rsidRPr="00FB51FC" w:rsidTr="000D0DCA">
        <w:trPr>
          <w:trHeight w:val="271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61" w:rsidRPr="00FB51FC" w:rsidRDefault="006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61" w:rsidRPr="00FB51FC" w:rsidRDefault="006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861" w:rsidRPr="00FB51FC" w:rsidRDefault="006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861" w:rsidRPr="00FB51FC" w:rsidRDefault="006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7861" w:rsidRPr="00FB51FC" w:rsidTr="000D0DCA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861" w:rsidRPr="00FB51FC" w:rsidRDefault="006F7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Знаменского района Орловской области </w:t>
            </w:r>
            <w:r w:rsidR="00273A9A" w:rsidRPr="00FB51FC">
              <w:rPr>
                <w:rFonts w:ascii="Times New Roman" w:hAnsi="Times New Roman" w:cs="Times New Roman"/>
                <w:sz w:val="24"/>
                <w:szCs w:val="24"/>
              </w:rPr>
              <w:t>«Ремонт автомобильных дорог общего пользования местного значения на территории Знаменского района на 2017 – 2020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FB51FC" w:rsidRDefault="006F7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FB51FC" w:rsidRDefault="00CA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61" w:rsidRPr="00FB51FC" w:rsidRDefault="00CA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</w:tr>
    </w:tbl>
    <w:p w:rsidR="006F7861" w:rsidRPr="00FB51FC" w:rsidRDefault="006F7861" w:rsidP="00CA35C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7861" w:rsidRPr="00FB51FC" w:rsidRDefault="006F7861" w:rsidP="006F7861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>Вывод об эффективности реализации муниципальной программ</w:t>
      </w:r>
      <w:proofErr w:type="gramStart"/>
      <w:r w:rsidRPr="00FB51FC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FB51FC">
        <w:rPr>
          <w:rFonts w:ascii="Times New Roman" w:hAnsi="Times New Roman" w:cs="Times New Roman"/>
          <w:sz w:val="24"/>
          <w:szCs w:val="24"/>
        </w:rPr>
        <w:t xml:space="preserve"> программа является </w:t>
      </w:r>
      <w:r w:rsidR="00CA35C3">
        <w:rPr>
          <w:rFonts w:ascii="Times New Roman" w:hAnsi="Times New Roman" w:cs="Times New Roman"/>
          <w:sz w:val="24"/>
          <w:szCs w:val="24"/>
        </w:rPr>
        <w:t>по эффективности средней</w:t>
      </w:r>
      <w:r w:rsidRPr="00FB51FC">
        <w:rPr>
          <w:rFonts w:ascii="Times New Roman" w:hAnsi="Times New Roman" w:cs="Times New Roman"/>
          <w:sz w:val="24"/>
          <w:szCs w:val="24"/>
        </w:rPr>
        <w:t>.</w:t>
      </w:r>
    </w:p>
    <w:p w:rsidR="006F7861" w:rsidRPr="00FB51FC" w:rsidRDefault="006F7861" w:rsidP="006F7861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B51FC">
        <w:rPr>
          <w:rFonts w:ascii="Times New Roman" w:hAnsi="Times New Roman"/>
          <w:sz w:val="24"/>
          <w:szCs w:val="24"/>
        </w:rPr>
        <w:t xml:space="preserve">5.  Предложения по дальнейшей реализации </w:t>
      </w:r>
    </w:p>
    <w:p w:rsidR="006F7861" w:rsidRPr="00FB51FC" w:rsidRDefault="006F7861" w:rsidP="006F7861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B51FC">
        <w:rPr>
          <w:rFonts w:ascii="Times New Roman" w:hAnsi="Times New Roman"/>
          <w:sz w:val="24"/>
          <w:szCs w:val="24"/>
        </w:rPr>
        <w:t>муниципальной программы</w:t>
      </w:r>
    </w:p>
    <w:p w:rsidR="006F7861" w:rsidRPr="00FB51FC" w:rsidRDefault="006F7861" w:rsidP="006F7861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F7861" w:rsidRPr="00FB51FC" w:rsidRDefault="006F7861" w:rsidP="00CA35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Муниципальная программа рассчитана на период реализации до </w:t>
      </w:r>
      <w:r w:rsidRPr="00FB51FC">
        <w:rPr>
          <w:rFonts w:ascii="Times New Roman" w:hAnsi="Times New Roman" w:cs="Times New Roman"/>
          <w:sz w:val="24"/>
          <w:szCs w:val="24"/>
        </w:rPr>
        <w:br/>
        <w:t>202</w:t>
      </w:r>
      <w:r w:rsidR="000C031A">
        <w:rPr>
          <w:rFonts w:ascii="Times New Roman" w:hAnsi="Times New Roman" w:cs="Times New Roman"/>
          <w:sz w:val="24"/>
          <w:szCs w:val="24"/>
        </w:rPr>
        <w:t>0</w:t>
      </w:r>
      <w:r w:rsidRPr="00FB51FC">
        <w:rPr>
          <w:rFonts w:ascii="Times New Roman" w:hAnsi="Times New Roman" w:cs="Times New Roman"/>
          <w:sz w:val="24"/>
          <w:szCs w:val="24"/>
        </w:rPr>
        <w:t xml:space="preserve"> года. Ежегодно комплекс мероприятия программы  пересматриваются.</w:t>
      </w:r>
    </w:p>
    <w:p w:rsidR="00BC1213" w:rsidRPr="00FB51FC" w:rsidRDefault="006F7861" w:rsidP="00CA35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1FC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 в 2020 году в первую очередь будет направлена на </w:t>
      </w:r>
      <w:r w:rsidR="00BC1213" w:rsidRPr="00FB51FC">
        <w:rPr>
          <w:rFonts w:ascii="Times New Roman" w:hAnsi="Times New Roman" w:cs="Times New Roman"/>
          <w:sz w:val="24"/>
          <w:szCs w:val="24"/>
        </w:rPr>
        <w:t>Увеличение улично-дорожной сети дорог с твердым покрытием для осуще</w:t>
      </w:r>
      <w:r w:rsidR="00BC1213">
        <w:rPr>
          <w:rFonts w:ascii="Times New Roman" w:hAnsi="Times New Roman" w:cs="Times New Roman"/>
          <w:sz w:val="24"/>
          <w:szCs w:val="24"/>
        </w:rPr>
        <w:t>ствления пассажирских перевозок;</w:t>
      </w:r>
    </w:p>
    <w:p w:rsidR="00BC1213" w:rsidRPr="00FB51FC" w:rsidRDefault="00BC1213" w:rsidP="00CA35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1FC">
        <w:rPr>
          <w:rFonts w:ascii="Times New Roman" w:hAnsi="Times New Roman" w:cs="Times New Roman"/>
          <w:sz w:val="24"/>
          <w:szCs w:val="24"/>
        </w:rPr>
        <w:t>Увеличение площадей дорог с твердым покрытием в сельских</w:t>
      </w:r>
      <w:r>
        <w:rPr>
          <w:rFonts w:ascii="Times New Roman" w:hAnsi="Times New Roman" w:cs="Times New Roman"/>
          <w:sz w:val="24"/>
          <w:szCs w:val="24"/>
        </w:rPr>
        <w:t xml:space="preserve"> поселениях и в целом по району;</w:t>
      </w:r>
    </w:p>
    <w:p w:rsidR="00BC1213" w:rsidRPr="00FB51FC" w:rsidRDefault="00BC1213" w:rsidP="00CA35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1FC">
        <w:rPr>
          <w:rFonts w:ascii="Times New Roman" w:hAnsi="Times New Roman" w:cs="Times New Roman"/>
          <w:sz w:val="24"/>
          <w:szCs w:val="24"/>
        </w:rPr>
        <w:t>Улучшение технического состояния существующих дорог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1FC">
        <w:rPr>
          <w:rFonts w:ascii="Times New Roman" w:hAnsi="Times New Roman" w:cs="Times New Roman"/>
          <w:sz w:val="24"/>
          <w:szCs w:val="24"/>
        </w:rPr>
        <w:t>твердым покр</w:t>
      </w:r>
      <w:r>
        <w:rPr>
          <w:rFonts w:ascii="Times New Roman" w:hAnsi="Times New Roman" w:cs="Times New Roman"/>
          <w:sz w:val="24"/>
          <w:szCs w:val="24"/>
        </w:rPr>
        <w:t>ытием и транспортного сообщения;</w:t>
      </w:r>
    </w:p>
    <w:p w:rsidR="00BC1213" w:rsidRPr="00FB51FC" w:rsidRDefault="00BC1213" w:rsidP="00BC12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B51FC">
        <w:rPr>
          <w:rFonts w:ascii="Times New Roman" w:hAnsi="Times New Roman" w:cs="Times New Roman"/>
          <w:sz w:val="24"/>
          <w:szCs w:val="24"/>
        </w:rPr>
        <w:t>Уменьшение протяженности грунтовых д</w:t>
      </w:r>
      <w:r>
        <w:rPr>
          <w:rFonts w:ascii="Times New Roman" w:hAnsi="Times New Roman" w:cs="Times New Roman"/>
          <w:sz w:val="24"/>
          <w:szCs w:val="24"/>
        </w:rPr>
        <w:t>орог в черте населенных пунктах;</w:t>
      </w:r>
    </w:p>
    <w:p w:rsidR="00BC1213" w:rsidRPr="00FB51FC" w:rsidRDefault="00BC1213" w:rsidP="00BC12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1FC">
        <w:rPr>
          <w:rFonts w:ascii="Times New Roman" w:hAnsi="Times New Roman" w:cs="Times New Roman"/>
          <w:sz w:val="24"/>
          <w:szCs w:val="24"/>
        </w:rPr>
        <w:t>Улучшение инвестиционной привлекательности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BC1213" w:rsidRPr="00FB51FC" w:rsidRDefault="00BC1213" w:rsidP="00BC12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1FC">
        <w:rPr>
          <w:rFonts w:ascii="Times New Roman" w:hAnsi="Times New Roman" w:cs="Times New Roman"/>
          <w:sz w:val="24"/>
          <w:szCs w:val="24"/>
        </w:rPr>
        <w:t>Оптимизация дорожно-транспортной инфраструктуры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1FC">
        <w:rPr>
          <w:rFonts w:ascii="Times New Roman" w:hAnsi="Times New Roman" w:cs="Times New Roman"/>
          <w:sz w:val="24"/>
          <w:szCs w:val="24"/>
        </w:rPr>
        <w:t>снижение расходов бюджета на содержание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1FC">
        <w:rPr>
          <w:rFonts w:ascii="Times New Roman" w:hAnsi="Times New Roman" w:cs="Times New Roman"/>
          <w:sz w:val="24"/>
          <w:szCs w:val="24"/>
        </w:rPr>
        <w:t>автомоб</w:t>
      </w:r>
      <w:r>
        <w:rPr>
          <w:rFonts w:ascii="Times New Roman" w:hAnsi="Times New Roman" w:cs="Times New Roman"/>
          <w:sz w:val="24"/>
          <w:szCs w:val="24"/>
        </w:rPr>
        <w:t>ильных дорог общего пользования;</w:t>
      </w:r>
    </w:p>
    <w:p w:rsidR="00BC1213" w:rsidRPr="00FB51FC" w:rsidRDefault="00BC1213" w:rsidP="00BC12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1FC">
        <w:rPr>
          <w:rFonts w:ascii="Times New Roman" w:hAnsi="Times New Roman" w:cs="Times New Roman"/>
          <w:sz w:val="24"/>
          <w:szCs w:val="24"/>
        </w:rPr>
        <w:t>Повышение безопасности условий для участников дорожного</w:t>
      </w:r>
      <w:r>
        <w:rPr>
          <w:rFonts w:ascii="Times New Roman" w:hAnsi="Times New Roman" w:cs="Times New Roman"/>
          <w:sz w:val="24"/>
          <w:szCs w:val="24"/>
        </w:rPr>
        <w:t xml:space="preserve"> движения;</w:t>
      </w:r>
    </w:p>
    <w:p w:rsidR="00E74832" w:rsidRPr="00FB51FC" w:rsidRDefault="00BC1213" w:rsidP="00BC12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1FC">
        <w:rPr>
          <w:rFonts w:ascii="Times New Roman" w:hAnsi="Times New Roman" w:cs="Times New Roman"/>
          <w:sz w:val="24"/>
          <w:szCs w:val="24"/>
        </w:rPr>
        <w:t>Обеспечение текущего содержания дорожно-транспортной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1FC">
        <w:rPr>
          <w:rFonts w:ascii="Times New Roman" w:hAnsi="Times New Roman" w:cs="Times New Roman"/>
          <w:sz w:val="24"/>
          <w:szCs w:val="24"/>
        </w:rPr>
        <w:t>инфраструктуры муниципальных автомоб</w:t>
      </w:r>
      <w:r>
        <w:rPr>
          <w:rFonts w:ascii="Times New Roman" w:hAnsi="Times New Roman" w:cs="Times New Roman"/>
          <w:sz w:val="24"/>
          <w:szCs w:val="24"/>
        </w:rPr>
        <w:t>ильных дорог общего пользования;</w:t>
      </w:r>
      <w:r w:rsidR="00214FE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4832" w:rsidRPr="00FB51FC" w:rsidSect="007E7201">
      <w:pgSz w:w="11909" w:h="16834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  <w:position w:val="0"/>
        <w:sz w:val="28"/>
        <w:u w:val="none"/>
        <w:effect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trike w:val="0"/>
        <w:dstrike w:val="0"/>
        <w:position w:val="0"/>
        <w:sz w:val="28"/>
        <w:u w:val="none"/>
        <w:effect w:val="none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trike w:val="0"/>
        <w:dstrike w:val="0"/>
        <w:position w:val="0"/>
        <w:sz w:val="28"/>
        <w:u w:val="none"/>
        <w:effect w:val="none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trike w:val="0"/>
        <w:dstrike w:val="0"/>
        <w:position w:val="0"/>
        <w:sz w:val="28"/>
        <w:u w:val="none"/>
        <w:effect w:val="none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trike w:val="0"/>
        <w:dstrike w:val="0"/>
        <w:position w:val="0"/>
        <w:sz w:val="28"/>
        <w:u w:val="none"/>
        <w:effect w:val="none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trike w:val="0"/>
        <w:dstrike w:val="0"/>
        <w:position w:val="0"/>
        <w:sz w:val="28"/>
        <w:u w:val="none"/>
        <w:effect w:val="none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trike w:val="0"/>
        <w:dstrike w:val="0"/>
        <w:position w:val="0"/>
        <w:sz w:val="28"/>
        <w:u w:val="none"/>
        <w:effect w:val="none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trike w:val="0"/>
        <w:dstrike w:val="0"/>
        <w:position w:val="0"/>
        <w:sz w:val="28"/>
        <w:u w:val="none"/>
        <w:effect w:val="none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trike w:val="0"/>
        <w:dstrike w:val="0"/>
        <w:position w:val="0"/>
        <w:sz w:val="28"/>
        <w:u w:val="none"/>
        <w:effect w:val="none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color w:val="000000"/>
        <w:sz w:val="28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771E21"/>
    <w:multiLevelType w:val="hybridMultilevel"/>
    <w:tmpl w:val="67021D00"/>
    <w:lvl w:ilvl="0" w:tplc="0A1AC67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146F51"/>
    <w:multiLevelType w:val="hybridMultilevel"/>
    <w:tmpl w:val="35EA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F6568"/>
    <w:multiLevelType w:val="hybridMultilevel"/>
    <w:tmpl w:val="6672B2D0"/>
    <w:lvl w:ilvl="0" w:tplc="4C086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861"/>
    <w:rsid w:val="000B2396"/>
    <w:rsid w:val="000C031A"/>
    <w:rsid w:val="000D0DCA"/>
    <w:rsid w:val="00165045"/>
    <w:rsid w:val="00176BC0"/>
    <w:rsid w:val="001A789C"/>
    <w:rsid w:val="001E7E7D"/>
    <w:rsid w:val="00214FE8"/>
    <w:rsid w:val="00273A9A"/>
    <w:rsid w:val="00303208"/>
    <w:rsid w:val="00403B74"/>
    <w:rsid w:val="00424FC4"/>
    <w:rsid w:val="00451BEF"/>
    <w:rsid w:val="00536ED4"/>
    <w:rsid w:val="005C5AAC"/>
    <w:rsid w:val="006D782E"/>
    <w:rsid w:val="006F7861"/>
    <w:rsid w:val="00701A8F"/>
    <w:rsid w:val="00747155"/>
    <w:rsid w:val="007E7201"/>
    <w:rsid w:val="00837167"/>
    <w:rsid w:val="008C2492"/>
    <w:rsid w:val="00903A9E"/>
    <w:rsid w:val="009A2395"/>
    <w:rsid w:val="009A6FAB"/>
    <w:rsid w:val="009D0A63"/>
    <w:rsid w:val="00A7160D"/>
    <w:rsid w:val="00B31D75"/>
    <w:rsid w:val="00B863A3"/>
    <w:rsid w:val="00B92A27"/>
    <w:rsid w:val="00BC1213"/>
    <w:rsid w:val="00C82FA9"/>
    <w:rsid w:val="00CA35C3"/>
    <w:rsid w:val="00CD1BC0"/>
    <w:rsid w:val="00CE2FF2"/>
    <w:rsid w:val="00D036FB"/>
    <w:rsid w:val="00D1795C"/>
    <w:rsid w:val="00D520A1"/>
    <w:rsid w:val="00D53737"/>
    <w:rsid w:val="00D673B3"/>
    <w:rsid w:val="00D70478"/>
    <w:rsid w:val="00DC501C"/>
    <w:rsid w:val="00DF2519"/>
    <w:rsid w:val="00E252DC"/>
    <w:rsid w:val="00E74832"/>
    <w:rsid w:val="00FB50BE"/>
    <w:rsid w:val="00FB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F7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7861"/>
  </w:style>
  <w:style w:type="paragraph" w:styleId="a6">
    <w:name w:val="footer"/>
    <w:basedOn w:val="a"/>
    <w:link w:val="a7"/>
    <w:uiPriority w:val="99"/>
    <w:semiHidden/>
    <w:unhideWhenUsed/>
    <w:rsid w:val="006F7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7861"/>
  </w:style>
  <w:style w:type="paragraph" w:styleId="a8">
    <w:name w:val="Body Text"/>
    <w:basedOn w:val="a"/>
    <w:link w:val="a9"/>
    <w:uiPriority w:val="99"/>
    <w:unhideWhenUsed/>
    <w:rsid w:val="006F786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F786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F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786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F786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6F7861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2"/>
      <w:szCs w:val="24"/>
      <w:lang w:eastAsia="hi-IN" w:bidi="hi-IN"/>
    </w:rPr>
  </w:style>
  <w:style w:type="paragraph" w:customStyle="1" w:styleId="1">
    <w:name w:val="Обычный (веб)1"/>
    <w:basedOn w:val="a"/>
    <w:uiPriority w:val="99"/>
    <w:rsid w:val="006F786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rsid w:val="006F7861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val="de-DE" w:eastAsia="hi-IN" w:bidi="hi-IN"/>
    </w:rPr>
  </w:style>
  <w:style w:type="paragraph" w:customStyle="1" w:styleId="ConsPlusTitle">
    <w:name w:val="ConsPlusTitle"/>
    <w:rsid w:val="006F7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d">
    <w:name w:val="Содержимое таблицы"/>
    <w:basedOn w:val="a"/>
    <w:uiPriority w:val="99"/>
    <w:rsid w:val="006F786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kern w:val="2"/>
      <w:sz w:val="24"/>
      <w:szCs w:val="24"/>
    </w:rPr>
  </w:style>
  <w:style w:type="paragraph" w:customStyle="1" w:styleId="10">
    <w:name w:val="Обычный1"/>
    <w:uiPriority w:val="99"/>
    <w:rsid w:val="006F7861"/>
    <w:pPr>
      <w:widowControl w:val="0"/>
      <w:suppressAutoHyphens/>
      <w:spacing w:after="0" w:line="240" w:lineRule="auto"/>
      <w:jc w:val="both"/>
    </w:pPr>
    <w:rPr>
      <w:rFonts w:ascii="Verdana" w:eastAsia="Courier New" w:hAnsi="Verdana" w:cs="Tahoma"/>
      <w:kern w:val="2"/>
      <w:sz w:val="24"/>
      <w:szCs w:val="24"/>
      <w:lang w:val="de-DE" w:eastAsia="fa-IR" w:bidi="fa-IR"/>
    </w:rPr>
  </w:style>
  <w:style w:type="paragraph" w:customStyle="1" w:styleId="ConsPlusCell">
    <w:name w:val="ConsPlusCell"/>
    <w:uiPriority w:val="99"/>
    <w:rsid w:val="006F78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e">
    <w:name w:val="Table Grid"/>
    <w:basedOn w:val="a1"/>
    <w:uiPriority w:val="99"/>
    <w:rsid w:val="006F7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6F786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6F7861"/>
    <w:rPr>
      <w:color w:val="800080"/>
      <w:u w:val="single"/>
    </w:rPr>
  </w:style>
  <w:style w:type="paragraph" w:customStyle="1" w:styleId="consnormal">
    <w:name w:val="consnormal"/>
    <w:basedOn w:val="a"/>
    <w:rsid w:val="00FB51FC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0">
    <w:name w:val="consplusnonformat"/>
    <w:basedOn w:val="a"/>
    <w:rsid w:val="00FB51FC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af1">
    <w:name w:val="Таблицы (моноширинный)"/>
    <w:basedOn w:val="a"/>
    <w:next w:val="a"/>
    <w:rsid w:val="00FB51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34</Pages>
  <Words>8485</Words>
  <Characters>48367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Экономика</cp:lastModifiedBy>
  <cp:revision>15</cp:revision>
  <dcterms:created xsi:type="dcterms:W3CDTF">2020-02-18T06:14:00Z</dcterms:created>
  <dcterms:modified xsi:type="dcterms:W3CDTF">2020-03-05T05:16:00Z</dcterms:modified>
</cp:coreProperties>
</file>