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EB" w:rsidRPr="009434EB" w:rsidRDefault="009434EB" w:rsidP="009434EB">
      <w:pPr>
        <w:spacing w:after="0" w:line="240" w:lineRule="auto"/>
        <w:jc w:val="center"/>
        <w:rPr>
          <w:rFonts w:ascii="Times New Roman" w:hAnsi="Times New Roman" w:cs="Times New Roman"/>
          <w:noProof/>
          <w:sz w:val="28"/>
          <w:szCs w:val="28"/>
        </w:rPr>
      </w:pPr>
      <w:r w:rsidRPr="009434EB">
        <w:rPr>
          <w:rFonts w:ascii="Times New Roman" w:hAnsi="Times New Roman" w:cs="Times New Roman"/>
          <w:color w:val="000000"/>
          <w:sz w:val="28"/>
          <w:szCs w:val="28"/>
        </w:rPr>
        <w:t xml:space="preserve">                          </w:t>
      </w:r>
      <w:r w:rsidRPr="009434EB">
        <w:rPr>
          <w:rFonts w:ascii="Times New Roman" w:hAnsi="Times New Roman" w:cs="Times New Roman"/>
          <w:noProof/>
          <w:sz w:val="28"/>
          <w:szCs w:val="28"/>
        </w:rPr>
        <w:t>Муниципальная программа Знаменского района Орловской области</w:t>
      </w:r>
    </w:p>
    <w:p w:rsidR="009434EB" w:rsidRPr="009434EB" w:rsidRDefault="009434EB" w:rsidP="009434EB">
      <w:pPr>
        <w:autoSpaceDE w:val="0"/>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w:t>
      </w:r>
      <w:r w:rsidRPr="009434EB">
        <w:rPr>
          <w:rFonts w:ascii="Times New Roman" w:hAnsi="Times New Roman" w:cs="Times New Roman"/>
          <w:bCs/>
          <w:sz w:val="28"/>
          <w:szCs w:val="28"/>
        </w:rPr>
        <w:t>Обеспечение безопасности дорожного движения на территории Знаменского района Орловской области на 2017 - 2019 годы</w:t>
      </w:r>
      <w:r w:rsidRPr="009434EB">
        <w:rPr>
          <w:rFonts w:ascii="Times New Roman" w:hAnsi="Times New Roman" w:cs="Times New Roman"/>
          <w:sz w:val="28"/>
          <w:szCs w:val="28"/>
        </w:rPr>
        <w:t>»</w:t>
      </w:r>
    </w:p>
    <w:p w:rsidR="009434EB" w:rsidRPr="009434EB" w:rsidRDefault="009434EB" w:rsidP="009434EB">
      <w:pPr>
        <w:autoSpaceDE w:val="0"/>
        <w:jc w:val="center"/>
        <w:rPr>
          <w:rFonts w:ascii="Times New Roman" w:hAnsi="Times New Roman" w:cs="Times New Roman"/>
          <w:sz w:val="28"/>
          <w:szCs w:val="28"/>
        </w:rPr>
      </w:pPr>
      <w:r w:rsidRPr="009434EB">
        <w:rPr>
          <w:rFonts w:ascii="Times New Roman" w:hAnsi="Times New Roman" w:cs="Times New Roman"/>
          <w:sz w:val="28"/>
          <w:szCs w:val="28"/>
        </w:rPr>
        <w:t>Годовой отчет о ходе реализации и оценке эффективности</w:t>
      </w:r>
    </w:p>
    <w:p w:rsidR="009434EB" w:rsidRPr="009434EB" w:rsidRDefault="009434EB" w:rsidP="009434EB">
      <w:pPr>
        <w:autoSpaceDE w:val="0"/>
        <w:jc w:val="center"/>
        <w:rPr>
          <w:rFonts w:ascii="Times New Roman" w:hAnsi="Times New Roman" w:cs="Times New Roman"/>
          <w:sz w:val="28"/>
          <w:szCs w:val="28"/>
        </w:rPr>
      </w:pPr>
    </w:p>
    <w:p w:rsidR="009434EB" w:rsidRPr="009434EB" w:rsidRDefault="009434EB" w:rsidP="009434EB">
      <w:pPr>
        <w:autoSpaceDE w:val="0"/>
        <w:jc w:val="center"/>
        <w:rPr>
          <w:rFonts w:ascii="Times New Roman" w:hAnsi="Times New Roman" w:cs="Times New Roman"/>
          <w:sz w:val="28"/>
          <w:szCs w:val="28"/>
        </w:rPr>
      </w:pPr>
    </w:p>
    <w:p w:rsidR="009434EB" w:rsidRPr="009434EB" w:rsidRDefault="009434EB" w:rsidP="009434EB">
      <w:pPr>
        <w:autoSpaceDE w:val="0"/>
        <w:jc w:val="center"/>
        <w:rPr>
          <w:rFonts w:ascii="Times New Roman" w:hAnsi="Times New Roman" w:cs="Times New Roman"/>
          <w:sz w:val="28"/>
          <w:szCs w:val="28"/>
        </w:rPr>
      </w:pPr>
      <w:r w:rsidRPr="009434EB">
        <w:rPr>
          <w:rFonts w:ascii="Times New Roman" w:hAnsi="Times New Roman" w:cs="Times New Roman"/>
          <w:sz w:val="28"/>
          <w:szCs w:val="28"/>
        </w:rPr>
        <w:t>Ответственный исполнитель- Отдел  архитектуры, строительства жилищно-коммунального хозяйства Администрации Знаменского района Орловской области</w:t>
      </w:r>
    </w:p>
    <w:p w:rsidR="009434EB" w:rsidRPr="009434EB" w:rsidRDefault="009434EB" w:rsidP="009434E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 xml:space="preserve">Отчетный период -2019 год </w:t>
      </w:r>
    </w:p>
    <w:p w:rsidR="009434EB" w:rsidRPr="009434EB" w:rsidRDefault="009434EB" w:rsidP="009434EB">
      <w:pPr>
        <w:spacing w:after="0" w:line="240" w:lineRule="auto"/>
        <w:jc w:val="center"/>
        <w:rPr>
          <w:rFonts w:ascii="Times New Roman" w:hAnsi="Times New Roman" w:cs="Times New Roman"/>
          <w:sz w:val="28"/>
          <w:szCs w:val="28"/>
        </w:rPr>
      </w:pPr>
    </w:p>
    <w:p w:rsidR="009434EB" w:rsidRPr="009434EB" w:rsidRDefault="009434EB" w:rsidP="009434EB">
      <w:pPr>
        <w:spacing w:after="0" w:line="240" w:lineRule="auto"/>
        <w:jc w:val="center"/>
        <w:rPr>
          <w:rFonts w:ascii="Times New Roman" w:hAnsi="Times New Roman" w:cs="Times New Roman"/>
          <w:sz w:val="28"/>
          <w:szCs w:val="28"/>
        </w:rPr>
      </w:pPr>
    </w:p>
    <w:p w:rsidR="009434EB" w:rsidRPr="009434EB" w:rsidRDefault="009434EB" w:rsidP="009434EB">
      <w:pPr>
        <w:spacing w:after="0" w:line="240" w:lineRule="auto"/>
        <w:jc w:val="center"/>
        <w:rPr>
          <w:rFonts w:ascii="Times New Roman" w:hAnsi="Times New Roman" w:cs="Times New Roman"/>
          <w:sz w:val="28"/>
          <w:szCs w:val="28"/>
        </w:rPr>
      </w:pPr>
    </w:p>
    <w:p w:rsidR="009434EB" w:rsidRPr="009434EB" w:rsidRDefault="009434EB" w:rsidP="009434E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Состав документов годового отчета:</w:t>
      </w:r>
    </w:p>
    <w:p w:rsidR="009434EB" w:rsidRPr="009434EB" w:rsidRDefault="009434EB" w:rsidP="009434EB">
      <w:pPr>
        <w:spacing w:after="0" w:line="240" w:lineRule="auto"/>
        <w:jc w:val="center"/>
        <w:rPr>
          <w:rFonts w:ascii="Times New Roman" w:hAnsi="Times New Roman" w:cs="Times New Roman"/>
          <w:sz w:val="28"/>
          <w:szCs w:val="28"/>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7497"/>
        <w:gridCol w:w="1617"/>
      </w:tblGrid>
      <w:tr w:rsidR="009434EB" w:rsidRPr="009434EB" w:rsidTr="00616A6B">
        <w:tc>
          <w:tcPr>
            <w:tcW w:w="636" w:type="dxa"/>
          </w:tcPr>
          <w:p w:rsidR="009434EB" w:rsidRPr="009434EB" w:rsidRDefault="009434EB" w:rsidP="00616A6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w:t>
            </w:r>
          </w:p>
        </w:tc>
        <w:tc>
          <w:tcPr>
            <w:tcW w:w="7497" w:type="dxa"/>
          </w:tcPr>
          <w:p w:rsidR="009434EB" w:rsidRPr="009434EB" w:rsidRDefault="009434EB" w:rsidP="00616A6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Наименование</w:t>
            </w:r>
          </w:p>
        </w:tc>
        <w:tc>
          <w:tcPr>
            <w:tcW w:w="1617" w:type="dxa"/>
          </w:tcPr>
          <w:p w:rsidR="009434EB" w:rsidRPr="009434EB" w:rsidRDefault="009434EB" w:rsidP="00616A6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Количество листов</w:t>
            </w:r>
          </w:p>
        </w:tc>
      </w:tr>
      <w:tr w:rsidR="009434EB" w:rsidRPr="009434EB" w:rsidTr="00616A6B">
        <w:tc>
          <w:tcPr>
            <w:tcW w:w="636" w:type="dxa"/>
          </w:tcPr>
          <w:p w:rsidR="009434EB" w:rsidRPr="009434EB" w:rsidRDefault="009434EB" w:rsidP="00616A6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1</w:t>
            </w:r>
          </w:p>
        </w:tc>
        <w:tc>
          <w:tcPr>
            <w:tcW w:w="7497" w:type="dxa"/>
          </w:tcPr>
          <w:p w:rsidR="009434EB" w:rsidRPr="009434EB" w:rsidRDefault="009434EB" w:rsidP="00616A6B">
            <w:pPr>
              <w:spacing w:after="0" w:line="240" w:lineRule="auto"/>
              <w:rPr>
                <w:rFonts w:ascii="Times New Roman" w:hAnsi="Times New Roman" w:cs="Times New Roman"/>
                <w:sz w:val="28"/>
                <w:szCs w:val="28"/>
              </w:rPr>
            </w:pPr>
            <w:r w:rsidRPr="009434EB">
              <w:rPr>
                <w:rFonts w:ascii="Times New Roman" w:hAnsi="Times New Roman" w:cs="Times New Roman"/>
                <w:sz w:val="28"/>
                <w:szCs w:val="28"/>
              </w:rPr>
              <w:t>Титульный лист годового отчета</w:t>
            </w:r>
          </w:p>
        </w:tc>
        <w:tc>
          <w:tcPr>
            <w:tcW w:w="1617" w:type="dxa"/>
          </w:tcPr>
          <w:p w:rsidR="009434EB" w:rsidRPr="009434EB" w:rsidRDefault="009434EB" w:rsidP="00616A6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1</w:t>
            </w:r>
          </w:p>
        </w:tc>
      </w:tr>
      <w:tr w:rsidR="009434EB" w:rsidRPr="009434EB" w:rsidTr="00616A6B">
        <w:tc>
          <w:tcPr>
            <w:tcW w:w="636" w:type="dxa"/>
          </w:tcPr>
          <w:p w:rsidR="009434EB" w:rsidRPr="009434EB" w:rsidRDefault="009434EB" w:rsidP="00616A6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2</w:t>
            </w:r>
          </w:p>
        </w:tc>
        <w:tc>
          <w:tcPr>
            <w:tcW w:w="7497" w:type="dxa"/>
          </w:tcPr>
          <w:p w:rsidR="009434EB" w:rsidRPr="009434EB" w:rsidRDefault="009434EB" w:rsidP="00616A6B">
            <w:pPr>
              <w:autoSpaceDE w:val="0"/>
              <w:spacing w:after="0" w:line="240" w:lineRule="auto"/>
              <w:rPr>
                <w:rFonts w:ascii="Times New Roman" w:hAnsi="Times New Roman" w:cs="Times New Roman"/>
                <w:sz w:val="28"/>
                <w:szCs w:val="28"/>
              </w:rPr>
            </w:pPr>
            <w:r w:rsidRPr="009434EB">
              <w:rPr>
                <w:rFonts w:ascii="Times New Roman" w:hAnsi="Times New Roman" w:cs="Times New Roman"/>
                <w:sz w:val="28"/>
                <w:szCs w:val="28"/>
              </w:rPr>
              <w:t>Копия муниципальной  программы «</w:t>
            </w:r>
            <w:r w:rsidRPr="009434EB">
              <w:rPr>
                <w:rFonts w:ascii="Times New Roman" w:hAnsi="Times New Roman" w:cs="Times New Roman"/>
                <w:bCs/>
                <w:sz w:val="28"/>
                <w:szCs w:val="28"/>
              </w:rPr>
              <w:t>Обеспечение безопасности дорожного движения на территории Знаменского района Орловской области на 2017 - 2019 годы</w:t>
            </w:r>
            <w:r w:rsidRPr="009434EB">
              <w:rPr>
                <w:rFonts w:ascii="Times New Roman" w:hAnsi="Times New Roman" w:cs="Times New Roman"/>
                <w:sz w:val="28"/>
                <w:szCs w:val="28"/>
              </w:rPr>
              <w:t>»</w:t>
            </w:r>
          </w:p>
        </w:tc>
        <w:tc>
          <w:tcPr>
            <w:tcW w:w="1617" w:type="dxa"/>
          </w:tcPr>
          <w:p w:rsidR="009434EB" w:rsidRPr="009434EB" w:rsidRDefault="003341AC" w:rsidP="00D877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9434EB" w:rsidRPr="009434EB" w:rsidTr="00616A6B">
        <w:tc>
          <w:tcPr>
            <w:tcW w:w="636" w:type="dxa"/>
          </w:tcPr>
          <w:p w:rsidR="009434EB" w:rsidRPr="009434EB" w:rsidRDefault="009434EB" w:rsidP="00616A6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3</w:t>
            </w:r>
          </w:p>
        </w:tc>
        <w:tc>
          <w:tcPr>
            <w:tcW w:w="7497" w:type="dxa"/>
          </w:tcPr>
          <w:p w:rsidR="009434EB" w:rsidRPr="009434EB" w:rsidRDefault="009434EB" w:rsidP="00616A6B">
            <w:pPr>
              <w:spacing w:after="0" w:line="240" w:lineRule="auto"/>
              <w:rPr>
                <w:rFonts w:ascii="Times New Roman" w:hAnsi="Times New Roman" w:cs="Times New Roman"/>
                <w:sz w:val="28"/>
                <w:szCs w:val="28"/>
              </w:rPr>
            </w:pPr>
            <w:r w:rsidRPr="009434EB">
              <w:rPr>
                <w:rFonts w:ascii="Times New Roman" w:hAnsi="Times New Roman" w:cs="Times New Roman"/>
                <w:sz w:val="28"/>
                <w:szCs w:val="28"/>
              </w:rPr>
              <w:t>Годовой отчет:</w:t>
            </w:r>
          </w:p>
        </w:tc>
        <w:tc>
          <w:tcPr>
            <w:tcW w:w="1617" w:type="dxa"/>
          </w:tcPr>
          <w:p w:rsidR="009434EB" w:rsidRPr="009434EB" w:rsidRDefault="009434EB" w:rsidP="00D877B1">
            <w:pPr>
              <w:spacing w:after="0" w:line="240" w:lineRule="auto"/>
              <w:jc w:val="center"/>
              <w:rPr>
                <w:rFonts w:ascii="Times New Roman" w:hAnsi="Times New Roman" w:cs="Times New Roman"/>
                <w:sz w:val="28"/>
                <w:szCs w:val="28"/>
              </w:rPr>
            </w:pPr>
          </w:p>
        </w:tc>
      </w:tr>
      <w:tr w:rsidR="009434EB" w:rsidRPr="009434EB" w:rsidTr="00616A6B">
        <w:tc>
          <w:tcPr>
            <w:tcW w:w="636" w:type="dxa"/>
          </w:tcPr>
          <w:p w:rsidR="009434EB" w:rsidRPr="009434EB" w:rsidRDefault="009434EB" w:rsidP="00616A6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4.</w:t>
            </w:r>
          </w:p>
        </w:tc>
        <w:tc>
          <w:tcPr>
            <w:tcW w:w="7497" w:type="dxa"/>
          </w:tcPr>
          <w:p w:rsidR="009434EB" w:rsidRPr="009434EB" w:rsidRDefault="009434EB" w:rsidP="00616A6B">
            <w:pPr>
              <w:autoSpaceDE w:val="0"/>
              <w:autoSpaceDN w:val="0"/>
              <w:adjustRightInd w:val="0"/>
              <w:spacing w:after="0" w:line="240" w:lineRule="auto"/>
              <w:ind w:left="2"/>
              <w:rPr>
                <w:rFonts w:ascii="Times New Roman" w:hAnsi="Times New Roman" w:cs="Times New Roman"/>
                <w:sz w:val="28"/>
                <w:szCs w:val="28"/>
              </w:rPr>
            </w:pPr>
            <w:r w:rsidRPr="009434EB">
              <w:rPr>
                <w:rFonts w:ascii="Times New Roman" w:hAnsi="Times New Roman" w:cs="Times New Roman"/>
                <w:sz w:val="28"/>
                <w:szCs w:val="28"/>
              </w:rPr>
              <w:t>Отчетная информация в табличной форме согласно таблицам 10,</w:t>
            </w:r>
            <w:r w:rsidRPr="009434EB">
              <w:rPr>
                <w:rFonts w:ascii="Times New Roman" w:hAnsi="Times New Roman" w:cs="Times New Roman"/>
                <w:color w:val="000000"/>
                <w:sz w:val="28"/>
                <w:szCs w:val="28"/>
              </w:rPr>
              <w:t>11, 12 и 13</w:t>
            </w:r>
            <w:r w:rsidRPr="009434EB">
              <w:rPr>
                <w:rFonts w:ascii="Times New Roman" w:hAnsi="Times New Roman" w:cs="Times New Roman"/>
                <w:color w:val="0000FF"/>
                <w:sz w:val="28"/>
                <w:szCs w:val="28"/>
              </w:rPr>
              <w:t xml:space="preserve"> </w:t>
            </w:r>
            <w:r w:rsidRPr="009434EB">
              <w:rPr>
                <w:rFonts w:ascii="Times New Roman" w:hAnsi="Times New Roman" w:cs="Times New Roman"/>
                <w:sz w:val="28"/>
                <w:szCs w:val="28"/>
              </w:rPr>
              <w:t>приложения к Методическим указаниям</w:t>
            </w:r>
          </w:p>
        </w:tc>
        <w:tc>
          <w:tcPr>
            <w:tcW w:w="1617" w:type="dxa"/>
          </w:tcPr>
          <w:p w:rsidR="009434EB" w:rsidRPr="009434EB" w:rsidRDefault="009434EB" w:rsidP="00D877B1">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3</w:t>
            </w:r>
          </w:p>
        </w:tc>
      </w:tr>
      <w:tr w:rsidR="009434EB" w:rsidRPr="009434EB" w:rsidTr="00616A6B">
        <w:tc>
          <w:tcPr>
            <w:tcW w:w="636" w:type="dxa"/>
          </w:tcPr>
          <w:p w:rsidR="009434EB" w:rsidRPr="009434EB" w:rsidRDefault="009434EB" w:rsidP="00616A6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6</w:t>
            </w:r>
          </w:p>
        </w:tc>
        <w:tc>
          <w:tcPr>
            <w:tcW w:w="7497" w:type="dxa"/>
          </w:tcPr>
          <w:p w:rsidR="009434EB" w:rsidRPr="009434EB" w:rsidRDefault="009434EB" w:rsidP="00616A6B">
            <w:pPr>
              <w:tabs>
                <w:tab w:val="left" w:pos="480"/>
              </w:tabs>
              <w:autoSpaceDE w:val="0"/>
              <w:autoSpaceDN w:val="0"/>
              <w:adjustRightInd w:val="0"/>
              <w:spacing w:after="0" w:line="240" w:lineRule="auto"/>
              <w:rPr>
                <w:rFonts w:ascii="Times New Roman" w:hAnsi="Times New Roman" w:cs="Times New Roman"/>
                <w:sz w:val="28"/>
                <w:szCs w:val="28"/>
              </w:rPr>
            </w:pPr>
            <w:r w:rsidRPr="009434EB">
              <w:rPr>
                <w:rFonts w:ascii="Times New Roman" w:hAnsi="Times New Roman" w:cs="Times New Roman"/>
                <w:sz w:val="28"/>
                <w:szCs w:val="28"/>
              </w:rPr>
              <w:t>Пояснительная записка к  годовому отчету, составленная в соответствии с рекомендациями</w:t>
            </w:r>
          </w:p>
          <w:p w:rsidR="009434EB" w:rsidRPr="009434EB" w:rsidRDefault="009434EB" w:rsidP="00616A6B">
            <w:pPr>
              <w:autoSpaceDE w:val="0"/>
              <w:autoSpaceDN w:val="0"/>
              <w:adjustRightInd w:val="0"/>
              <w:spacing w:after="0" w:line="240" w:lineRule="auto"/>
              <w:ind w:left="2"/>
              <w:rPr>
                <w:rFonts w:ascii="Times New Roman" w:hAnsi="Times New Roman" w:cs="Times New Roman"/>
                <w:sz w:val="28"/>
                <w:szCs w:val="28"/>
              </w:rPr>
            </w:pPr>
          </w:p>
        </w:tc>
        <w:tc>
          <w:tcPr>
            <w:tcW w:w="1617" w:type="dxa"/>
          </w:tcPr>
          <w:p w:rsidR="009434EB" w:rsidRPr="009434EB" w:rsidRDefault="00D877B1" w:rsidP="00D877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bl>
    <w:p w:rsidR="009434EB" w:rsidRPr="009434EB" w:rsidRDefault="009434EB" w:rsidP="009434EB">
      <w:pPr>
        <w:spacing w:after="0" w:line="240" w:lineRule="auto"/>
        <w:jc w:val="center"/>
        <w:rPr>
          <w:rFonts w:ascii="Times New Roman" w:hAnsi="Times New Roman" w:cs="Times New Roman"/>
          <w:sz w:val="28"/>
          <w:szCs w:val="28"/>
        </w:rPr>
      </w:pPr>
    </w:p>
    <w:p w:rsidR="009434EB" w:rsidRPr="009434EB" w:rsidRDefault="009434EB" w:rsidP="009434EB">
      <w:pPr>
        <w:spacing w:after="0" w:line="240" w:lineRule="auto"/>
        <w:jc w:val="center"/>
        <w:rPr>
          <w:rFonts w:ascii="Times New Roman" w:hAnsi="Times New Roman" w:cs="Times New Roman"/>
          <w:sz w:val="28"/>
          <w:szCs w:val="28"/>
        </w:rPr>
      </w:pPr>
    </w:p>
    <w:p w:rsidR="009434EB" w:rsidRPr="009434EB" w:rsidRDefault="009434EB" w:rsidP="009434EB">
      <w:pPr>
        <w:spacing w:after="0" w:line="240" w:lineRule="auto"/>
        <w:jc w:val="center"/>
        <w:rPr>
          <w:rFonts w:ascii="Times New Roman" w:hAnsi="Times New Roman" w:cs="Times New Roman"/>
          <w:sz w:val="28"/>
          <w:szCs w:val="28"/>
        </w:rPr>
      </w:pPr>
    </w:p>
    <w:p w:rsidR="009434EB" w:rsidRPr="009434EB" w:rsidRDefault="009434EB" w:rsidP="009434EB">
      <w:pPr>
        <w:spacing w:after="0" w:line="240" w:lineRule="auto"/>
        <w:jc w:val="center"/>
        <w:rPr>
          <w:rFonts w:ascii="Times New Roman" w:hAnsi="Times New Roman" w:cs="Times New Roman"/>
          <w:sz w:val="28"/>
          <w:szCs w:val="28"/>
        </w:rPr>
      </w:pPr>
    </w:p>
    <w:p w:rsidR="009434EB" w:rsidRPr="009434EB" w:rsidRDefault="009434EB" w:rsidP="009434EB">
      <w:pPr>
        <w:spacing w:after="0" w:line="240" w:lineRule="auto"/>
        <w:jc w:val="center"/>
        <w:rPr>
          <w:rFonts w:ascii="Times New Roman" w:hAnsi="Times New Roman" w:cs="Times New Roman"/>
          <w:sz w:val="28"/>
          <w:szCs w:val="28"/>
        </w:rPr>
      </w:pPr>
    </w:p>
    <w:p w:rsidR="009434EB" w:rsidRPr="009434EB" w:rsidRDefault="009434EB" w:rsidP="009434EB">
      <w:pPr>
        <w:spacing w:after="0" w:line="240" w:lineRule="auto"/>
        <w:jc w:val="center"/>
        <w:rPr>
          <w:rFonts w:ascii="Times New Roman" w:hAnsi="Times New Roman" w:cs="Times New Roman"/>
          <w:sz w:val="28"/>
          <w:szCs w:val="28"/>
        </w:rPr>
      </w:pPr>
    </w:p>
    <w:p w:rsidR="009434EB" w:rsidRPr="009434EB" w:rsidRDefault="009434EB" w:rsidP="009434EB">
      <w:pPr>
        <w:spacing w:after="0" w:line="240" w:lineRule="auto"/>
        <w:jc w:val="center"/>
        <w:rPr>
          <w:rFonts w:ascii="Times New Roman" w:hAnsi="Times New Roman" w:cs="Times New Roman"/>
          <w:sz w:val="28"/>
          <w:szCs w:val="28"/>
        </w:rPr>
      </w:pPr>
    </w:p>
    <w:p w:rsidR="009434EB" w:rsidRPr="009434EB" w:rsidRDefault="009434EB" w:rsidP="009434EB">
      <w:pPr>
        <w:spacing w:after="0" w:line="240" w:lineRule="auto"/>
        <w:rPr>
          <w:rFonts w:ascii="Times New Roman" w:hAnsi="Times New Roman" w:cs="Times New Roman"/>
          <w:sz w:val="28"/>
          <w:szCs w:val="28"/>
        </w:rPr>
      </w:pPr>
    </w:p>
    <w:p w:rsidR="009434EB" w:rsidRPr="009434EB" w:rsidRDefault="009434EB" w:rsidP="009434EB">
      <w:pPr>
        <w:spacing w:after="0" w:line="240" w:lineRule="auto"/>
        <w:jc w:val="center"/>
        <w:rPr>
          <w:rFonts w:ascii="Times New Roman" w:hAnsi="Times New Roman" w:cs="Times New Roman"/>
          <w:sz w:val="28"/>
          <w:szCs w:val="28"/>
        </w:rPr>
      </w:pPr>
      <w:r w:rsidRPr="009434EB">
        <w:rPr>
          <w:rFonts w:ascii="Times New Roman" w:hAnsi="Times New Roman" w:cs="Times New Roman"/>
          <w:sz w:val="28"/>
          <w:szCs w:val="28"/>
        </w:rPr>
        <w:t>Дата составления отчета – 10 февраля 2020 года</w:t>
      </w:r>
    </w:p>
    <w:p w:rsidR="009434EB" w:rsidRPr="009434EB" w:rsidRDefault="009434EB" w:rsidP="009434EB">
      <w:pPr>
        <w:autoSpaceDE w:val="0"/>
        <w:spacing w:after="0" w:line="240" w:lineRule="auto"/>
        <w:rPr>
          <w:rFonts w:ascii="Times New Roman" w:hAnsi="Times New Roman" w:cs="Times New Roman"/>
          <w:color w:val="000000"/>
          <w:sz w:val="28"/>
          <w:szCs w:val="28"/>
        </w:rPr>
      </w:pPr>
      <w:r w:rsidRPr="009434EB">
        <w:rPr>
          <w:rFonts w:ascii="Times New Roman" w:hAnsi="Times New Roman" w:cs="Times New Roman"/>
          <w:color w:val="000000"/>
          <w:sz w:val="28"/>
          <w:szCs w:val="28"/>
        </w:rPr>
        <w:t xml:space="preserve">                                                                                     </w:t>
      </w:r>
    </w:p>
    <w:p w:rsidR="009434EB" w:rsidRPr="0007116C"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 xml:space="preserve">                                                          </w:t>
      </w:r>
      <w:r w:rsidRPr="0007116C">
        <w:rPr>
          <w:rFonts w:ascii="Times New Roman" w:hAnsi="Times New Roman"/>
          <w:color w:val="000000"/>
          <w:sz w:val="28"/>
          <w:szCs w:val="28"/>
        </w:rPr>
        <w:t xml:space="preserve">Приложение </w:t>
      </w:r>
    </w:p>
    <w:p w:rsidR="009434EB" w:rsidRDefault="009434EB" w:rsidP="009434EB">
      <w:pPr>
        <w:autoSpaceDE w:val="0"/>
        <w:spacing w:after="0" w:line="240" w:lineRule="auto"/>
        <w:jc w:val="right"/>
        <w:rPr>
          <w:rFonts w:ascii="Times New Roman" w:hAnsi="Times New Roman"/>
          <w:color w:val="000000"/>
          <w:sz w:val="28"/>
          <w:szCs w:val="28"/>
        </w:rPr>
      </w:pPr>
      <w:r w:rsidRPr="0007116C">
        <w:rPr>
          <w:rFonts w:ascii="Times New Roman" w:hAnsi="Times New Roman"/>
          <w:color w:val="000000"/>
          <w:sz w:val="28"/>
          <w:szCs w:val="28"/>
        </w:rPr>
        <w:t xml:space="preserve">                                                  </w:t>
      </w:r>
      <w:r>
        <w:rPr>
          <w:rFonts w:ascii="Times New Roman" w:hAnsi="Times New Roman"/>
          <w:color w:val="000000"/>
          <w:sz w:val="28"/>
          <w:szCs w:val="28"/>
        </w:rPr>
        <w:t xml:space="preserve">                        </w:t>
      </w:r>
      <w:r w:rsidRPr="0007116C">
        <w:rPr>
          <w:rFonts w:ascii="Times New Roman" w:hAnsi="Times New Roman"/>
          <w:color w:val="000000"/>
          <w:sz w:val="28"/>
          <w:szCs w:val="28"/>
        </w:rPr>
        <w:t xml:space="preserve">к постановлению Администрации                                                                                                                     </w:t>
      </w:r>
      <w:r>
        <w:rPr>
          <w:rFonts w:ascii="Times New Roman" w:hAnsi="Times New Roman"/>
          <w:color w:val="000000"/>
          <w:sz w:val="28"/>
          <w:szCs w:val="28"/>
        </w:rPr>
        <w:t xml:space="preserve">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Знаменского района Орловской области                                                                                                                </w:t>
      </w:r>
      <w:r>
        <w:rPr>
          <w:rFonts w:ascii="Times New Roman" w:hAnsi="Times New Roman"/>
          <w:color w:val="000000"/>
          <w:sz w:val="28"/>
          <w:szCs w:val="28"/>
        </w:rPr>
        <w:t xml:space="preserve">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от 02 октября 2019 года № 361</w:t>
      </w:r>
      <w:r w:rsidRPr="0007116C">
        <w:rPr>
          <w:rFonts w:ascii="Times New Roman" w:hAnsi="Times New Roman"/>
          <w:color w:val="000000"/>
          <w:sz w:val="28"/>
          <w:szCs w:val="28"/>
        </w:rPr>
        <w:t xml:space="preserve">                                                                                 </w:t>
      </w:r>
      <w:r>
        <w:rPr>
          <w:rFonts w:ascii="Times New Roman" w:hAnsi="Times New Roman"/>
          <w:color w:val="000000"/>
          <w:sz w:val="28"/>
          <w:szCs w:val="28"/>
        </w:rPr>
        <w:t xml:space="preserve"> </w:t>
      </w:r>
    </w:p>
    <w:p w:rsidR="009434EB" w:rsidRPr="0007116C"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Приложение 1 </w:t>
      </w:r>
    </w:p>
    <w:p w:rsidR="009434EB" w:rsidRDefault="009434EB" w:rsidP="009434EB">
      <w:pPr>
        <w:autoSpaceDE w:val="0"/>
        <w:spacing w:after="0" w:line="240" w:lineRule="auto"/>
        <w:jc w:val="right"/>
        <w:rPr>
          <w:rFonts w:ascii="Times New Roman" w:hAnsi="Times New Roman"/>
          <w:color w:val="000000"/>
          <w:sz w:val="28"/>
          <w:szCs w:val="28"/>
        </w:rPr>
      </w:pPr>
      <w:r w:rsidRPr="0007116C">
        <w:rPr>
          <w:rFonts w:ascii="Times New Roman" w:hAnsi="Times New Roman"/>
          <w:color w:val="000000"/>
          <w:sz w:val="28"/>
          <w:szCs w:val="28"/>
        </w:rPr>
        <w:t xml:space="preserve">                                                  </w:t>
      </w:r>
      <w:r>
        <w:rPr>
          <w:rFonts w:ascii="Times New Roman" w:hAnsi="Times New Roman"/>
          <w:color w:val="000000"/>
          <w:sz w:val="28"/>
          <w:szCs w:val="28"/>
        </w:rPr>
        <w:t xml:space="preserve">                        </w:t>
      </w:r>
      <w:r w:rsidRPr="0007116C">
        <w:rPr>
          <w:rFonts w:ascii="Times New Roman" w:hAnsi="Times New Roman"/>
          <w:color w:val="000000"/>
          <w:sz w:val="28"/>
          <w:szCs w:val="28"/>
        </w:rPr>
        <w:t xml:space="preserve">к постановлению Администрации                                                                                                                     </w:t>
      </w:r>
      <w:r>
        <w:rPr>
          <w:rFonts w:ascii="Times New Roman" w:hAnsi="Times New Roman"/>
          <w:color w:val="000000"/>
          <w:sz w:val="28"/>
          <w:szCs w:val="28"/>
        </w:rPr>
        <w:t xml:space="preserve">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Знаменского района Орловской области                                                                                                                </w:t>
      </w:r>
      <w:r>
        <w:rPr>
          <w:rFonts w:ascii="Times New Roman" w:hAnsi="Times New Roman"/>
          <w:color w:val="000000"/>
          <w:sz w:val="28"/>
          <w:szCs w:val="28"/>
        </w:rPr>
        <w:t xml:space="preserve">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от «07» ноября 2018 года № 360</w:t>
      </w:r>
      <w:r w:rsidRPr="0007116C">
        <w:rPr>
          <w:rFonts w:ascii="Times New Roman" w:hAnsi="Times New Roman"/>
          <w:color w:val="000000"/>
          <w:sz w:val="28"/>
          <w:szCs w:val="28"/>
        </w:rPr>
        <w:t xml:space="preserve">                                                                                  </w:t>
      </w:r>
      <w:r>
        <w:rPr>
          <w:rFonts w:ascii="Times New Roman" w:hAnsi="Times New Roman"/>
          <w:color w:val="000000"/>
          <w:sz w:val="28"/>
          <w:szCs w:val="28"/>
        </w:rPr>
        <w:t xml:space="preserve"> </w:t>
      </w:r>
    </w:p>
    <w:p w:rsidR="009434EB" w:rsidRPr="0007116C"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Приложение 1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к постановлению Администрации                                                                                                              </w:t>
      </w:r>
      <w:r>
        <w:rPr>
          <w:rFonts w:ascii="Times New Roman" w:hAnsi="Times New Roman"/>
          <w:color w:val="000000"/>
          <w:sz w:val="28"/>
          <w:szCs w:val="28"/>
        </w:rPr>
        <w:t xml:space="preserve">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Знаменского района Орловской области                                                                                                                             </w:t>
      </w:r>
      <w:r>
        <w:rPr>
          <w:rFonts w:ascii="Times New Roman" w:hAnsi="Times New Roman"/>
          <w:color w:val="000000"/>
          <w:sz w:val="28"/>
          <w:szCs w:val="28"/>
        </w:rPr>
        <w:t xml:space="preserve">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от «25» октября 2017 года № 359                                                                                                                                                         </w:t>
      </w:r>
      <w:r>
        <w:rPr>
          <w:rFonts w:ascii="Times New Roman" w:hAnsi="Times New Roman"/>
          <w:color w:val="000000"/>
          <w:sz w:val="28"/>
          <w:szCs w:val="28"/>
        </w:rPr>
        <w:t xml:space="preserve"> </w:t>
      </w:r>
    </w:p>
    <w:p w:rsidR="009434EB" w:rsidRPr="0007116C"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Приложение 1</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к постановлению Администрации                                                                                                                             </w:t>
      </w:r>
      <w:r>
        <w:rPr>
          <w:rFonts w:ascii="Times New Roman" w:hAnsi="Times New Roman"/>
          <w:color w:val="000000"/>
          <w:sz w:val="28"/>
          <w:szCs w:val="28"/>
        </w:rPr>
        <w:t xml:space="preserve">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Знаменского района Орловской области                                                                                                                                               </w:t>
      </w:r>
      <w:r>
        <w:rPr>
          <w:rFonts w:ascii="Times New Roman" w:hAnsi="Times New Roman"/>
          <w:color w:val="000000"/>
          <w:sz w:val="28"/>
          <w:szCs w:val="28"/>
        </w:rPr>
        <w:t xml:space="preserve">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от «05» мая 2017 года № 125                                                                                                                   </w:t>
      </w:r>
      <w:r>
        <w:rPr>
          <w:rFonts w:ascii="Times New Roman" w:hAnsi="Times New Roman"/>
          <w:color w:val="000000"/>
          <w:sz w:val="28"/>
          <w:szCs w:val="28"/>
        </w:rPr>
        <w:t xml:space="preserve"> </w:t>
      </w:r>
    </w:p>
    <w:p w:rsidR="009434EB" w:rsidRPr="0007116C"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Приложение 1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к постановлению Администрации                                                                                                                                     </w:t>
      </w:r>
      <w:r>
        <w:rPr>
          <w:rFonts w:ascii="Times New Roman" w:hAnsi="Times New Roman"/>
          <w:color w:val="000000"/>
          <w:sz w:val="28"/>
          <w:szCs w:val="28"/>
        </w:rPr>
        <w:t xml:space="preserve"> </w:t>
      </w:r>
    </w:p>
    <w:p w:rsidR="009434EB"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 xml:space="preserve">Знаменского района Орловской области                                                                                                                                </w:t>
      </w:r>
      <w:r>
        <w:rPr>
          <w:rFonts w:ascii="Times New Roman" w:hAnsi="Times New Roman"/>
          <w:color w:val="000000"/>
          <w:sz w:val="28"/>
          <w:szCs w:val="28"/>
        </w:rPr>
        <w:t xml:space="preserve"> </w:t>
      </w:r>
    </w:p>
    <w:p w:rsidR="009434EB" w:rsidRPr="0007116C" w:rsidRDefault="009434EB" w:rsidP="009434EB">
      <w:pPr>
        <w:autoSpaceDE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Pr="0007116C">
        <w:rPr>
          <w:rFonts w:ascii="Times New Roman" w:hAnsi="Times New Roman"/>
          <w:color w:val="000000"/>
          <w:sz w:val="28"/>
          <w:szCs w:val="28"/>
        </w:rPr>
        <w:t>от «27» марта 2017 года № 69</w:t>
      </w:r>
    </w:p>
    <w:p w:rsidR="009434EB" w:rsidRPr="00BB1A9C" w:rsidRDefault="009434EB" w:rsidP="009434EB">
      <w:pPr>
        <w:spacing w:after="0" w:line="240" w:lineRule="auto"/>
        <w:ind w:left="3975" w:right="-135"/>
        <w:jc w:val="right"/>
        <w:rPr>
          <w:rFonts w:ascii="Times New Roman" w:hAnsi="Times New Roman"/>
          <w:sz w:val="28"/>
          <w:szCs w:val="28"/>
        </w:rPr>
      </w:pPr>
      <w:r>
        <w:rPr>
          <w:rFonts w:ascii="Times New Roman" w:hAnsi="Times New Roman"/>
          <w:sz w:val="28"/>
          <w:szCs w:val="28"/>
        </w:rPr>
        <w:t xml:space="preserve">     </w:t>
      </w:r>
      <w:r w:rsidRPr="00BB1A9C">
        <w:rPr>
          <w:rFonts w:ascii="Times New Roman" w:hAnsi="Times New Roman"/>
          <w:sz w:val="28"/>
          <w:szCs w:val="28"/>
        </w:rPr>
        <w:t xml:space="preserve">Приложение </w:t>
      </w:r>
    </w:p>
    <w:p w:rsidR="009434EB" w:rsidRDefault="009434EB" w:rsidP="009434EB">
      <w:pPr>
        <w:spacing w:after="0" w:line="240" w:lineRule="auto"/>
        <w:ind w:right="-135"/>
        <w:jc w:val="right"/>
        <w:rPr>
          <w:rFonts w:ascii="Times New Roman" w:hAnsi="Times New Roman"/>
          <w:sz w:val="28"/>
          <w:szCs w:val="28"/>
        </w:rPr>
      </w:pPr>
      <w:r>
        <w:rPr>
          <w:rFonts w:ascii="Times New Roman" w:hAnsi="Times New Roman"/>
          <w:sz w:val="28"/>
          <w:szCs w:val="28"/>
        </w:rPr>
        <w:t xml:space="preserve">                                                                 </w:t>
      </w:r>
      <w:r w:rsidRPr="00BB1A9C">
        <w:rPr>
          <w:rFonts w:ascii="Times New Roman" w:hAnsi="Times New Roman"/>
          <w:sz w:val="28"/>
          <w:szCs w:val="28"/>
        </w:rPr>
        <w:t xml:space="preserve">к постановлению Администрации </w:t>
      </w:r>
    </w:p>
    <w:p w:rsidR="009434EB" w:rsidRPr="00BB1A9C" w:rsidRDefault="009434EB" w:rsidP="009434EB">
      <w:pPr>
        <w:spacing w:after="0" w:line="240" w:lineRule="auto"/>
        <w:ind w:right="-135"/>
        <w:jc w:val="right"/>
        <w:rPr>
          <w:rFonts w:ascii="Times New Roman" w:hAnsi="Times New Roman"/>
          <w:sz w:val="28"/>
          <w:szCs w:val="28"/>
        </w:rPr>
      </w:pPr>
      <w:r w:rsidRPr="00BB1A9C">
        <w:rPr>
          <w:rFonts w:ascii="Times New Roman" w:hAnsi="Times New Roman"/>
          <w:sz w:val="28"/>
          <w:szCs w:val="28"/>
        </w:rPr>
        <w:t>Знаменского района Орловской области</w:t>
      </w:r>
    </w:p>
    <w:p w:rsidR="009434EB" w:rsidRPr="00BB1A9C" w:rsidRDefault="009434EB" w:rsidP="009434EB">
      <w:pPr>
        <w:spacing w:after="0" w:line="240" w:lineRule="auto"/>
        <w:ind w:left="4111" w:right="-126"/>
        <w:jc w:val="right"/>
        <w:rPr>
          <w:rFonts w:ascii="Times New Roman" w:hAnsi="Times New Roman"/>
          <w:sz w:val="28"/>
          <w:szCs w:val="28"/>
        </w:rPr>
      </w:pPr>
      <w:r>
        <w:rPr>
          <w:rFonts w:ascii="Times New Roman" w:hAnsi="Times New Roman"/>
          <w:sz w:val="28"/>
          <w:szCs w:val="28"/>
        </w:rPr>
        <w:t xml:space="preserve">          от «27» октября</w:t>
      </w:r>
      <w:r w:rsidRPr="00BB1A9C">
        <w:rPr>
          <w:rFonts w:ascii="Times New Roman" w:hAnsi="Times New Roman"/>
          <w:sz w:val="28"/>
          <w:szCs w:val="28"/>
        </w:rPr>
        <w:t xml:space="preserve"> 2016 г.</w:t>
      </w:r>
      <w:r>
        <w:rPr>
          <w:rFonts w:ascii="Times New Roman" w:hAnsi="Times New Roman"/>
          <w:sz w:val="28"/>
          <w:szCs w:val="28"/>
        </w:rPr>
        <w:t xml:space="preserve"> №181</w:t>
      </w:r>
    </w:p>
    <w:p w:rsidR="009434EB" w:rsidRPr="00BB1A9C" w:rsidRDefault="009434EB" w:rsidP="009434EB">
      <w:pPr>
        <w:spacing w:after="0" w:line="240" w:lineRule="auto"/>
        <w:jc w:val="right"/>
        <w:rPr>
          <w:rFonts w:ascii="Times New Roman" w:hAnsi="Times New Roman"/>
          <w:sz w:val="28"/>
          <w:szCs w:val="28"/>
        </w:rPr>
      </w:pPr>
    </w:p>
    <w:p w:rsidR="009434EB" w:rsidRPr="00BB1A9C" w:rsidRDefault="009434EB" w:rsidP="009434EB">
      <w:pPr>
        <w:spacing w:after="0" w:line="240" w:lineRule="auto"/>
        <w:jc w:val="center"/>
        <w:rPr>
          <w:rFonts w:ascii="Times New Roman" w:hAnsi="Times New Roman"/>
          <w:sz w:val="28"/>
          <w:szCs w:val="28"/>
        </w:rPr>
      </w:pPr>
    </w:p>
    <w:p w:rsidR="009434EB" w:rsidRPr="00BB1A9C" w:rsidRDefault="009434EB" w:rsidP="009434EB">
      <w:pPr>
        <w:autoSpaceDE w:val="0"/>
        <w:spacing w:after="0" w:line="240" w:lineRule="auto"/>
        <w:jc w:val="center"/>
        <w:rPr>
          <w:rFonts w:ascii="Times New Roman" w:hAnsi="Times New Roman"/>
          <w:sz w:val="28"/>
          <w:szCs w:val="28"/>
        </w:rPr>
      </w:pPr>
      <w:r w:rsidRPr="00BB1A9C">
        <w:rPr>
          <w:rFonts w:ascii="Times New Roman" w:hAnsi="Times New Roman"/>
          <w:sz w:val="28"/>
          <w:szCs w:val="28"/>
        </w:rPr>
        <w:t>МУНИЦИПАЛЬНАЯ ПРОГРАММА ЗНАМЕНСКОГО РАЙОНА</w:t>
      </w:r>
    </w:p>
    <w:p w:rsidR="009434EB" w:rsidRPr="00BB1A9C" w:rsidRDefault="009434EB" w:rsidP="009434EB">
      <w:pPr>
        <w:autoSpaceDE w:val="0"/>
        <w:spacing w:after="0" w:line="240" w:lineRule="auto"/>
        <w:jc w:val="center"/>
        <w:rPr>
          <w:rFonts w:ascii="Times New Roman" w:hAnsi="Times New Roman"/>
          <w:sz w:val="28"/>
          <w:szCs w:val="28"/>
        </w:rPr>
      </w:pPr>
      <w:r w:rsidRPr="00BB1A9C">
        <w:rPr>
          <w:rFonts w:ascii="Times New Roman" w:hAnsi="Times New Roman"/>
          <w:sz w:val="28"/>
          <w:szCs w:val="28"/>
        </w:rPr>
        <w:t xml:space="preserve">ОРЛОВСКОЙ ОБЛАСТИ </w:t>
      </w:r>
    </w:p>
    <w:p w:rsidR="009434EB" w:rsidRPr="00BB1A9C" w:rsidRDefault="009434EB" w:rsidP="009434EB">
      <w:pPr>
        <w:autoSpaceDE w:val="0"/>
        <w:spacing w:after="0" w:line="240" w:lineRule="auto"/>
        <w:jc w:val="center"/>
        <w:rPr>
          <w:rFonts w:ascii="Times New Roman" w:hAnsi="Times New Roman"/>
          <w:sz w:val="28"/>
          <w:szCs w:val="28"/>
        </w:rPr>
      </w:pPr>
      <w:r w:rsidRPr="00BB1A9C">
        <w:rPr>
          <w:rFonts w:ascii="Times New Roman" w:hAnsi="Times New Roman"/>
          <w:sz w:val="28"/>
          <w:szCs w:val="28"/>
        </w:rPr>
        <w:t>«</w:t>
      </w:r>
      <w:r w:rsidRPr="006A14D8">
        <w:rPr>
          <w:rFonts w:ascii="Times New Roman" w:hAnsi="Times New Roman"/>
          <w:bCs/>
          <w:sz w:val="28"/>
          <w:szCs w:val="28"/>
        </w:rPr>
        <w:t xml:space="preserve">Обеспечение безопасности дорожного движения на территории </w:t>
      </w:r>
      <w:r>
        <w:rPr>
          <w:rFonts w:ascii="Times New Roman" w:hAnsi="Times New Roman"/>
          <w:bCs/>
          <w:sz w:val="28"/>
          <w:szCs w:val="28"/>
        </w:rPr>
        <w:t>Знаменского района</w:t>
      </w:r>
      <w:r w:rsidRPr="006A14D8">
        <w:rPr>
          <w:rFonts w:ascii="Times New Roman" w:hAnsi="Times New Roman"/>
          <w:bCs/>
          <w:sz w:val="28"/>
          <w:szCs w:val="28"/>
        </w:rPr>
        <w:t xml:space="preserve"> Орловской области на 201</w:t>
      </w:r>
      <w:r>
        <w:rPr>
          <w:rFonts w:ascii="Times New Roman" w:hAnsi="Times New Roman"/>
          <w:bCs/>
          <w:sz w:val="28"/>
          <w:szCs w:val="28"/>
        </w:rPr>
        <w:t>7 - 2019</w:t>
      </w:r>
      <w:r w:rsidRPr="006A14D8">
        <w:rPr>
          <w:rFonts w:ascii="Times New Roman" w:hAnsi="Times New Roman"/>
          <w:bCs/>
          <w:sz w:val="28"/>
          <w:szCs w:val="28"/>
        </w:rPr>
        <w:t xml:space="preserve"> годы</w:t>
      </w:r>
      <w:r w:rsidRPr="00BB1A9C">
        <w:rPr>
          <w:rFonts w:ascii="Times New Roman" w:hAnsi="Times New Roman"/>
          <w:sz w:val="28"/>
          <w:szCs w:val="28"/>
        </w:rPr>
        <w:t>»</w:t>
      </w:r>
    </w:p>
    <w:p w:rsidR="009434EB" w:rsidRPr="00BB1A9C" w:rsidRDefault="009434EB" w:rsidP="009434EB">
      <w:pPr>
        <w:spacing w:after="0" w:line="240" w:lineRule="auto"/>
        <w:jc w:val="center"/>
        <w:rPr>
          <w:rFonts w:ascii="Times New Roman" w:hAnsi="Times New Roman"/>
          <w:sz w:val="28"/>
          <w:szCs w:val="28"/>
        </w:rPr>
      </w:pPr>
    </w:p>
    <w:p w:rsidR="009434EB" w:rsidRPr="00BB1A9C" w:rsidRDefault="009434EB" w:rsidP="009434EB">
      <w:pPr>
        <w:spacing w:after="0" w:line="240" w:lineRule="auto"/>
        <w:jc w:val="center"/>
        <w:rPr>
          <w:rFonts w:ascii="Times New Roman" w:hAnsi="Times New Roman"/>
          <w:sz w:val="28"/>
          <w:szCs w:val="28"/>
        </w:rPr>
      </w:pPr>
    </w:p>
    <w:p w:rsidR="009434EB" w:rsidRPr="00BB1A9C" w:rsidRDefault="009434EB" w:rsidP="009434EB">
      <w:pPr>
        <w:spacing w:after="0" w:line="240" w:lineRule="auto"/>
        <w:jc w:val="center"/>
        <w:rPr>
          <w:rFonts w:ascii="Times New Roman" w:hAnsi="Times New Roman"/>
          <w:sz w:val="28"/>
          <w:szCs w:val="28"/>
        </w:rPr>
      </w:pPr>
    </w:p>
    <w:p w:rsidR="009434EB" w:rsidRPr="00BB1A9C" w:rsidRDefault="009434EB" w:rsidP="009434EB">
      <w:pPr>
        <w:spacing w:after="0" w:line="240" w:lineRule="auto"/>
        <w:jc w:val="center"/>
        <w:rPr>
          <w:rFonts w:ascii="Times New Roman" w:hAnsi="Times New Roman"/>
          <w:sz w:val="28"/>
          <w:szCs w:val="28"/>
        </w:rPr>
      </w:pPr>
    </w:p>
    <w:p w:rsidR="009434EB" w:rsidRPr="00BB1A9C" w:rsidRDefault="009434EB" w:rsidP="009434EB">
      <w:pPr>
        <w:spacing w:after="0" w:line="240" w:lineRule="auto"/>
        <w:jc w:val="center"/>
        <w:rPr>
          <w:rFonts w:ascii="Times New Roman" w:hAnsi="Times New Roman"/>
          <w:sz w:val="28"/>
          <w:szCs w:val="28"/>
        </w:rPr>
      </w:pPr>
    </w:p>
    <w:p w:rsidR="009434EB" w:rsidRPr="00BB1A9C" w:rsidRDefault="009434EB" w:rsidP="009434EB">
      <w:pPr>
        <w:spacing w:after="0" w:line="240" w:lineRule="auto"/>
        <w:jc w:val="center"/>
        <w:rPr>
          <w:rFonts w:ascii="Times New Roman" w:hAnsi="Times New Roman"/>
          <w:sz w:val="28"/>
          <w:szCs w:val="28"/>
        </w:rPr>
      </w:pPr>
    </w:p>
    <w:p w:rsidR="009434EB" w:rsidRPr="00BB1A9C" w:rsidRDefault="009434EB" w:rsidP="009434EB">
      <w:pPr>
        <w:spacing w:after="0" w:line="240" w:lineRule="auto"/>
        <w:jc w:val="center"/>
        <w:rPr>
          <w:rFonts w:ascii="Times New Roman" w:hAnsi="Times New Roman"/>
          <w:sz w:val="28"/>
          <w:szCs w:val="28"/>
        </w:rPr>
      </w:pPr>
    </w:p>
    <w:p w:rsidR="009434EB" w:rsidRPr="00BB1A9C" w:rsidRDefault="009434EB" w:rsidP="009434EB">
      <w:pPr>
        <w:spacing w:after="0" w:line="240" w:lineRule="auto"/>
        <w:jc w:val="center"/>
        <w:rPr>
          <w:rFonts w:ascii="Times New Roman" w:hAnsi="Times New Roman"/>
          <w:sz w:val="28"/>
          <w:szCs w:val="28"/>
        </w:rPr>
      </w:pPr>
    </w:p>
    <w:p w:rsidR="009434EB" w:rsidRDefault="009434EB" w:rsidP="009434EB">
      <w:pPr>
        <w:spacing w:after="0" w:line="240" w:lineRule="auto"/>
        <w:rPr>
          <w:rFonts w:ascii="Times New Roman" w:hAnsi="Times New Roman"/>
          <w:sz w:val="28"/>
          <w:szCs w:val="28"/>
        </w:rPr>
      </w:pPr>
    </w:p>
    <w:p w:rsidR="009434EB" w:rsidRDefault="009434EB" w:rsidP="009434EB">
      <w:pPr>
        <w:spacing w:after="0" w:line="240" w:lineRule="auto"/>
        <w:rPr>
          <w:rFonts w:ascii="Times New Roman" w:hAnsi="Times New Roman"/>
          <w:sz w:val="28"/>
          <w:szCs w:val="28"/>
        </w:rPr>
      </w:pPr>
    </w:p>
    <w:p w:rsidR="009434EB" w:rsidRDefault="009434EB" w:rsidP="009434EB">
      <w:pPr>
        <w:spacing w:after="0" w:line="240" w:lineRule="auto"/>
        <w:rPr>
          <w:rFonts w:ascii="Times New Roman" w:hAnsi="Times New Roman"/>
          <w:sz w:val="28"/>
          <w:szCs w:val="28"/>
        </w:rPr>
      </w:pPr>
    </w:p>
    <w:p w:rsidR="009434EB" w:rsidRPr="00BB1A9C" w:rsidRDefault="009434EB" w:rsidP="009434EB">
      <w:pPr>
        <w:spacing w:after="0" w:line="240" w:lineRule="auto"/>
        <w:rPr>
          <w:rFonts w:ascii="Times New Roman" w:hAnsi="Times New Roman"/>
          <w:sz w:val="28"/>
          <w:szCs w:val="28"/>
        </w:rPr>
      </w:pPr>
    </w:p>
    <w:p w:rsidR="009434EB" w:rsidRPr="00BB1A9C" w:rsidRDefault="009434EB" w:rsidP="009434EB">
      <w:pPr>
        <w:autoSpaceDE w:val="0"/>
        <w:spacing w:after="0" w:line="240" w:lineRule="auto"/>
        <w:ind w:firstLine="540"/>
        <w:jc w:val="both"/>
        <w:rPr>
          <w:rFonts w:ascii="Times New Roman" w:hAnsi="Times New Roman"/>
        </w:rPr>
      </w:pPr>
    </w:p>
    <w:p w:rsidR="009434EB" w:rsidRPr="003341AC" w:rsidRDefault="009434EB" w:rsidP="009434EB">
      <w:pPr>
        <w:autoSpaceDE w:val="0"/>
        <w:spacing w:after="0" w:line="240" w:lineRule="auto"/>
        <w:jc w:val="center"/>
        <w:rPr>
          <w:rFonts w:ascii="Times New Roman" w:hAnsi="Times New Roman" w:cs="Times New Roman"/>
          <w:sz w:val="28"/>
          <w:szCs w:val="28"/>
        </w:rPr>
        <w:sectPr w:rsidR="009434EB" w:rsidRPr="003341AC">
          <w:pgSz w:w="11906" w:h="16838"/>
          <w:pgMar w:top="1410" w:right="851" w:bottom="1269" w:left="1418" w:header="1134" w:footer="993" w:gutter="0"/>
          <w:cols w:space="720"/>
          <w:docGrid w:linePitch="360"/>
        </w:sectPr>
      </w:pPr>
      <w:r w:rsidRPr="003341AC">
        <w:rPr>
          <w:rFonts w:ascii="Times New Roman" w:hAnsi="Times New Roman" w:cs="Times New Roman"/>
          <w:sz w:val="28"/>
          <w:szCs w:val="28"/>
        </w:rPr>
        <w:t xml:space="preserve"> 2016 год</w:t>
      </w:r>
    </w:p>
    <w:p w:rsidR="009434EB" w:rsidRPr="00BB1A9C" w:rsidRDefault="009434EB" w:rsidP="009434EB">
      <w:pPr>
        <w:pageBreakBefore/>
        <w:spacing w:after="0" w:line="240" w:lineRule="auto"/>
        <w:jc w:val="center"/>
        <w:rPr>
          <w:rFonts w:ascii="Times New Roman" w:hAnsi="Times New Roman"/>
          <w:sz w:val="28"/>
          <w:szCs w:val="28"/>
        </w:rPr>
      </w:pPr>
      <w:r w:rsidRPr="00BB1A9C">
        <w:rPr>
          <w:rFonts w:ascii="Times New Roman" w:hAnsi="Times New Roman"/>
          <w:sz w:val="28"/>
          <w:szCs w:val="28"/>
        </w:rPr>
        <w:lastRenderedPageBreak/>
        <w:t>ПАСПОРТ</w:t>
      </w:r>
    </w:p>
    <w:p w:rsidR="009434EB" w:rsidRPr="00BB1A9C" w:rsidRDefault="009434EB" w:rsidP="009434EB">
      <w:pPr>
        <w:autoSpaceDE w:val="0"/>
        <w:spacing w:after="0" w:line="240" w:lineRule="auto"/>
        <w:jc w:val="center"/>
        <w:rPr>
          <w:rFonts w:ascii="Times New Roman" w:hAnsi="Times New Roman"/>
          <w:sz w:val="28"/>
          <w:szCs w:val="28"/>
        </w:rPr>
      </w:pPr>
      <w:r w:rsidRPr="00BB1A9C">
        <w:rPr>
          <w:rFonts w:ascii="Times New Roman" w:hAnsi="Times New Roman"/>
          <w:sz w:val="28"/>
          <w:szCs w:val="28"/>
        </w:rPr>
        <w:t>муниципальной  программы Знаменского района Орловской области</w:t>
      </w:r>
    </w:p>
    <w:p w:rsidR="009434EB" w:rsidRPr="00BB1A9C" w:rsidRDefault="009434EB" w:rsidP="009434EB">
      <w:pPr>
        <w:autoSpaceDE w:val="0"/>
        <w:spacing w:after="0" w:line="240" w:lineRule="auto"/>
        <w:jc w:val="center"/>
        <w:rPr>
          <w:rFonts w:ascii="Times New Roman" w:hAnsi="Times New Roman"/>
          <w:sz w:val="28"/>
          <w:szCs w:val="28"/>
        </w:rPr>
      </w:pPr>
      <w:r w:rsidRPr="00BB1A9C">
        <w:rPr>
          <w:rFonts w:ascii="Times New Roman" w:hAnsi="Times New Roman"/>
          <w:sz w:val="28"/>
          <w:szCs w:val="28"/>
        </w:rPr>
        <w:t>«</w:t>
      </w:r>
      <w:r w:rsidRPr="006A14D8">
        <w:rPr>
          <w:rFonts w:ascii="Times New Roman" w:hAnsi="Times New Roman"/>
          <w:bCs/>
          <w:sz w:val="28"/>
          <w:szCs w:val="28"/>
        </w:rPr>
        <w:t xml:space="preserve">Обеспечение безопасности дорожного движения на территории </w:t>
      </w:r>
      <w:r>
        <w:rPr>
          <w:rFonts w:ascii="Times New Roman" w:hAnsi="Times New Roman"/>
          <w:bCs/>
          <w:sz w:val="28"/>
          <w:szCs w:val="28"/>
        </w:rPr>
        <w:t>Знаменского района</w:t>
      </w:r>
      <w:r w:rsidRPr="006A14D8">
        <w:rPr>
          <w:rFonts w:ascii="Times New Roman" w:hAnsi="Times New Roman"/>
          <w:bCs/>
          <w:sz w:val="28"/>
          <w:szCs w:val="28"/>
        </w:rPr>
        <w:t xml:space="preserve"> Орловской области на 201</w:t>
      </w:r>
      <w:r>
        <w:rPr>
          <w:rFonts w:ascii="Times New Roman" w:hAnsi="Times New Roman"/>
          <w:bCs/>
          <w:sz w:val="28"/>
          <w:szCs w:val="28"/>
        </w:rPr>
        <w:t>7 - 2019</w:t>
      </w:r>
      <w:r w:rsidRPr="006A14D8">
        <w:rPr>
          <w:rFonts w:ascii="Times New Roman" w:hAnsi="Times New Roman"/>
          <w:bCs/>
          <w:sz w:val="28"/>
          <w:szCs w:val="28"/>
        </w:rPr>
        <w:t xml:space="preserve"> годы</w:t>
      </w:r>
      <w:r w:rsidRPr="00BB1A9C">
        <w:rPr>
          <w:rFonts w:ascii="Times New Roman" w:hAnsi="Times New Roman"/>
          <w:sz w:val="28"/>
          <w:szCs w:val="28"/>
        </w:rPr>
        <w:t>»</w:t>
      </w:r>
    </w:p>
    <w:p w:rsidR="009434EB" w:rsidRPr="00BB1A9C" w:rsidRDefault="009434EB" w:rsidP="009434EB">
      <w:pPr>
        <w:autoSpaceDE w:val="0"/>
        <w:spacing w:after="0" w:line="240" w:lineRule="auto"/>
        <w:jc w:val="center"/>
        <w:rPr>
          <w:rFonts w:ascii="Times New Roman" w:hAnsi="Times New Roman"/>
          <w:sz w:val="28"/>
          <w:szCs w:val="28"/>
        </w:rPr>
      </w:pPr>
    </w:p>
    <w:tbl>
      <w:tblPr>
        <w:tblW w:w="0" w:type="auto"/>
        <w:tblInd w:w="-50" w:type="dxa"/>
        <w:tblLayout w:type="fixed"/>
        <w:tblLook w:val="0000"/>
      </w:tblPr>
      <w:tblGrid>
        <w:gridCol w:w="4050"/>
        <w:gridCol w:w="6225"/>
      </w:tblGrid>
      <w:tr w:rsidR="009434EB" w:rsidRPr="00084466" w:rsidTr="00616A6B">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Наименование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084466" w:rsidRDefault="009434EB" w:rsidP="00616A6B">
            <w:pPr>
              <w:tabs>
                <w:tab w:val="left" w:pos="4152"/>
                <w:tab w:val="left" w:pos="5067"/>
                <w:tab w:val="left" w:pos="5517"/>
              </w:tabs>
              <w:autoSpaceDE w:val="0"/>
              <w:snapToGrid w:val="0"/>
              <w:spacing w:after="0" w:line="240" w:lineRule="auto"/>
              <w:rPr>
                <w:rFonts w:ascii="Times New Roman" w:hAnsi="Times New Roman"/>
                <w:sz w:val="28"/>
                <w:szCs w:val="28"/>
              </w:rPr>
            </w:pPr>
            <w:r w:rsidRPr="00084466">
              <w:rPr>
                <w:rFonts w:ascii="Times New Roman" w:hAnsi="Times New Roman"/>
                <w:sz w:val="28"/>
                <w:szCs w:val="28"/>
              </w:rPr>
              <w:t>«</w:t>
            </w:r>
            <w:r w:rsidRPr="00084466">
              <w:rPr>
                <w:rFonts w:ascii="Times New Roman" w:hAnsi="Times New Roman"/>
                <w:bCs/>
                <w:sz w:val="28"/>
                <w:szCs w:val="28"/>
              </w:rPr>
              <w:t>Обеспечение безопасности дорожного движения на территории Знаменского района Орловской области на 2017 - 2019 годы</w:t>
            </w:r>
            <w:r w:rsidRPr="00084466">
              <w:rPr>
                <w:rFonts w:ascii="Times New Roman" w:hAnsi="Times New Roman"/>
                <w:sz w:val="28"/>
                <w:szCs w:val="28"/>
              </w:rPr>
              <w:t>» (далее также – муниципальная программа)</w:t>
            </w:r>
          </w:p>
        </w:tc>
      </w:tr>
      <w:tr w:rsidR="009434EB" w:rsidRPr="00084466" w:rsidTr="00616A6B">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Ответственный исполнитель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Отдел  архитектуры и строительства Администрации Знаменского района Орловской области</w:t>
            </w:r>
          </w:p>
        </w:tc>
      </w:tr>
      <w:tr w:rsidR="009434EB" w:rsidRPr="00084466" w:rsidTr="00616A6B">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Соисполнители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084466" w:rsidRDefault="009434EB" w:rsidP="009434EB">
            <w:pPr>
              <w:pStyle w:val="a5"/>
              <w:numPr>
                <w:ilvl w:val="0"/>
                <w:numId w:val="8"/>
              </w:numPr>
              <w:tabs>
                <w:tab w:val="clear" w:pos="720"/>
                <w:tab w:val="num" w:pos="395"/>
              </w:tabs>
              <w:spacing w:after="0" w:line="240" w:lineRule="auto"/>
              <w:ind w:hanging="751"/>
              <w:jc w:val="both"/>
              <w:rPr>
                <w:rFonts w:ascii="Times New Roman" w:hAnsi="Times New Roman"/>
                <w:sz w:val="28"/>
                <w:szCs w:val="28"/>
              </w:rPr>
            </w:pPr>
            <w:r w:rsidRPr="00084466">
              <w:rPr>
                <w:rFonts w:ascii="Times New Roman" w:hAnsi="Times New Roman"/>
                <w:sz w:val="28"/>
                <w:szCs w:val="28"/>
              </w:rPr>
              <w:t>ОГИБДД МО МВД России "Хотынецкий";</w:t>
            </w:r>
          </w:p>
          <w:p w:rsidR="009434EB" w:rsidRPr="00084466" w:rsidRDefault="009434EB" w:rsidP="009434EB">
            <w:pPr>
              <w:numPr>
                <w:ilvl w:val="0"/>
                <w:numId w:val="8"/>
              </w:numPr>
              <w:tabs>
                <w:tab w:val="clear" w:pos="720"/>
              </w:tabs>
              <w:spacing w:after="0" w:line="240" w:lineRule="auto"/>
              <w:ind w:left="301" w:hanging="301"/>
              <w:rPr>
                <w:rFonts w:ascii="Times New Roman" w:hAnsi="Times New Roman"/>
                <w:sz w:val="28"/>
                <w:szCs w:val="28"/>
              </w:rPr>
            </w:pPr>
            <w:r w:rsidRPr="00084466">
              <w:rPr>
                <w:rFonts w:ascii="Times New Roman" w:hAnsi="Times New Roman"/>
                <w:sz w:val="28"/>
                <w:szCs w:val="28"/>
              </w:rPr>
              <w:t xml:space="preserve">МКУ «Отдел общего образования» </w:t>
            </w:r>
          </w:p>
          <w:p w:rsidR="009434EB" w:rsidRPr="00084466" w:rsidRDefault="009434EB" w:rsidP="00616A6B">
            <w:pPr>
              <w:spacing w:after="0" w:line="240" w:lineRule="auto"/>
              <w:rPr>
                <w:rFonts w:ascii="Times New Roman" w:hAnsi="Times New Roman"/>
                <w:sz w:val="28"/>
                <w:szCs w:val="28"/>
              </w:rPr>
            </w:pPr>
            <w:r w:rsidRPr="00084466">
              <w:rPr>
                <w:rFonts w:ascii="Times New Roman" w:hAnsi="Times New Roman"/>
                <w:sz w:val="28"/>
                <w:szCs w:val="28"/>
              </w:rPr>
              <w:t>администрации Знаменского района Орловской области;</w:t>
            </w:r>
          </w:p>
          <w:p w:rsidR="009434EB" w:rsidRPr="00084466" w:rsidRDefault="009434EB" w:rsidP="009434EB">
            <w:pPr>
              <w:pStyle w:val="a5"/>
              <w:numPr>
                <w:ilvl w:val="0"/>
                <w:numId w:val="8"/>
              </w:numPr>
              <w:tabs>
                <w:tab w:val="clear" w:pos="720"/>
                <w:tab w:val="num" w:pos="395"/>
              </w:tabs>
              <w:autoSpaceDE w:val="0"/>
              <w:spacing w:after="0" w:line="240" w:lineRule="auto"/>
              <w:ind w:hanging="751"/>
              <w:rPr>
                <w:rFonts w:ascii="Times New Roman" w:hAnsi="Times New Roman"/>
                <w:sz w:val="28"/>
                <w:szCs w:val="28"/>
              </w:rPr>
            </w:pPr>
            <w:r w:rsidRPr="00084466">
              <w:rPr>
                <w:rFonts w:ascii="Times New Roman" w:hAnsi="Times New Roman"/>
                <w:sz w:val="28"/>
                <w:szCs w:val="28"/>
              </w:rPr>
              <w:t xml:space="preserve">Финансовый отдел Администрации </w:t>
            </w:r>
          </w:p>
          <w:p w:rsidR="009434EB" w:rsidRPr="00084466" w:rsidRDefault="009434EB" w:rsidP="00616A6B">
            <w:pPr>
              <w:autoSpaceDE w:val="0"/>
              <w:spacing w:after="0" w:line="240" w:lineRule="auto"/>
              <w:ind w:left="-31"/>
              <w:rPr>
                <w:rFonts w:ascii="Times New Roman" w:hAnsi="Times New Roman"/>
                <w:sz w:val="28"/>
                <w:szCs w:val="28"/>
              </w:rPr>
            </w:pPr>
            <w:r w:rsidRPr="00084466">
              <w:rPr>
                <w:rFonts w:ascii="Times New Roman" w:hAnsi="Times New Roman"/>
                <w:sz w:val="28"/>
                <w:szCs w:val="28"/>
              </w:rPr>
              <w:t>Знаменского района Орловской области</w:t>
            </w:r>
          </w:p>
        </w:tc>
      </w:tr>
      <w:tr w:rsidR="009434EB" w:rsidRPr="00084466" w:rsidTr="00616A6B">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Перечень районных целевых 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084466" w:rsidRDefault="009434EB" w:rsidP="00616A6B">
            <w:pPr>
              <w:spacing w:after="0" w:line="240" w:lineRule="auto"/>
              <w:jc w:val="both"/>
              <w:rPr>
                <w:rFonts w:ascii="Times New Roman" w:hAnsi="Times New Roman"/>
                <w:sz w:val="28"/>
                <w:szCs w:val="28"/>
              </w:rPr>
            </w:pPr>
            <w:r w:rsidRPr="00084466">
              <w:rPr>
                <w:rFonts w:ascii="Times New Roman" w:hAnsi="Times New Roman"/>
                <w:sz w:val="28"/>
                <w:szCs w:val="28"/>
              </w:rPr>
              <w:t>Районные целевые программы отсутствуют</w:t>
            </w:r>
          </w:p>
        </w:tc>
      </w:tr>
      <w:tr w:rsidR="009434EB" w:rsidRPr="00084466" w:rsidTr="00616A6B">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Перечень подпрограмм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084466" w:rsidRDefault="009434EB" w:rsidP="00616A6B">
            <w:pPr>
              <w:tabs>
                <w:tab w:val="left" w:pos="468"/>
              </w:tabs>
              <w:suppressAutoHyphens/>
              <w:autoSpaceDE w:val="0"/>
              <w:spacing w:after="0" w:line="240" w:lineRule="auto"/>
              <w:jc w:val="both"/>
              <w:rPr>
                <w:rFonts w:ascii="Times New Roman" w:hAnsi="Times New Roman"/>
                <w:sz w:val="28"/>
                <w:szCs w:val="28"/>
              </w:rPr>
            </w:pPr>
            <w:r w:rsidRPr="00084466">
              <w:rPr>
                <w:rFonts w:ascii="Times New Roman" w:hAnsi="Times New Roman"/>
                <w:sz w:val="28"/>
                <w:szCs w:val="28"/>
              </w:rPr>
              <w:t>Подпрограммы отсутствуют</w:t>
            </w:r>
          </w:p>
        </w:tc>
      </w:tr>
      <w:tr w:rsidR="009434EB" w:rsidRPr="00084466" w:rsidTr="00616A6B">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Цель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084466" w:rsidRDefault="009434EB" w:rsidP="009434EB">
            <w:pPr>
              <w:pStyle w:val="a5"/>
              <w:numPr>
                <w:ilvl w:val="0"/>
                <w:numId w:val="14"/>
              </w:numPr>
              <w:tabs>
                <w:tab w:val="clear" w:pos="720"/>
                <w:tab w:val="num" w:pos="253"/>
              </w:tabs>
              <w:spacing w:after="0" w:line="240" w:lineRule="auto"/>
              <w:ind w:hanging="751"/>
              <w:jc w:val="both"/>
              <w:rPr>
                <w:rFonts w:ascii="Times New Roman" w:hAnsi="Times New Roman"/>
                <w:sz w:val="28"/>
                <w:szCs w:val="28"/>
              </w:rPr>
            </w:pPr>
            <w:r w:rsidRPr="00084466">
              <w:rPr>
                <w:rFonts w:ascii="Times New Roman" w:hAnsi="Times New Roman"/>
                <w:sz w:val="28"/>
                <w:szCs w:val="28"/>
              </w:rPr>
              <w:t xml:space="preserve">повышение безопасности граждан на дорогах </w:t>
            </w:r>
          </w:p>
          <w:p w:rsidR="009434EB" w:rsidRPr="00084466" w:rsidRDefault="009434EB" w:rsidP="00616A6B">
            <w:pPr>
              <w:spacing w:after="0" w:line="240" w:lineRule="auto"/>
              <w:ind w:left="-31"/>
              <w:jc w:val="both"/>
              <w:rPr>
                <w:rFonts w:ascii="Times New Roman" w:hAnsi="Times New Roman"/>
                <w:sz w:val="28"/>
                <w:szCs w:val="28"/>
              </w:rPr>
            </w:pPr>
            <w:r w:rsidRPr="00084466">
              <w:rPr>
                <w:rFonts w:ascii="Times New Roman" w:hAnsi="Times New Roman"/>
                <w:sz w:val="28"/>
                <w:szCs w:val="28"/>
              </w:rPr>
              <w:t>района;</w:t>
            </w:r>
          </w:p>
          <w:p w:rsidR="009434EB" w:rsidRPr="00084466" w:rsidRDefault="009434EB" w:rsidP="009434EB">
            <w:pPr>
              <w:pStyle w:val="a5"/>
              <w:numPr>
                <w:ilvl w:val="0"/>
                <w:numId w:val="14"/>
              </w:numPr>
              <w:tabs>
                <w:tab w:val="clear" w:pos="720"/>
                <w:tab w:val="num" w:pos="253"/>
              </w:tabs>
              <w:autoSpaceDE w:val="0"/>
              <w:snapToGrid w:val="0"/>
              <w:spacing w:after="0" w:line="240" w:lineRule="auto"/>
              <w:ind w:hanging="751"/>
              <w:rPr>
                <w:rFonts w:ascii="Times New Roman" w:hAnsi="Times New Roman"/>
                <w:sz w:val="28"/>
                <w:szCs w:val="28"/>
              </w:rPr>
            </w:pPr>
            <w:r w:rsidRPr="00084466">
              <w:rPr>
                <w:rFonts w:ascii="Times New Roman" w:hAnsi="Times New Roman"/>
                <w:sz w:val="28"/>
                <w:szCs w:val="28"/>
              </w:rPr>
              <w:t>сокращение количества ДТП</w:t>
            </w:r>
          </w:p>
        </w:tc>
      </w:tr>
      <w:tr w:rsidR="009434EB" w:rsidRPr="00084466" w:rsidTr="00616A6B">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Задачи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9434EB" w:rsidRDefault="009434EB" w:rsidP="009434EB">
            <w:pPr>
              <w:pStyle w:val="3"/>
              <w:numPr>
                <w:ilvl w:val="0"/>
                <w:numId w:val="13"/>
              </w:numPr>
              <w:tabs>
                <w:tab w:val="clear" w:pos="720"/>
                <w:tab w:val="num" w:pos="395"/>
              </w:tabs>
              <w:spacing w:after="0" w:line="240" w:lineRule="auto"/>
              <w:ind w:hanging="720"/>
              <w:rPr>
                <w:rFonts w:ascii="Times New Roman" w:hAnsi="Times New Roman" w:cs="Times New Roman"/>
                <w:sz w:val="28"/>
                <w:szCs w:val="28"/>
              </w:rPr>
            </w:pPr>
            <w:r w:rsidRPr="009434EB">
              <w:rPr>
                <w:rFonts w:ascii="Times New Roman" w:hAnsi="Times New Roman" w:cs="Times New Roman"/>
                <w:color w:val="000000"/>
                <w:sz w:val="28"/>
                <w:szCs w:val="28"/>
              </w:rPr>
              <w:t xml:space="preserve">организационные мероприятия повышения </w:t>
            </w:r>
          </w:p>
          <w:p w:rsidR="009434EB" w:rsidRPr="009434EB" w:rsidRDefault="009434EB" w:rsidP="00616A6B">
            <w:pPr>
              <w:pStyle w:val="3"/>
              <w:rPr>
                <w:rFonts w:ascii="Times New Roman" w:hAnsi="Times New Roman" w:cs="Times New Roman"/>
                <w:sz w:val="28"/>
                <w:szCs w:val="28"/>
              </w:rPr>
            </w:pPr>
            <w:r w:rsidRPr="009434EB">
              <w:rPr>
                <w:rFonts w:ascii="Times New Roman" w:hAnsi="Times New Roman" w:cs="Times New Roman"/>
                <w:color w:val="000000"/>
                <w:sz w:val="28"/>
                <w:szCs w:val="28"/>
              </w:rPr>
              <w:t>безопасности дорожного движения</w:t>
            </w:r>
            <w:r w:rsidRPr="009434EB">
              <w:rPr>
                <w:rFonts w:ascii="Times New Roman" w:hAnsi="Times New Roman" w:cs="Times New Roman"/>
                <w:sz w:val="28"/>
                <w:szCs w:val="28"/>
              </w:rPr>
              <w:t>;</w:t>
            </w:r>
          </w:p>
          <w:p w:rsidR="009434EB" w:rsidRPr="009434EB" w:rsidRDefault="009434EB" w:rsidP="009434EB">
            <w:pPr>
              <w:pStyle w:val="3"/>
              <w:numPr>
                <w:ilvl w:val="0"/>
                <w:numId w:val="13"/>
              </w:numPr>
              <w:tabs>
                <w:tab w:val="clear" w:pos="720"/>
                <w:tab w:val="num" w:pos="395"/>
              </w:tabs>
              <w:spacing w:after="0" w:line="240" w:lineRule="auto"/>
              <w:ind w:hanging="720"/>
              <w:rPr>
                <w:rFonts w:ascii="Times New Roman" w:hAnsi="Times New Roman" w:cs="Times New Roman"/>
                <w:sz w:val="28"/>
                <w:szCs w:val="28"/>
              </w:rPr>
            </w:pPr>
            <w:r w:rsidRPr="009434EB">
              <w:rPr>
                <w:rFonts w:ascii="Times New Roman" w:hAnsi="Times New Roman" w:cs="Times New Roman"/>
                <w:sz w:val="28"/>
                <w:szCs w:val="28"/>
              </w:rPr>
              <w:t xml:space="preserve">проведение мероприятий по повышению </w:t>
            </w:r>
          </w:p>
          <w:p w:rsidR="009434EB" w:rsidRPr="009434EB" w:rsidRDefault="009434EB" w:rsidP="00616A6B">
            <w:pPr>
              <w:pStyle w:val="3"/>
              <w:rPr>
                <w:rFonts w:ascii="Times New Roman" w:hAnsi="Times New Roman" w:cs="Times New Roman"/>
                <w:sz w:val="28"/>
                <w:szCs w:val="28"/>
              </w:rPr>
            </w:pPr>
            <w:r w:rsidRPr="009434EB">
              <w:rPr>
                <w:rFonts w:ascii="Times New Roman" w:hAnsi="Times New Roman" w:cs="Times New Roman"/>
                <w:sz w:val="28"/>
                <w:szCs w:val="28"/>
              </w:rPr>
              <w:t>безопасности движения на дорогах Знаменского района Орловской области;</w:t>
            </w:r>
          </w:p>
          <w:p w:rsidR="009434EB" w:rsidRPr="009434EB" w:rsidRDefault="009434EB" w:rsidP="009434EB">
            <w:pPr>
              <w:pStyle w:val="a5"/>
              <w:numPr>
                <w:ilvl w:val="0"/>
                <w:numId w:val="13"/>
              </w:numPr>
              <w:tabs>
                <w:tab w:val="left" w:pos="468"/>
              </w:tabs>
              <w:suppressAutoHyphens/>
              <w:autoSpaceDE w:val="0"/>
              <w:spacing w:after="0" w:line="240" w:lineRule="auto"/>
              <w:ind w:hanging="720"/>
              <w:rPr>
                <w:rFonts w:ascii="Times New Roman" w:hAnsi="Times New Roman"/>
                <w:sz w:val="28"/>
                <w:szCs w:val="28"/>
              </w:rPr>
            </w:pPr>
            <w:r w:rsidRPr="009434EB">
              <w:rPr>
                <w:rFonts w:ascii="Times New Roman" w:hAnsi="Times New Roman"/>
                <w:sz w:val="28"/>
                <w:szCs w:val="28"/>
              </w:rPr>
              <w:t>профилактика детского дорожно-</w:t>
            </w:r>
          </w:p>
          <w:p w:rsidR="009434EB" w:rsidRPr="009434EB" w:rsidRDefault="009434EB" w:rsidP="00616A6B">
            <w:pPr>
              <w:tabs>
                <w:tab w:val="left" w:pos="468"/>
              </w:tabs>
              <w:suppressAutoHyphens/>
              <w:autoSpaceDE w:val="0"/>
              <w:spacing w:after="0" w:line="240" w:lineRule="auto"/>
              <w:rPr>
                <w:rFonts w:ascii="Times New Roman" w:hAnsi="Times New Roman" w:cs="Times New Roman"/>
                <w:sz w:val="28"/>
                <w:szCs w:val="28"/>
              </w:rPr>
            </w:pPr>
            <w:r w:rsidRPr="009434EB">
              <w:rPr>
                <w:rFonts w:ascii="Times New Roman" w:hAnsi="Times New Roman" w:cs="Times New Roman"/>
                <w:sz w:val="28"/>
                <w:szCs w:val="28"/>
              </w:rPr>
              <w:t>транспортного травматизма</w:t>
            </w:r>
          </w:p>
        </w:tc>
      </w:tr>
      <w:tr w:rsidR="009434EB" w:rsidRPr="00084466" w:rsidTr="00616A6B">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 xml:space="preserve">Целевые индикаторы </w:t>
            </w:r>
            <w:r w:rsidRPr="00084466">
              <w:rPr>
                <w:rFonts w:ascii="Times New Roman" w:hAnsi="Times New Roman"/>
                <w:sz w:val="28"/>
                <w:szCs w:val="28"/>
              </w:rPr>
              <w:br/>
              <w:t>и показатели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084466" w:rsidRDefault="009434EB" w:rsidP="00616A6B">
            <w:pPr>
              <w:spacing w:after="0" w:line="240" w:lineRule="auto"/>
              <w:jc w:val="both"/>
              <w:rPr>
                <w:rFonts w:ascii="Times New Roman" w:hAnsi="Times New Roman"/>
                <w:sz w:val="28"/>
                <w:szCs w:val="28"/>
              </w:rPr>
            </w:pPr>
            <w:r w:rsidRPr="00084466">
              <w:rPr>
                <w:rFonts w:ascii="Times New Roman" w:hAnsi="Times New Roman"/>
                <w:sz w:val="28"/>
                <w:szCs w:val="28"/>
              </w:rPr>
              <w:t>1)социальный риск (число лиц, погибших в ДТП, на  1 тысячу населения);</w:t>
            </w:r>
          </w:p>
          <w:p w:rsidR="009434EB" w:rsidRPr="00084466" w:rsidRDefault="009434EB" w:rsidP="00616A6B">
            <w:pPr>
              <w:spacing w:after="0" w:line="240" w:lineRule="auto"/>
              <w:jc w:val="both"/>
              <w:rPr>
                <w:rFonts w:ascii="Times New Roman" w:hAnsi="Times New Roman"/>
                <w:sz w:val="28"/>
                <w:szCs w:val="28"/>
              </w:rPr>
            </w:pPr>
            <w:r w:rsidRPr="00084466">
              <w:rPr>
                <w:rFonts w:ascii="Times New Roman" w:hAnsi="Times New Roman"/>
                <w:sz w:val="28"/>
                <w:szCs w:val="28"/>
              </w:rPr>
              <w:t>2)транспортный риск (число лиц, погибших в ДТП, на  10 тысяч транспортных средств);</w:t>
            </w:r>
          </w:p>
          <w:p w:rsidR="009434EB" w:rsidRPr="00084466" w:rsidRDefault="009434EB" w:rsidP="00616A6B">
            <w:pPr>
              <w:tabs>
                <w:tab w:val="left" w:pos="468"/>
              </w:tabs>
              <w:suppressAutoHyphens/>
              <w:autoSpaceDE w:val="0"/>
              <w:spacing w:after="0" w:line="240" w:lineRule="auto"/>
              <w:rPr>
                <w:rFonts w:ascii="Times New Roman" w:hAnsi="Times New Roman"/>
                <w:sz w:val="28"/>
                <w:szCs w:val="28"/>
              </w:rPr>
            </w:pPr>
            <w:r w:rsidRPr="00084466">
              <w:rPr>
                <w:rFonts w:ascii="Times New Roman" w:hAnsi="Times New Roman"/>
                <w:sz w:val="28"/>
                <w:szCs w:val="28"/>
              </w:rPr>
              <w:t>3)количество установленных дорожных знаков</w:t>
            </w:r>
          </w:p>
        </w:tc>
      </w:tr>
      <w:tr w:rsidR="009434EB" w:rsidRPr="00084466" w:rsidTr="00616A6B">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Этапы и сроки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084466" w:rsidRDefault="009434EB" w:rsidP="00616A6B">
            <w:pPr>
              <w:snapToGrid w:val="0"/>
              <w:spacing w:after="0" w:line="240" w:lineRule="auto"/>
              <w:jc w:val="both"/>
              <w:rPr>
                <w:rFonts w:ascii="Times New Roman" w:hAnsi="Times New Roman"/>
                <w:sz w:val="28"/>
                <w:szCs w:val="28"/>
              </w:rPr>
            </w:pPr>
            <w:r w:rsidRPr="00084466">
              <w:rPr>
                <w:rFonts w:ascii="Times New Roman" w:hAnsi="Times New Roman"/>
                <w:sz w:val="28"/>
                <w:szCs w:val="28"/>
              </w:rPr>
              <w:t xml:space="preserve">Реализация в один этап, 2017–2019 годы </w:t>
            </w:r>
          </w:p>
        </w:tc>
      </w:tr>
      <w:tr w:rsidR="009434EB" w:rsidRPr="00084466" w:rsidTr="00616A6B">
        <w:trPr>
          <w:trHeight w:val="699"/>
        </w:trPr>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t>Объемы бюджетных ассигнований на реализацию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E20BE7" w:rsidRDefault="009434EB" w:rsidP="00616A6B">
            <w:pPr>
              <w:pStyle w:val="ConsPlusNormal"/>
              <w:snapToGrid w:val="0"/>
              <w:ind w:left="110" w:firstLine="21"/>
              <w:jc w:val="both"/>
              <w:rPr>
                <w:rFonts w:ascii="Times New Roman" w:hAnsi="Times New Roman" w:cs="Times New Roman"/>
                <w:sz w:val="28"/>
                <w:szCs w:val="28"/>
              </w:rPr>
            </w:pPr>
            <w:r w:rsidRPr="006A14D8">
              <w:rPr>
                <w:rFonts w:ascii="Times New Roman" w:hAnsi="Times New Roman" w:cs="Times New Roman"/>
                <w:sz w:val="28"/>
                <w:szCs w:val="28"/>
              </w:rPr>
              <w:t>Прогнозируемая общая стоимость выполнения мероприятий Программы составляе</w:t>
            </w:r>
            <w:r>
              <w:rPr>
                <w:rFonts w:ascii="Times New Roman" w:hAnsi="Times New Roman" w:cs="Times New Roman"/>
                <w:sz w:val="28"/>
                <w:szCs w:val="28"/>
              </w:rPr>
              <w:t>т</w:t>
            </w:r>
            <w:r>
              <w:rPr>
                <w:rFonts w:ascii="Times New Roman" w:hAnsi="Times New Roman" w:cs="Times New Roman"/>
                <w:b/>
                <w:bCs/>
                <w:sz w:val="28"/>
                <w:szCs w:val="28"/>
              </w:rPr>
              <w:t xml:space="preserve"> </w:t>
            </w:r>
            <w:r w:rsidRPr="00E20BE7">
              <w:rPr>
                <w:rFonts w:ascii="Times New Roman" w:hAnsi="Times New Roman" w:cs="Times New Roman"/>
                <w:bCs/>
                <w:sz w:val="28"/>
                <w:szCs w:val="28"/>
              </w:rPr>
              <w:t xml:space="preserve">81,5 тыс. </w:t>
            </w:r>
            <w:r w:rsidRPr="00E20BE7">
              <w:rPr>
                <w:rFonts w:ascii="Times New Roman" w:hAnsi="Times New Roman" w:cs="Times New Roman"/>
                <w:sz w:val="28"/>
                <w:szCs w:val="28"/>
              </w:rPr>
              <w:t>рублей,  в том числе:</w:t>
            </w:r>
          </w:p>
          <w:p w:rsidR="009434EB" w:rsidRPr="00E20BE7" w:rsidRDefault="009434EB" w:rsidP="009434EB">
            <w:pPr>
              <w:pStyle w:val="ConsPlusNormal"/>
              <w:numPr>
                <w:ilvl w:val="0"/>
                <w:numId w:val="10"/>
              </w:numPr>
              <w:tabs>
                <w:tab w:val="clear" w:pos="851"/>
                <w:tab w:val="num" w:pos="395"/>
              </w:tabs>
              <w:autoSpaceDE w:val="0"/>
              <w:snapToGrid w:val="0"/>
              <w:ind w:hanging="740"/>
              <w:jc w:val="both"/>
              <w:rPr>
                <w:rFonts w:ascii="Times New Roman" w:hAnsi="Times New Roman" w:cs="Times New Roman"/>
                <w:sz w:val="28"/>
                <w:szCs w:val="28"/>
                <w:u w:val="single"/>
              </w:rPr>
            </w:pPr>
            <w:r w:rsidRPr="00E20BE7">
              <w:rPr>
                <w:rFonts w:ascii="Times New Roman" w:hAnsi="Times New Roman" w:cs="Times New Roman"/>
                <w:sz w:val="28"/>
                <w:szCs w:val="28"/>
                <w:u w:val="single"/>
              </w:rPr>
              <w:t>2017 год –</w:t>
            </w:r>
            <w:r w:rsidRPr="00E20BE7">
              <w:rPr>
                <w:rFonts w:ascii="Times New Roman" w:hAnsi="Times New Roman" w:cs="Times New Roman"/>
                <w:sz w:val="28"/>
                <w:szCs w:val="28"/>
              </w:rPr>
              <w:t xml:space="preserve"> </w:t>
            </w:r>
            <w:r w:rsidRPr="00E20BE7">
              <w:rPr>
                <w:rFonts w:ascii="Times New Roman" w:hAnsi="Times New Roman" w:cs="Times New Roman"/>
                <w:bCs/>
                <w:sz w:val="28"/>
                <w:szCs w:val="28"/>
              </w:rPr>
              <w:t xml:space="preserve"> 81,5 </w:t>
            </w:r>
            <w:r w:rsidRPr="00E20BE7">
              <w:rPr>
                <w:rFonts w:ascii="Times New Roman" w:hAnsi="Times New Roman" w:cs="Times New Roman"/>
                <w:sz w:val="28"/>
                <w:szCs w:val="28"/>
              </w:rPr>
              <w:t>тыс. руб.из них:</w:t>
            </w:r>
          </w:p>
          <w:p w:rsidR="009434EB" w:rsidRPr="00E20BE7" w:rsidRDefault="009434EB" w:rsidP="00616A6B">
            <w:pPr>
              <w:pStyle w:val="ConsPlusNormal"/>
              <w:snapToGrid w:val="0"/>
              <w:jc w:val="both"/>
              <w:rPr>
                <w:rFonts w:ascii="Times New Roman" w:hAnsi="Times New Roman" w:cs="Times New Roman"/>
                <w:sz w:val="28"/>
                <w:szCs w:val="28"/>
                <w:u w:val="single"/>
              </w:rPr>
            </w:pPr>
            <w:r w:rsidRPr="00E20BE7">
              <w:rPr>
                <w:rFonts w:ascii="Times New Roman" w:hAnsi="Times New Roman" w:cs="Times New Roman"/>
                <w:sz w:val="28"/>
                <w:szCs w:val="28"/>
              </w:rPr>
              <w:t xml:space="preserve"> -средства бюджета Знаменского муниципального района Орловской области  – 81,5 тыс. руб.</w:t>
            </w:r>
          </w:p>
          <w:p w:rsidR="009434EB" w:rsidRPr="00E20BE7" w:rsidRDefault="009434EB" w:rsidP="009434EB">
            <w:pPr>
              <w:pStyle w:val="ConsPlusNormal"/>
              <w:numPr>
                <w:ilvl w:val="0"/>
                <w:numId w:val="10"/>
              </w:numPr>
              <w:tabs>
                <w:tab w:val="clear" w:pos="851"/>
                <w:tab w:val="num" w:pos="395"/>
              </w:tabs>
              <w:autoSpaceDE w:val="0"/>
              <w:snapToGrid w:val="0"/>
              <w:ind w:hanging="740"/>
              <w:jc w:val="both"/>
              <w:rPr>
                <w:rFonts w:ascii="Times New Roman" w:hAnsi="Times New Roman" w:cs="Times New Roman"/>
                <w:sz w:val="28"/>
                <w:szCs w:val="28"/>
                <w:u w:val="single"/>
              </w:rPr>
            </w:pPr>
            <w:r w:rsidRPr="00E20BE7">
              <w:rPr>
                <w:rFonts w:ascii="Times New Roman" w:hAnsi="Times New Roman" w:cs="Times New Roman"/>
                <w:sz w:val="28"/>
                <w:szCs w:val="28"/>
                <w:u w:val="single"/>
              </w:rPr>
              <w:t>2018 год –</w:t>
            </w:r>
            <w:r w:rsidRPr="00E20BE7">
              <w:rPr>
                <w:rFonts w:ascii="Times New Roman" w:hAnsi="Times New Roman" w:cs="Times New Roman"/>
                <w:sz w:val="28"/>
                <w:szCs w:val="28"/>
              </w:rPr>
              <w:t xml:space="preserve"> 0,0 тыс. руб. из них:</w:t>
            </w:r>
          </w:p>
          <w:p w:rsidR="009434EB" w:rsidRPr="00E20BE7" w:rsidRDefault="009434EB" w:rsidP="00616A6B">
            <w:pPr>
              <w:pStyle w:val="ConsPlusNormal"/>
              <w:snapToGrid w:val="0"/>
              <w:jc w:val="both"/>
              <w:rPr>
                <w:rFonts w:ascii="Times New Roman" w:hAnsi="Times New Roman" w:cs="Times New Roman"/>
                <w:sz w:val="28"/>
                <w:szCs w:val="28"/>
                <w:u w:val="single"/>
              </w:rPr>
            </w:pPr>
            <w:r w:rsidRPr="00E20BE7">
              <w:rPr>
                <w:rFonts w:ascii="Times New Roman" w:hAnsi="Times New Roman" w:cs="Times New Roman"/>
                <w:sz w:val="28"/>
                <w:szCs w:val="28"/>
              </w:rPr>
              <w:t xml:space="preserve"> -средства бюджета Знаменского муниципального района Орловской области  – 0,0 тыс. руб.</w:t>
            </w:r>
          </w:p>
          <w:p w:rsidR="009434EB" w:rsidRPr="00E20BE7" w:rsidRDefault="009434EB" w:rsidP="009434EB">
            <w:pPr>
              <w:pStyle w:val="ConsPlusNormal"/>
              <w:numPr>
                <w:ilvl w:val="0"/>
                <w:numId w:val="10"/>
              </w:numPr>
              <w:tabs>
                <w:tab w:val="clear" w:pos="851"/>
                <w:tab w:val="num" w:pos="395"/>
              </w:tabs>
              <w:autoSpaceDE w:val="0"/>
              <w:snapToGrid w:val="0"/>
              <w:ind w:hanging="740"/>
              <w:jc w:val="both"/>
              <w:rPr>
                <w:rFonts w:ascii="Times New Roman" w:hAnsi="Times New Roman" w:cs="Times New Roman"/>
                <w:sz w:val="28"/>
                <w:szCs w:val="28"/>
                <w:u w:val="single"/>
              </w:rPr>
            </w:pPr>
            <w:r w:rsidRPr="00E20BE7">
              <w:rPr>
                <w:rFonts w:ascii="Times New Roman" w:hAnsi="Times New Roman" w:cs="Times New Roman"/>
                <w:sz w:val="28"/>
                <w:szCs w:val="28"/>
                <w:u w:val="single"/>
              </w:rPr>
              <w:lastRenderedPageBreak/>
              <w:t xml:space="preserve">2019 год –     0,0 </w:t>
            </w:r>
            <w:r w:rsidRPr="00E20BE7">
              <w:rPr>
                <w:rFonts w:ascii="Times New Roman" w:hAnsi="Times New Roman" w:cs="Times New Roman"/>
                <w:sz w:val="28"/>
                <w:szCs w:val="28"/>
              </w:rPr>
              <w:t>тыс. руб. из них:</w:t>
            </w:r>
          </w:p>
          <w:p w:rsidR="009434EB" w:rsidRPr="00084466" w:rsidRDefault="009434EB" w:rsidP="00616A6B">
            <w:pPr>
              <w:snapToGrid w:val="0"/>
              <w:spacing w:after="0" w:line="240" w:lineRule="auto"/>
              <w:rPr>
                <w:rFonts w:ascii="Times New Roman" w:hAnsi="Times New Roman"/>
                <w:sz w:val="28"/>
                <w:szCs w:val="28"/>
              </w:rPr>
            </w:pPr>
            <w:r w:rsidRPr="00E20BE7">
              <w:rPr>
                <w:rFonts w:ascii="Times New Roman" w:hAnsi="Times New Roman"/>
                <w:sz w:val="28"/>
                <w:szCs w:val="28"/>
              </w:rPr>
              <w:t>- средства бюджета Знаменского муниципального района Орловской области  – 0,0 тыс. руб.</w:t>
            </w:r>
          </w:p>
        </w:tc>
      </w:tr>
      <w:tr w:rsidR="009434EB" w:rsidRPr="00084466" w:rsidTr="00616A6B">
        <w:tc>
          <w:tcPr>
            <w:tcW w:w="4050" w:type="dxa"/>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sz w:val="28"/>
                <w:szCs w:val="28"/>
              </w:rPr>
            </w:pPr>
            <w:r w:rsidRPr="00084466">
              <w:rPr>
                <w:rFonts w:ascii="Times New Roman" w:hAnsi="Times New Roman"/>
                <w:sz w:val="28"/>
                <w:szCs w:val="28"/>
              </w:rPr>
              <w:lastRenderedPageBreak/>
              <w:t>Ожидаемые результаты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9434EB" w:rsidRPr="00084466" w:rsidRDefault="009434EB" w:rsidP="009434EB">
            <w:pPr>
              <w:pStyle w:val="a5"/>
              <w:numPr>
                <w:ilvl w:val="0"/>
                <w:numId w:val="9"/>
              </w:numPr>
              <w:tabs>
                <w:tab w:val="clear" w:pos="720"/>
                <w:tab w:val="num" w:pos="253"/>
              </w:tabs>
              <w:spacing w:after="0" w:line="240" w:lineRule="auto"/>
              <w:ind w:hanging="720"/>
              <w:jc w:val="both"/>
              <w:rPr>
                <w:rFonts w:ascii="Times New Roman" w:hAnsi="Times New Roman"/>
                <w:sz w:val="28"/>
                <w:szCs w:val="28"/>
              </w:rPr>
            </w:pPr>
            <w:r w:rsidRPr="00084466">
              <w:rPr>
                <w:rFonts w:ascii="Times New Roman" w:hAnsi="Times New Roman"/>
                <w:sz w:val="28"/>
                <w:szCs w:val="28"/>
              </w:rPr>
              <w:t>снижение уровня аварийности на 10 %;</w:t>
            </w:r>
          </w:p>
          <w:p w:rsidR="009434EB" w:rsidRPr="00084466" w:rsidRDefault="009434EB" w:rsidP="009434EB">
            <w:pPr>
              <w:numPr>
                <w:ilvl w:val="0"/>
                <w:numId w:val="9"/>
              </w:numPr>
              <w:tabs>
                <w:tab w:val="clear" w:pos="720"/>
              </w:tabs>
              <w:spacing w:after="0" w:line="240" w:lineRule="auto"/>
              <w:ind w:left="234" w:hanging="234"/>
              <w:jc w:val="both"/>
              <w:rPr>
                <w:rFonts w:ascii="Times New Roman" w:hAnsi="Times New Roman"/>
                <w:sz w:val="28"/>
                <w:szCs w:val="28"/>
              </w:rPr>
            </w:pPr>
            <w:r w:rsidRPr="00084466">
              <w:rPr>
                <w:rFonts w:ascii="Times New Roman" w:hAnsi="Times New Roman"/>
                <w:sz w:val="28"/>
                <w:szCs w:val="28"/>
              </w:rPr>
              <w:t>сокращение социального риска на 10%;</w:t>
            </w:r>
          </w:p>
          <w:p w:rsidR="009434EB" w:rsidRPr="00084466" w:rsidRDefault="009434EB" w:rsidP="009434EB">
            <w:pPr>
              <w:numPr>
                <w:ilvl w:val="0"/>
                <w:numId w:val="9"/>
              </w:numPr>
              <w:tabs>
                <w:tab w:val="clear" w:pos="720"/>
              </w:tabs>
              <w:spacing w:after="0" w:line="240" w:lineRule="auto"/>
              <w:ind w:left="234" w:hanging="234"/>
              <w:jc w:val="both"/>
              <w:rPr>
                <w:rFonts w:ascii="Times New Roman" w:hAnsi="Times New Roman"/>
                <w:sz w:val="28"/>
                <w:szCs w:val="28"/>
              </w:rPr>
            </w:pPr>
            <w:r w:rsidRPr="00084466">
              <w:rPr>
                <w:rFonts w:ascii="Times New Roman" w:hAnsi="Times New Roman"/>
                <w:sz w:val="28"/>
                <w:szCs w:val="28"/>
              </w:rPr>
              <w:t>сокращение транспортного риска на 10%.</w:t>
            </w:r>
          </w:p>
        </w:tc>
      </w:tr>
    </w:tbl>
    <w:p w:rsidR="009434EB" w:rsidRPr="006A14D8" w:rsidRDefault="009434EB" w:rsidP="009434EB">
      <w:pPr>
        <w:snapToGrid w:val="0"/>
        <w:spacing w:after="0" w:line="240" w:lineRule="auto"/>
        <w:rPr>
          <w:rFonts w:ascii="Times New Roman" w:hAnsi="Times New Roman"/>
          <w:sz w:val="28"/>
          <w:szCs w:val="28"/>
        </w:rPr>
      </w:pPr>
    </w:p>
    <w:p w:rsidR="009434EB" w:rsidRPr="00B13A83" w:rsidRDefault="009434EB" w:rsidP="009434EB">
      <w:pPr>
        <w:numPr>
          <w:ilvl w:val="0"/>
          <w:numId w:val="3"/>
        </w:numPr>
        <w:tabs>
          <w:tab w:val="clear" w:pos="1080"/>
          <w:tab w:val="num" w:pos="0"/>
          <w:tab w:val="left" w:pos="284"/>
        </w:tabs>
        <w:suppressAutoHyphens/>
        <w:spacing w:after="0" w:line="240" w:lineRule="auto"/>
        <w:ind w:left="0" w:firstLine="43"/>
        <w:jc w:val="center"/>
        <w:rPr>
          <w:rFonts w:ascii="Times New Roman" w:hAnsi="Times New Roman"/>
          <w:b/>
          <w:sz w:val="28"/>
          <w:szCs w:val="28"/>
        </w:rPr>
      </w:pPr>
      <w:r w:rsidRPr="00B13A83">
        <w:rPr>
          <w:rFonts w:ascii="Times New Roman" w:hAnsi="Times New Roman"/>
          <w:b/>
          <w:sz w:val="28"/>
          <w:szCs w:val="28"/>
        </w:rPr>
        <w:t>Общая характеристика сферы реализации</w:t>
      </w:r>
    </w:p>
    <w:p w:rsidR="009434EB" w:rsidRPr="00B13A83" w:rsidRDefault="009434EB" w:rsidP="009434EB">
      <w:pPr>
        <w:tabs>
          <w:tab w:val="left" w:pos="284"/>
        </w:tabs>
        <w:ind w:firstLine="43"/>
        <w:jc w:val="center"/>
        <w:rPr>
          <w:rFonts w:ascii="Times New Roman" w:hAnsi="Times New Roman"/>
          <w:b/>
          <w:sz w:val="28"/>
          <w:szCs w:val="28"/>
        </w:rPr>
      </w:pPr>
      <w:r w:rsidRPr="00B13A83">
        <w:rPr>
          <w:rFonts w:ascii="Times New Roman" w:hAnsi="Times New Roman"/>
          <w:b/>
          <w:sz w:val="28"/>
          <w:szCs w:val="28"/>
        </w:rPr>
        <w:t xml:space="preserve">муниципальной программы, включая описание текущего состояния, </w:t>
      </w:r>
      <w:r w:rsidRPr="00B13A83">
        <w:rPr>
          <w:rFonts w:ascii="Times New Roman" w:hAnsi="Times New Roman"/>
          <w:b/>
          <w:sz w:val="28"/>
          <w:szCs w:val="28"/>
        </w:rPr>
        <w:br/>
        <w:t>основных проблем в указанной сфере и прогноз ее развития</w:t>
      </w:r>
    </w:p>
    <w:p w:rsidR="009434EB" w:rsidRPr="006A14D8" w:rsidRDefault="009434EB" w:rsidP="009434EB">
      <w:pPr>
        <w:pStyle w:val="ConsPlusNormal"/>
        <w:widowControl/>
        <w:ind w:firstLine="540"/>
        <w:jc w:val="both"/>
        <w:rPr>
          <w:rFonts w:ascii="Times New Roman" w:hAnsi="Times New Roman" w:cs="Times New Roman"/>
          <w:sz w:val="28"/>
          <w:szCs w:val="28"/>
        </w:rPr>
      </w:pPr>
      <w:r w:rsidRPr="006A14D8">
        <w:rPr>
          <w:rFonts w:ascii="Times New Roman" w:hAnsi="Times New Roman" w:cs="Times New Roman"/>
          <w:sz w:val="28"/>
          <w:szCs w:val="28"/>
        </w:rPr>
        <w:t>Решение проблемы обеспечения безопасности дорожного движения приобрело в последнее десятилетие особую остроту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на фоне высокого уровня смертности и травматизма людей вследствие дорожно-транспортных происшествий. В связи с изложенным, проблема обеспечения безопасности дорожного движения относится к наиболее приоритетным задачам Российской Федерации.</w:t>
      </w:r>
    </w:p>
    <w:p w:rsidR="009434EB" w:rsidRPr="006A14D8" w:rsidRDefault="009434EB" w:rsidP="009434E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Разработка муниципальной</w:t>
      </w:r>
      <w:r w:rsidRPr="006A14D8">
        <w:rPr>
          <w:rFonts w:ascii="Times New Roman" w:hAnsi="Times New Roman" w:cs="Times New Roman"/>
          <w:sz w:val="28"/>
          <w:szCs w:val="28"/>
        </w:rPr>
        <w:t xml:space="preserve"> программы с целью реализации государственной политики в области обеспечения безопасности дорожного движения, направленных на сокращение количества дорожно-транспортных происшествий и снижение ущерба от этих происшествий, </w:t>
      </w:r>
      <w:r w:rsidRPr="006A14D8">
        <w:rPr>
          <w:rFonts w:ascii="Times New Roman" w:hAnsi="Times New Roman" w:cs="Times New Roman"/>
          <w:color w:val="000000"/>
          <w:sz w:val="28"/>
          <w:szCs w:val="28"/>
        </w:rPr>
        <w:t xml:space="preserve">регламентируется статьей 10 </w:t>
      </w:r>
      <w:r w:rsidRPr="006A14D8">
        <w:rPr>
          <w:rFonts w:ascii="Times New Roman" w:hAnsi="Times New Roman" w:cs="Times New Roman"/>
          <w:sz w:val="28"/>
          <w:szCs w:val="28"/>
        </w:rPr>
        <w:t xml:space="preserve">Федерального закона от 10 декабря 1995 года N 196-ФЗ "О безопасности дорожного движения". </w:t>
      </w:r>
    </w:p>
    <w:p w:rsidR="009434EB" w:rsidRPr="006A14D8" w:rsidRDefault="009434EB" w:rsidP="009434EB">
      <w:pPr>
        <w:pStyle w:val="ConsPlusNormal"/>
        <w:widowControl/>
        <w:ind w:firstLine="540"/>
        <w:jc w:val="both"/>
        <w:rPr>
          <w:rFonts w:ascii="Times New Roman" w:hAnsi="Times New Roman" w:cs="Times New Roman"/>
          <w:sz w:val="28"/>
          <w:szCs w:val="28"/>
        </w:rPr>
      </w:pPr>
      <w:r w:rsidRPr="006A14D8">
        <w:rPr>
          <w:rFonts w:ascii="Times New Roman" w:hAnsi="Times New Roman" w:cs="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9434EB" w:rsidRPr="006A14D8" w:rsidRDefault="009434EB" w:rsidP="009434EB">
      <w:pPr>
        <w:spacing w:after="0" w:line="240" w:lineRule="auto"/>
        <w:ind w:firstLine="540"/>
        <w:jc w:val="both"/>
        <w:rPr>
          <w:rFonts w:ascii="Times New Roman" w:hAnsi="Times New Roman"/>
          <w:bCs/>
          <w:sz w:val="28"/>
          <w:szCs w:val="28"/>
        </w:rPr>
      </w:pPr>
      <w:r w:rsidRPr="006A14D8">
        <w:rPr>
          <w:rFonts w:ascii="Times New Roman" w:hAnsi="Times New Roman"/>
          <w:bCs/>
          <w:sz w:val="28"/>
          <w:szCs w:val="28"/>
        </w:rPr>
        <w:t>Программа разработана в соответствии с</w:t>
      </w:r>
      <w:r w:rsidRPr="006A14D8">
        <w:rPr>
          <w:rFonts w:ascii="Times New Roman" w:hAnsi="Times New Roman"/>
          <w:sz w:val="28"/>
          <w:szCs w:val="28"/>
        </w:rPr>
        <w:t xml:space="preserve"> законодательством Российской Федерации и Орловской области</w:t>
      </w:r>
      <w:r w:rsidRPr="006A14D8">
        <w:rPr>
          <w:rFonts w:ascii="Times New Roman" w:hAnsi="Times New Roman"/>
          <w:bCs/>
          <w:sz w:val="28"/>
          <w:szCs w:val="28"/>
        </w:rPr>
        <w:t xml:space="preserve"> и на</w:t>
      </w:r>
      <w:r>
        <w:rPr>
          <w:rFonts w:ascii="Times New Roman" w:hAnsi="Times New Roman"/>
          <w:bCs/>
          <w:sz w:val="28"/>
          <w:szCs w:val="28"/>
        </w:rPr>
        <w:t xml:space="preserve"> основании предложений</w:t>
      </w:r>
      <w:r w:rsidRPr="006A14D8">
        <w:rPr>
          <w:rFonts w:ascii="Times New Roman" w:hAnsi="Times New Roman"/>
          <w:bCs/>
          <w:sz w:val="28"/>
          <w:szCs w:val="28"/>
        </w:rPr>
        <w:t xml:space="preserve"> комиссии по обеспечению безопасности дорожного движения</w:t>
      </w:r>
      <w:r>
        <w:rPr>
          <w:rFonts w:ascii="Times New Roman" w:hAnsi="Times New Roman"/>
          <w:bCs/>
          <w:sz w:val="28"/>
          <w:szCs w:val="28"/>
        </w:rPr>
        <w:t xml:space="preserve"> на территории Знаменского района Орловской области</w:t>
      </w:r>
      <w:r w:rsidRPr="006A14D8">
        <w:rPr>
          <w:rFonts w:ascii="Times New Roman" w:hAnsi="Times New Roman"/>
          <w:bCs/>
          <w:sz w:val="28"/>
          <w:szCs w:val="28"/>
        </w:rPr>
        <w:t>.</w:t>
      </w:r>
    </w:p>
    <w:p w:rsidR="009434EB" w:rsidRPr="006A14D8" w:rsidRDefault="009434EB" w:rsidP="009434EB">
      <w:pPr>
        <w:spacing w:after="0" w:line="240" w:lineRule="auto"/>
        <w:ind w:firstLine="540"/>
        <w:jc w:val="both"/>
        <w:rPr>
          <w:rFonts w:ascii="Times New Roman" w:hAnsi="Times New Roman"/>
          <w:sz w:val="28"/>
          <w:szCs w:val="28"/>
        </w:rPr>
      </w:pPr>
      <w:r w:rsidRPr="006A14D8">
        <w:rPr>
          <w:rFonts w:ascii="Times New Roman" w:hAnsi="Times New Roman"/>
          <w:sz w:val="28"/>
          <w:szCs w:val="28"/>
        </w:rPr>
        <w:t>Программа предусматривает организационную, финансовую и иную поддержку реализации государственной политики в области обеспечения безопасности дорожного движения, сокращения дорожно-транспортных происшествий и снижения тяжести их последствий и ущерба от этих п</w:t>
      </w:r>
      <w:r>
        <w:rPr>
          <w:rFonts w:ascii="Times New Roman" w:hAnsi="Times New Roman"/>
          <w:sz w:val="28"/>
          <w:szCs w:val="28"/>
        </w:rPr>
        <w:t>роисшествий на территории Знаменского района Орловской области</w:t>
      </w:r>
      <w:r w:rsidRPr="006A14D8">
        <w:rPr>
          <w:rFonts w:ascii="Times New Roman" w:hAnsi="Times New Roman"/>
          <w:sz w:val="28"/>
          <w:szCs w:val="28"/>
        </w:rPr>
        <w:t>.</w:t>
      </w:r>
    </w:p>
    <w:p w:rsidR="009434EB" w:rsidRDefault="009434EB" w:rsidP="009434EB">
      <w:pPr>
        <w:spacing w:after="0" w:line="240" w:lineRule="auto"/>
        <w:ind w:firstLine="851"/>
        <w:jc w:val="both"/>
        <w:rPr>
          <w:rFonts w:ascii="Times New Roman" w:hAnsi="Times New Roman"/>
          <w:sz w:val="28"/>
          <w:szCs w:val="28"/>
        </w:rPr>
      </w:pPr>
      <w:r>
        <w:rPr>
          <w:rFonts w:ascii="Times New Roman" w:hAnsi="Times New Roman"/>
          <w:sz w:val="28"/>
          <w:szCs w:val="28"/>
        </w:rPr>
        <w:t>Ежемесячно на территории Знаменского района Орловской области совершается в среднем около 4</w:t>
      </w:r>
      <w:r w:rsidRPr="006A14D8">
        <w:rPr>
          <w:rFonts w:ascii="Times New Roman" w:hAnsi="Times New Roman"/>
          <w:sz w:val="28"/>
          <w:szCs w:val="28"/>
        </w:rPr>
        <w:t xml:space="preserve"> дорожно-транспортных происшествий (далее ДТП)</w:t>
      </w:r>
      <w:r>
        <w:rPr>
          <w:rFonts w:ascii="Times New Roman" w:hAnsi="Times New Roman"/>
          <w:sz w:val="28"/>
          <w:szCs w:val="28"/>
        </w:rPr>
        <w:t>.  В среднем на</w:t>
      </w:r>
      <w:r w:rsidRPr="006A14D8">
        <w:rPr>
          <w:rFonts w:ascii="Times New Roman" w:hAnsi="Times New Roman"/>
          <w:sz w:val="28"/>
          <w:szCs w:val="28"/>
        </w:rPr>
        <w:t xml:space="preserve"> тысячу транспортных средств</w:t>
      </w:r>
      <w:r>
        <w:rPr>
          <w:rFonts w:ascii="Times New Roman" w:hAnsi="Times New Roman"/>
          <w:sz w:val="28"/>
          <w:szCs w:val="28"/>
        </w:rPr>
        <w:t xml:space="preserve"> приходится 30</w:t>
      </w:r>
      <w:r w:rsidRPr="006A14D8">
        <w:rPr>
          <w:rFonts w:ascii="Times New Roman" w:hAnsi="Times New Roman"/>
          <w:sz w:val="28"/>
          <w:szCs w:val="28"/>
        </w:rPr>
        <w:t xml:space="preserve"> ДТП</w:t>
      </w:r>
      <w:r>
        <w:rPr>
          <w:rFonts w:ascii="Times New Roman" w:hAnsi="Times New Roman"/>
          <w:sz w:val="28"/>
          <w:szCs w:val="28"/>
        </w:rPr>
        <w:t xml:space="preserve">. </w:t>
      </w:r>
    </w:p>
    <w:p w:rsidR="009434EB" w:rsidRDefault="009434EB" w:rsidP="009434EB">
      <w:pPr>
        <w:spacing w:after="0" w:line="240" w:lineRule="auto"/>
        <w:ind w:firstLine="851"/>
        <w:jc w:val="both"/>
        <w:rPr>
          <w:rFonts w:ascii="Times New Roman" w:hAnsi="Times New Roman"/>
          <w:sz w:val="28"/>
          <w:szCs w:val="28"/>
        </w:rPr>
      </w:pPr>
      <w:r>
        <w:rPr>
          <w:rFonts w:ascii="Times New Roman" w:hAnsi="Times New Roman"/>
          <w:sz w:val="28"/>
          <w:szCs w:val="28"/>
        </w:rPr>
        <w:t xml:space="preserve">На территории Знаменского района Орловской области зарегистрировано 2383 транспортных средства. </w:t>
      </w:r>
    </w:p>
    <w:p w:rsidR="009434EB" w:rsidRPr="006A14D8" w:rsidRDefault="009434EB" w:rsidP="009434EB">
      <w:pPr>
        <w:spacing w:after="0" w:line="240" w:lineRule="auto"/>
        <w:ind w:firstLine="708"/>
        <w:jc w:val="both"/>
        <w:rPr>
          <w:rFonts w:ascii="Times New Roman" w:hAnsi="Times New Roman"/>
          <w:bCs/>
          <w:sz w:val="28"/>
          <w:szCs w:val="28"/>
        </w:rPr>
      </w:pPr>
      <w:r w:rsidRPr="006A14D8">
        <w:rPr>
          <w:rFonts w:ascii="Times New Roman" w:hAnsi="Times New Roman"/>
          <w:bCs/>
          <w:sz w:val="28"/>
          <w:szCs w:val="28"/>
        </w:rPr>
        <w:lastRenderedPageBreak/>
        <w:t xml:space="preserve">  Рост уровня аварийности на дорогах города объясняется рядом субъективных и объективных факторов: увеличением интенсивности движения, возрастанием скоростных режимов, ростом автомобильного парка, низкой транспортной дисциплиной участников движения, </w:t>
      </w:r>
      <w:r w:rsidRPr="006A14D8">
        <w:rPr>
          <w:rFonts w:ascii="Times New Roman" w:hAnsi="Times New Roman"/>
          <w:sz w:val="28"/>
          <w:szCs w:val="28"/>
        </w:rPr>
        <w:t>отсутствие источников целевого финансирования работ по повышению безопасности дорожного движения.</w:t>
      </w:r>
    </w:p>
    <w:p w:rsidR="009434EB" w:rsidRDefault="009434EB" w:rsidP="009434EB">
      <w:pPr>
        <w:spacing w:after="0" w:line="240" w:lineRule="auto"/>
        <w:ind w:firstLine="851"/>
        <w:jc w:val="both"/>
        <w:rPr>
          <w:rFonts w:ascii="Times New Roman" w:hAnsi="Times New Roman"/>
          <w:sz w:val="28"/>
          <w:szCs w:val="28"/>
        </w:rPr>
      </w:pPr>
      <w:r>
        <w:rPr>
          <w:rFonts w:ascii="Times New Roman" w:hAnsi="Times New Roman"/>
          <w:bCs/>
          <w:sz w:val="28"/>
          <w:szCs w:val="28"/>
        </w:rPr>
        <w:t>Программа «</w:t>
      </w:r>
      <w:r w:rsidRPr="006A14D8">
        <w:rPr>
          <w:rFonts w:ascii="Times New Roman" w:hAnsi="Times New Roman"/>
          <w:bCs/>
          <w:sz w:val="28"/>
          <w:szCs w:val="28"/>
        </w:rPr>
        <w:t>Обеспечение безопасности дорожного движения на террито</w:t>
      </w:r>
      <w:r>
        <w:rPr>
          <w:rFonts w:ascii="Times New Roman" w:hAnsi="Times New Roman"/>
          <w:bCs/>
          <w:sz w:val="28"/>
          <w:szCs w:val="28"/>
        </w:rPr>
        <w:t>рии Знаменского района Орловской области на 2017 - 2019 годы»</w:t>
      </w:r>
      <w:r w:rsidRPr="006A14D8">
        <w:rPr>
          <w:rFonts w:ascii="Times New Roman" w:hAnsi="Times New Roman"/>
          <w:bCs/>
          <w:sz w:val="28"/>
          <w:szCs w:val="28"/>
        </w:rPr>
        <w:t xml:space="preserve"> </w:t>
      </w:r>
      <w:r w:rsidRPr="006A14D8">
        <w:rPr>
          <w:rFonts w:ascii="Times New Roman" w:hAnsi="Times New Roman"/>
          <w:sz w:val="28"/>
          <w:szCs w:val="28"/>
        </w:rPr>
        <w:t xml:space="preserve">позволит повысить </w:t>
      </w:r>
      <w:r w:rsidRPr="006A14D8">
        <w:rPr>
          <w:rFonts w:ascii="Times New Roman" w:hAnsi="Times New Roman"/>
          <w:bCs/>
          <w:sz w:val="28"/>
          <w:szCs w:val="28"/>
        </w:rPr>
        <w:t xml:space="preserve">безопасность участников дорожного движения, </w:t>
      </w:r>
      <w:r w:rsidRPr="006A14D8">
        <w:rPr>
          <w:rFonts w:ascii="Times New Roman" w:hAnsi="Times New Roman"/>
          <w:sz w:val="28"/>
          <w:szCs w:val="28"/>
        </w:rPr>
        <w:t>обеспечить безопасность детей на пешеходных переходах вблизи образовательных учреждений, повысить пропускную способность улиц, совершенствовать скоростные режимы</w:t>
      </w:r>
      <w:r>
        <w:rPr>
          <w:rFonts w:ascii="Times New Roman" w:hAnsi="Times New Roman"/>
          <w:sz w:val="28"/>
          <w:szCs w:val="28"/>
        </w:rPr>
        <w:t>.</w:t>
      </w:r>
    </w:p>
    <w:p w:rsidR="009434EB" w:rsidRDefault="009434EB" w:rsidP="009434EB">
      <w:pPr>
        <w:spacing w:after="0" w:line="240" w:lineRule="auto"/>
        <w:ind w:firstLine="851"/>
        <w:jc w:val="both"/>
        <w:rPr>
          <w:rFonts w:ascii="Times New Roman" w:hAnsi="Times New Roman"/>
          <w:sz w:val="28"/>
          <w:szCs w:val="28"/>
        </w:rPr>
      </w:pPr>
    </w:p>
    <w:p w:rsidR="009434EB" w:rsidRPr="00B13A83" w:rsidRDefault="009434EB" w:rsidP="009434EB">
      <w:pPr>
        <w:numPr>
          <w:ilvl w:val="0"/>
          <w:numId w:val="3"/>
        </w:numPr>
        <w:tabs>
          <w:tab w:val="clear" w:pos="1080"/>
          <w:tab w:val="num" w:pos="0"/>
          <w:tab w:val="left" w:pos="426"/>
        </w:tabs>
        <w:suppressAutoHyphens/>
        <w:spacing w:after="0" w:line="240" w:lineRule="auto"/>
        <w:ind w:left="0" w:firstLine="0"/>
        <w:jc w:val="center"/>
        <w:rPr>
          <w:rFonts w:ascii="Times New Roman" w:hAnsi="Times New Roman"/>
          <w:b/>
          <w:sz w:val="28"/>
          <w:szCs w:val="28"/>
        </w:rPr>
      </w:pPr>
      <w:r w:rsidRPr="00B13A83">
        <w:rPr>
          <w:rFonts w:ascii="Times New Roman" w:hAnsi="Times New Roman"/>
          <w:b/>
          <w:sz w:val="28"/>
          <w:szCs w:val="28"/>
        </w:rPr>
        <w:t xml:space="preserve">Приоритеты государственной политики </w:t>
      </w:r>
      <w:r w:rsidRPr="00B13A83">
        <w:rPr>
          <w:rFonts w:ascii="Times New Roman" w:hAnsi="Times New Roman"/>
          <w:b/>
          <w:sz w:val="28"/>
          <w:szCs w:val="28"/>
        </w:rPr>
        <w:br/>
        <w:t>в сфере реализации муниципальной программы, цели, задачи</w:t>
      </w:r>
      <w:r w:rsidRPr="00B13A83">
        <w:rPr>
          <w:rFonts w:ascii="Times New Roman" w:hAnsi="Times New Roman"/>
          <w:b/>
          <w:sz w:val="28"/>
          <w:szCs w:val="28"/>
        </w:rPr>
        <w:br/>
        <w:t xml:space="preserve">и показатели (индикаторы) достижения целей и решения задач, </w:t>
      </w:r>
      <w:r w:rsidRPr="00B13A83">
        <w:rPr>
          <w:rFonts w:ascii="Times New Roman" w:hAnsi="Times New Roman"/>
          <w:b/>
          <w:sz w:val="28"/>
          <w:szCs w:val="28"/>
        </w:rPr>
        <w:br/>
        <w:t>описание основных ожидаемых конечных результатов</w:t>
      </w:r>
      <w:r w:rsidRPr="00B13A83">
        <w:rPr>
          <w:rFonts w:ascii="Times New Roman" w:hAnsi="Times New Roman"/>
          <w:b/>
          <w:sz w:val="28"/>
          <w:szCs w:val="28"/>
        </w:rPr>
        <w:br/>
        <w:t>муниципальной программы, сроков и этапов ее реализации</w:t>
      </w:r>
    </w:p>
    <w:p w:rsidR="009434EB" w:rsidRDefault="009434EB" w:rsidP="009434EB">
      <w:pPr>
        <w:spacing w:after="0" w:line="240" w:lineRule="auto"/>
        <w:ind w:firstLine="851"/>
        <w:jc w:val="both"/>
        <w:rPr>
          <w:rFonts w:ascii="Times New Roman" w:hAnsi="Times New Roman"/>
          <w:sz w:val="28"/>
          <w:szCs w:val="28"/>
        </w:rPr>
      </w:pPr>
    </w:p>
    <w:p w:rsidR="009434EB" w:rsidRPr="00D27840" w:rsidRDefault="009434EB" w:rsidP="009434EB">
      <w:pPr>
        <w:spacing w:after="0" w:line="240" w:lineRule="auto"/>
        <w:ind w:firstLine="540"/>
        <w:jc w:val="both"/>
        <w:rPr>
          <w:rFonts w:ascii="Times New Roman" w:hAnsi="Times New Roman"/>
          <w:bCs/>
          <w:sz w:val="28"/>
          <w:szCs w:val="28"/>
        </w:rPr>
      </w:pPr>
      <w:r w:rsidRPr="00D27840">
        <w:rPr>
          <w:rFonts w:ascii="Times New Roman" w:hAnsi="Times New Roman"/>
          <w:color w:val="000000"/>
          <w:sz w:val="28"/>
          <w:szCs w:val="28"/>
          <w:shd w:val="clear" w:color="auto" w:fill="FFFFFF"/>
        </w:rPr>
        <w:t>Обеспечение безопасности дорожного движения осуществляется и достигается прежде всего путем управленческой деятельности соответствующих субъектов, уполномоченных на осуществление государственно-властных функций в такой социальной сфере, как сфера дорожного движения. Определенно сложный характер соответствующих общественных отношений и потребность в комплексном подходе к обеспечению безопасности дорожного движения предполагают не только адекватную организационную структуру, но и оптимальную систему субъектов управления, наделенных необходимыми административными, правовыми и информационными полномочиями. Безусловно, основным субъектом обеспечения безопасности дорожного движения как элемента общественной безопасности признается государство, осуществляющее соответствующие функции через государственно-правовые институты организационно-управленческого, административно-правового, информационно-правового и иного характера.</w:t>
      </w:r>
    </w:p>
    <w:p w:rsidR="009434EB" w:rsidRPr="006A14D8" w:rsidRDefault="009434EB" w:rsidP="009434EB">
      <w:pPr>
        <w:spacing w:after="0" w:line="240" w:lineRule="auto"/>
        <w:ind w:firstLine="540"/>
        <w:jc w:val="both"/>
        <w:rPr>
          <w:rFonts w:ascii="Times New Roman" w:hAnsi="Times New Roman"/>
          <w:bCs/>
          <w:sz w:val="28"/>
          <w:szCs w:val="28"/>
        </w:rPr>
      </w:pPr>
      <w:r w:rsidRPr="006A14D8">
        <w:rPr>
          <w:rFonts w:ascii="Times New Roman" w:hAnsi="Times New Roman"/>
          <w:bCs/>
          <w:sz w:val="28"/>
          <w:szCs w:val="28"/>
        </w:rPr>
        <w:t>Программа разработана в соответствии с</w:t>
      </w:r>
      <w:r w:rsidRPr="006A14D8">
        <w:rPr>
          <w:rFonts w:ascii="Times New Roman" w:hAnsi="Times New Roman"/>
          <w:sz w:val="28"/>
          <w:szCs w:val="28"/>
        </w:rPr>
        <w:t xml:space="preserve"> законодательством Российской Федерации и Орловской области</w:t>
      </w:r>
      <w:r w:rsidRPr="006A14D8">
        <w:rPr>
          <w:rFonts w:ascii="Times New Roman" w:hAnsi="Times New Roman"/>
          <w:bCs/>
          <w:sz w:val="28"/>
          <w:szCs w:val="28"/>
        </w:rPr>
        <w:t xml:space="preserve"> и на</w:t>
      </w:r>
      <w:r>
        <w:rPr>
          <w:rFonts w:ascii="Times New Roman" w:hAnsi="Times New Roman"/>
          <w:bCs/>
          <w:sz w:val="28"/>
          <w:szCs w:val="28"/>
        </w:rPr>
        <w:t xml:space="preserve"> основании предложений</w:t>
      </w:r>
      <w:r w:rsidRPr="006A14D8">
        <w:rPr>
          <w:rFonts w:ascii="Times New Roman" w:hAnsi="Times New Roman"/>
          <w:bCs/>
          <w:sz w:val="28"/>
          <w:szCs w:val="28"/>
        </w:rPr>
        <w:t xml:space="preserve"> комиссии по обеспечению безопасности дорожного движения</w:t>
      </w:r>
      <w:r>
        <w:rPr>
          <w:rFonts w:ascii="Times New Roman" w:hAnsi="Times New Roman"/>
          <w:bCs/>
          <w:sz w:val="28"/>
          <w:szCs w:val="28"/>
        </w:rPr>
        <w:t xml:space="preserve"> на территории Знаменского района Орловской области</w:t>
      </w:r>
      <w:r w:rsidRPr="006A14D8">
        <w:rPr>
          <w:rFonts w:ascii="Times New Roman" w:hAnsi="Times New Roman"/>
          <w:bCs/>
          <w:sz w:val="28"/>
          <w:szCs w:val="28"/>
        </w:rPr>
        <w:t>.</w:t>
      </w:r>
    </w:p>
    <w:p w:rsidR="009434EB" w:rsidRDefault="009434EB" w:rsidP="009434EB">
      <w:pPr>
        <w:spacing w:after="0" w:line="240" w:lineRule="auto"/>
        <w:ind w:firstLine="540"/>
        <w:jc w:val="both"/>
        <w:rPr>
          <w:rFonts w:ascii="Times New Roman" w:hAnsi="Times New Roman"/>
          <w:sz w:val="28"/>
          <w:szCs w:val="28"/>
        </w:rPr>
      </w:pPr>
      <w:r w:rsidRPr="006A14D8">
        <w:rPr>
          <w:rFonts w:ascii="Times New Roman" w:hAnsi="Times New Roman"/>
          <w:sz w:val="28"/>
          <w:szCs w:val="28"/>
        </w:rPr>
        <w:t>Программа предусматривает организационную, финансовую и иную поддержку реализации государственной политики в области обеспечения безопасности дорожного движения, сокращения дорожно-транспортных происшествий и снижения тяжести их последствий и ущерба от этих п</w:t>
      </w:r>
      <w:r>
        <w:rPr>
          <w:rFonts w:ascii="Times New Roman" w:hAnsi="Times New Roman"/>
          <w:sz w:val="28"/>
          <w:szCs w:val="28"/>
        </w:rPr>
        <w:t>роисшествий на территории Знаменского района Орловской области</w:t>
      </w:r>
      <w:r w:rsidRPr="006A14D8">
        <w:rPr>
          <w:rFonts w:ascii="Times New Roman" w:hAnsi="Times New Roman"/>
          <w:sz w:val="28"/>
          <w:szCs w:val="28"/>
        </w:rPr>
        <w:t>.</w:t>
      </w:r>
    </w:p>
    <w:p w:rsidR="009434EB" w:rsidRPr="009434EB" w:rsidRDefault="009434EB" w:rsidP="009434E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434EB">
        <w:rPr>
          <w:rFonts w:ascii="Times New Roman" w:hAnsi="Times New Roman" w:cs="Times New Roman"/>
          <w:sz w:val="28"/>
          <w:szCs w:val="28"/>
        </w:rPr>
        <w:t>Основными факторами, определяющими причины высокого уровня аварийности и наличие тенденции к дальнейшему ухудшению ситуации, являются:</w:t>
      </w:r>
    </w:p>
    <w:p w:rsidR="009434EB" w:rsidRPr="009434EB" w:rsidRDefault="009434EB" w:rsidP="009434E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434EB">
        <w:rPr>
          <w:rFonts w:ascii="Times New Roman" w:hAnsi="Times New Roman" w:cs="Times New Roman"/>
          <w:sz w:val="28"/>
          <w:szCs w:val="28"/>
        </w:rPr>
        <w:t>постоянно возрастающая мобильность населения;</w:t>
      </w:r>
    </w:p>
    <w:p w:rsidR="009434EB" w:rsidRPr="009434EB" w:rsidRDefault="009434EB" w:rsidP="009434E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434EB">
        <w:rPr>
          <w:rFonts w:ascii="Times New Roman" w:hAnsi="Times New Roman" w:cs="Times New Roman"/>
          <w:sz w:val="28"/>
          <w:szCs w:val="28"/>
        </w:rPr>
        <w:t xml:space="preserve">уменьшение перевозок общественным транспортом и увеличение перевозок </w:t>
      </w:r>
      <w:r w:rsidRPr="009434EB">
        <w:rPr>
          <w:rFonts w:ascii="Times New Roman" w:hAnsi="Times New Roman" w:cs="Times New Roman"/>
          <w:sz w:val="28"/>
          <w:szCs w:val="28"/>
        </w:rPr>
        <w:lastRenderedPageBreak/>
        <w:t>личным транспортом;</w:t>
      </w:r>
    </w:p>
    <w:p w:rsidR="009434EB" w:rsidRPr="009434EB" w:rsidRDefault="009434EB" w:rsidP="009434E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434EB">
        <w:rPr>
          <w:rFonts w:ascii="Times New Roman" w:hAnsi="Times New Roman" w:cs="Times New Roman"/>
          <w:sz w:val="28"/>
          <w:szCs w:val="28"/>
        </w:rPr>
        <w:t>пренебрежение требованиями безопасности дорожного движения со стороны участников дорожного движения, отсутствие должной моральной ответственности за последствия невыполнения требований правил дорожного движения;</w:t>
      </w:r>
    </w:p>
    <w:p w:rsidR="009434EB" w:rsidRPr="009434EB" w:rsidRDefault="009434EB" w:rsidP="009434E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434EB">
        <w:rPr>
          <w:rFonts w:ascii="Times New Roman" w:hAnsi="Times New Roman" w:cs="Times New Roman"/>
          <w:sz w:val="28"/>
          <w:szCs w:val="28"/>
        </w:rPr>
        <w:t>низкое качество подготовки водителей, приводящее к ошибкам в управлении транспортными средствами и оценке дорожной обстановки, их низкая личная дисциплинированность, невнимательность и небрежность.</w:t>
      </w:r>
    </w:p>
    <w:p w:rsidR="009434EB" w:rsidRPr="009434EB" w:rsidRDefault="009434EB" w:rsidP="009434E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434EB">
        <w:rPr>
          <w:rFonts w:ascii="Times New Roman" w:hAnsi="Times New Roman" w:cs="Times New Roman"/>
          <w:sz w:val="28"/>
          <w:szCs w:val="28"/>
        </w:rPr>
        <w:t>Совместными усилиями органов местного самоуправления района и других субъектов в сфере обеспечения безопасности дорожного движения будет обеспечена тесная межведомственная координация действий в рамках программно-целевого метода планирования деятельности с четким определением целей и задач муниципальной программы, выбором перечня скоординированных мероприятий, направленных на повышение безопасности дорожного движения. Использование такого метода позволит мобилизовать ресурсные возможности и сконцентрировать усилия на приоритетных направлениях комплексного решения проблемы: сокращении количества лиц, погибших в результате ДТП, сокращении количества ДТП с пострадавшими. Одновременное сосредоточение усилий на этих направлениях позволит получить устойчивый положительный эффект. Реализация каждого отдельно взятого направления окажется более затратной по сравнению с комплексным подходом к их реализации. В результате реализации муниципальной программы должен быть снижен уровень смертности и травматизма населения в результате ДТП и обеспечен рост безопасности и благополучия жителей Знаменского  муниципального района Орловской области.</w:t>
      </w:r>
    </w:p>
    <w:p w:rsidR="009434EB" w:rsidRPr="009434EB" w:rsidRDefault="009434EB" w:rsidP="009434EB">
      <w:pPr>
        <w:spacing w:after="0" w:line="240" w:lineRule="auto"/>
        <w:ind w:firstLine="603"/>
        <w:rPr>
          <w:rFonts w:ascii="Times New Roman" w:hAnsi="Times New Roman" w:cs="Times New Roman"/>
          <w:sz w:val="28"/>
          <w:szCs w:val="28"/>
        </w:rPr>
      </w:pPr>
      <w:r w:rsidRPr="009434EB">
        <w:rPr>
          <w:rFonts w:ascii="Times New Roman" w:hAnsi="Times New Roman" w:cs="Times New Roman"/>
          <w:sz w:val="28"/>
          <w:szCs w:val="28"/>
        </w:rPr>
        <w:t>Программа устанавливает основные цели:</w:t>
      </w:r>
    </w:p>
    <w:p w:rsidR="009434EB" w:rsidRPr="009434EB" w:rsidRDefault="009434EB" w:rsidP="009434EB">
      <w:pPr>
        <w:spacing w:after="0" w:line="240" w:lineRule="auto"/>
        <w:ind w:firstLine="603"/>
        <w:rPr>
          <w:rFonts w:ascii="Times New Roman" w:hAnsi="Times New Roman" w:cs="Times New Roman"/>
          <w:sz w:val="28"/>
          <w:szCs w:val="28"/>
        </w:rPr>
      </w:pPr>
      <w:r w:rsidRPr="009434EB">
        <w:rPr>
          <w:rFonts w:ascii="Times New Roman" w:hAnsi="Times New Roman" w:cs="Times New Roman"/>
          <w:sz w:val="28"/>
          <w:szCs w:val="28"/>
        </w:rPr>
        <w:t>-повышение безопасности граждан на дорогах Знаменского района Орловской области;</w:t>
      </w:r>
    </w:p>
    <w:p w:rsidR="009434EB" w:rsidRPr="009434EB" w:rsidRDefault="009434EB" w:rsidP="009434EB">
      <w:pPr>
        <w:spacing w:after="0" w:line="240" w:lineRule="auto"/>
        <w:ind w:firstLine="603"/>
        <w:rPr>
          <w:rFonts w:ascii="Times New Roman" w:hAnsi="Times New Roman" w:cs="Times New Roman"/>
          <w:sz w:val="28"/>
          <w:szCs w:val="28"/>
        </w:rPr>
      </w:pPr>
      <w:r w:rsidRPr="009434EB">
        <w:rPr>
          <w:rFonts w:ascii="Times New Roman" w:hAnsi="Times New Roman" w:cs="Times New Roman"/>
          <w:sz w:val="28"/>
          <w:szCs w:val="28"/>
        </w:rPr>
        <w:t xml:space="preserve">-сокращение ДТП. </w:t>
      </w:r>
    </w:p>
    <w:p w:rsidR="009434EB" w:rsidRPr="009434EB" w:rsidRDefault="009434EB" w:rsidP="009434EB">
      <w:pPr>
        <w:pStyle w:val="3"/>
        <w:ind w:firstLine="603"/>
        <w:rPr>
          <w:rFonts w:ascii="Times New Roman" w:hAnsi="Times New Roman" w:cs="Times New Roman"/>
          <w:sz w:val="28"/>
          <w:szCs w:val="28"/>
        </w:rPr>
      </w:pPr>
      <w:r w:rsidRPr="009434EB">
        <w:rPr>
          <w:rFonts w:ascii="Times New Roman" w:hAnsi="Times New Roman" w:cs="Times New Roman"/>
          <w:sz w:val="28"/>
          <w:szCs w:val="28"/>
        </w:rPr>
        <w:t xml:space="preserve"> Основными задачами Программы являются: </w:t>
      </w:r>
    </w:p>
    <w:p w:rsidR="009434EB" w:rsidRPr="009434EB" w:rsidRDefault="009434EB" w:rsidP="009434EB">
      <w:pPr>
        <w:pStyle w:val="3"/>
        <w:numPr>
          <w:ilvl w:val="0"/>
          <w:numId w:val="16"/>
        </w:numPr>
        <w:spacing w:after="0" w:line="240" w:lineRule="auto"/>
        <w:jc w:val="both"/>
        <w:rPr>
          <w:rFonts w:ascii="Times New Roman" w:hAnsi="Times New Roman" w:cs="Times New Roman"/>
          <w:sz w:val="28"/>
          <w:szCs w:val="28"/>
        </w:rPr>
      </w:pPr>
      <w:r w:rsidRPr="009434EB">
        <w:rPr>
          <w:rFonts w:ascii="Times New Roman" w:hAnsi="Times New Roman" w:cs="Times New Roman"/>
          <w:color w:val="000000"/>
          <w:sz w:val="28"/>
          <w:szCs w:val="28"/>
        </w:rPr>
        <w:t xml:space="preserve">  организационные мероприятия повышения безопасности дорожного движения</w:t>
      </w:r>
      <w:r w:rsidRPr="009434EB">
        <w:rPr>
          <w:rFonts w:ascii="Times New Roman" w:hAnsi="Times New Roman" w:cs="Times New Roman"/>
          <w:sz w:val="28"/>
          <w:szCs w:val="28"/>
        </w:rPr>
        <w:t>;</w:t>
      </w:r>
    </w:p>
    <w:p w:rsidR="009434EB" w:rsidRPr="009434EB" w:rsidRDefault="009434EB" w:rsidP="009434EB">
      <w:pPr>
        <w:pStyle w:val="3"/>
        <w:numPr>
          <w:ilvl w:val="0"/>
          <w:numId w:val="16"/>
        </w:numPr>
        <w:spacing w:after="0" w:line="240" w:lineRule="auto"/>
        <w:jc w:val="both"/>
        <w:rPr>
          <w:rFonts w:ascii="Times New Roman" w:hAnsi="Times New Roman" w:cs="Times New Roman"/>
          <w:sz w:val="28"/>
          <w:szCs w:val="28"/>
        </w:rPr>
      </w:pPr>
      <w:r w:rsidRPr="009434EB">
        <w:rPr>
          <w:rFonts w:ascii="Times New Roman" w:hAnsi="Times New Roman" w:cs="Times New Roman"/>
          <w:sz w:val="28"/>
          <w:szCs w:val="28"/>
        </w:rPr>
        <w:t xml:space="preserve">проведение мероприятий по повышению безопасности движения на дорогах </w:t>
      </w:r>
    </w:p>
    <w:p w:rsidR="009434EB" w:rsidRPr="009434EB" w:rsidRDefault="009434EB" w:rsidP="009434EB">
      <w:pPr>
        <w:pStyle w:val="3"/>
        <w:ind w:left="-34"/>
        <w:rPr>
          <w:rFonts w:ascii="Times New Roman" w:hAnsi="Times New Roman" w:cs="Times New Roman"/>
          <w:sz w:val="28"/>
          <w:szCs w:val="28"/>
        </w:rPr>
      </w:pPr>
      <w:r w:rsidRPr="009434EB">
        <w:rPr>
          <w:rFonts w:ascii="Times New Roman" w:hAnsi="Times New Roman" w:cs="Times New Roman"/>
          <w:sz w:val="28"/>
          <w:szCs w:val="28"/>
        </w:rPr>
        <w:t>Знаменского района Орловской области;</w:t>
      </w:r>
    </w:p>
    <w:p w:rsidR="009434EB" w:rsidRPr="009434EB" w:rsidRDefault="009434EB" w:rsidP="009434EB">
      <w:pPr>
        <w:pStyle w:val="3"/>
        <w:numPr>
          <w:ilvl w:val="0"/>
          <w:numId w:val="16"/>
        </w:numPr>
        <w:spacing w:after="0" w:line="240" w:lineRule="auto"/>
        <w:jc w:val="both"/>
        <w:rPr>
          <w:rFonts w:ascii="Times New Roman" w:hAnsi="Times New Roman" w:cs="Times New Roman"/>
          <w:sz w:val="28"/>
          <w:szCs w:val="28"/>
        </w:rPr>
      </w:pPr>
      <w:r w:rsidRPr="009434EB">
        <w:rPr>
          <w:rFonts w:ascii="Times New Roman" w:hAnsi="Times New Roman" w:cs="Times New Roman"/>
          <w:sz w:val="28"/>
          <w:szCs w:val="28"/>
        </w:rPr>
        <w:t>профилактика детского дорожно-транспортного травматизма.</w:t>
      </w:r>
    </w:p>
    <w:p w:rsidR="009434EB" w:rsidRPr="009434EB" w:rsidRDefault="009434EB" w:rsidP="009434EB">
      <w:pPr>
        <w:pStyle w:val="a5"/>
        <w:spacing w:after="0" w:line="240" w:lineRule="auto"/>
        <w:ind w:left="326"/>
        <w:jc w:val="both"/>
        <w:outlineLvl w:val="0"/>
        <w:rPr>
          <w:rFonts w:ascii="Times New Roman" w:hAnsi="Times New Roman"/>
          <w:sz w:val="28"/>
          <w:szCs w:val="28"/>
        </w:rPr>
      </w:pPr>
      <w:r w:rsidRPr="009434EB">
        <w:rPr>
          <w:rFonts w:ascii="Times New Roman" w:hAnsi="Times New Roman"/>
          <w:sz w:val="28"/>
          <w:szCs w:val="28"/>
        </w:rPr>
        <w:t xml:space="preserve">Программа реализуется в один этап, разработана на 3 года.  </w:t>
      </w:r>
    </w:p>
    <w:p w:rsidR="009434EB" w:rsidRPr="009434EB" w:rsidRDefault="009434EB" w:rsidP="009434EB">
      <w:pPr>
        <w:pStyle w:val="a5"/>
        <w:spacing w:after="0" w:line="240" w:lineRule="auto"/>
        <w:ind w:left="326"/>
        <w:jc w:val="both"/>
        <w:outlineLvl w:val="0"/>
        <w:rPr>
          <w:rFonts w:ascii="Times New Roman" w:hAnsi="Times New Roman"/>
          <w:sz w:val="28"/>
          <w:szCs w:val="28"/>
        </w:rPr>
      </w:pPr>
      <w:r w:rsidRPr="009434EB">
        <w:rPr>
          <w:rFonts w:ascii="Times New Roman" w:hAnsi="Times New Roman"/>
          <w:sz w:val="28"/>
          <w:szCs w:val="28"/>
        </w:rPr>
        <w:t>Срок реализации Программы: 2017 - 2019 годы.</w:t>
      </w:r>
    </w:p>
    <w:p w:rsidR="009434EB" w:rsidRPr="009434EB" w:rsidRDefault="009434EB" w:rsidP="009434EB">
      <w:pPr>
        <w:spacing w:after="0" w:line="240" w:lineRule="auto"/>
        <w:jc w:val="both"/>
        <w:rPr>
          <w:rFonts w:ascii="Times New Roman" w:hAnsi="Times New Roman" w:cs="Times New Roman"/>
          <w:sz w:val="28"/>
          <w:szCs w:val="28"/>
        </w:rPr>
      </w:pPr>
    </w:p>
    <w:p w:rsidR="009434EB" w:rsidRPr="00B13A83" w:rsidRDefault="009434EB" w:rsidP="009434EB">
      <w:pPr>
        <w:autoSpaceDE w:val="0"/>
        <w:spacing w:after="0"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Обобщенная характеристика основных мероприятий муниципальной программы и муниципальных целевых программы</w:t>
      </w:r>
    </w:p>
    <w:p w:rsidR="009434EB" w:rsidRDefault="009434EB" w:rsidP="009434EB">
      <w:pPr>
        <w:autoSpaceDE w:val="0"/>
        <w:spacing w:after="0" w:line="240" w:lineRule="auto"/>
        <w:jc w:val="center"/>
        <w:rPr>
          <w:rFonts w:ascii="Times New Roman" w:hAnsi="Times New Roman"/>
          <w:sz w:val="28"/>
          <w:szCs w:val="28"/>
        </w:rPr>
      </w:pPr>
    </w:p>
    <w:p w:rsidR="009434EB" w:rsidRDefault="009434EB" w:rsidP="009434E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Муниципальная программа предусматривает следующие мероприятия:</w:t>
      </w:r>
    </w:p>
    <w:p w:rsidR="009434EB" w:rsidRPr="00643066" w:rsidRDefault="009434EB" w:rsidP="009434EB">
      <w:pPr>
        <w:pStyle w:val="a5"/>
        <w:numPr>
          <w:ilvl w:val="0"/>
          <w:numId w:val="18"/>
        </w:numPr>
        <w:autoSpaceDE w:val="0"/>
        <w:autoSpaceDN w:val="0"/>
        <w:adjustRightInd w:val="0"/>
        <w:spacing w:after="0" w:line="240" w:lineRule="auto"/>
        <w:ind w:left="0" w:firstLine="709"/>
        <w:jc w:val="both"/>
        <w:rPr>
          <w:rFonts w:ascii="Times New Roman" w:hAnsi="Times New Roman"/>
          <w:color w:val="252525"/>
          <w:sz w:val="28"/>
          <w:szCs w:val="28"/>
          <w:shd w:val="clear" w:color="auto" w:fill="FFFFFF"/>
        </w:rPr>
      </w:pPr>
      <w:r w:rsidRPr="00643066">
        <w:rPr>
          <w:rFonts w:ascii="Times New Roman" w:hAnsi="Times New Roman"/>
          <w:sz w:val="28"/>
          <w:szCs w:val="28"/>
        </w:rPr>
        <w:t>Мероприятия по повышению безопаснос</w:t>
      </w:r>
      <w:r>
        <w:rPr>
          <w:rFonts w:ascii="Times New Roman" w:hAnsi="Times New Roman"/>
          <w:sz w:val="28"/>
          <w:szCs w:val="28"/>
        </w:rPr>
        <w:t>ти движения на дорогах Знаме</w:t>
      </w:r>
      <w:r w:rsidRPr="00643066">
        <w:rPr>
          <w:rFonts w:ascii="Times New Roman" w:hAnsi="Times New Roman"/>
          <w:sz w:val="28"/>
          <w:szCs w:val="28"/>
        </w:rPr>
        <w:t>н</w:t>
      </w:r>
      <w:r>
        <w:rPr>
          <w:rFonts w:ascii="Times New Roman" w:hAnsi="Times New Roman"/>
          <w:sz w:val="28"/>
          <w:szCs w:val="28"/>
        </w:rPr>
        <w:t>с</w:t>
      </w:r>
      <w:r w:rsidRPr="00643066">
        <w:rPr>
          <w:rFonts w:ascii="Times New Roman" w:hAnsi="Times New Roman"/>
          <w:sz w:val="28"/>
          <w:szCs w:val="28"/>
        </w:rPr>
        <w:t>кого района Орловской области</w:t>
      </w:r>
      <w:r w:rsidRPr="00643066">
        <w:rPr>
          <w:sz w:val="28"/>
          <w:szCs w:val="28"/>
        </w:rPr>
        <w:t xml:space="preserve">. </w:t>
      </w:r>
    </w:p>
    <w:p w:rsidR="009434EB" w:rsidRPr="00643066" w:rsidRDefault="009434EB" w:rsidP="009434EB">
      <w:pPr>
        <w:autoSpaceDE w:val="0"/>
        <w:autoSpaceDN w:val="0"/>
        <w:adjustRightInd w:val="0"/>
        <w:spacing w:after="0" w:line="240" w:lineRule="auto"/>
        <w:ind w:firstLine="709"/>
        <w:jc w:val="both"/>
        <w:rPr>
          <w:rFonts w:ascii="Times New Roman" w:hAnsi="Times New Roman"/>
          <w:color w:val="252525"/>
          <w:sz w:val="28"/>
          <w:szCs w:val="28"/>
          <w:shd w:val="clear" w:color="auto" w:fill="FFFFFF"/>
        </w:rPr>
      </w:pPr>
      <w:r w:rsidRPr="00643066">
        <w:rPr>
          <w:rFonts w:ascii="Times New Roman" w:hAnsi="Times New Roman"/>
          <w:sz w:val="28"/>
          <w:szCs w:val="28"/>
        </w:rPr>
        <w:t>Безопасность движения на автодорогах во многом зависит от организации дорожного движения.</w:t>
      </w:r>
      <w:r w:rsidRPr="00643066">
        <w:rPr>
          <w:rFonts w:ascii="Times New Roman" w:hAnsi="Times New Roman"/>
          <w:color w:val="252525"/>
          <w:sz w:val="28"/>
          <w:szCs w:val="28"/>
          <w:shd w:val="clear" w:color="auto" w:fill="FFFFFF"/>
        </w:rPr>
        <w:t xml:space="preserve"> </w:t>
      </w:r>
      <w:r w:rsidRPr="00643066">
        <w:rPr>
          <w:rFonts w:ascii="Times New Roman" w:hAnsi="Times New Roman"/>
          <w:sz w:val="28"/>
          <w:szCs w:val="28"/>
          <w:shd w:val="clear" w:color="auto" w:fill="FFFFFF"/>
        </w:rPr>
        <w:t>Организация дорожного движения</w:t>
      </w:r>
      <w:r w:rsidRPr="00643066">
        <w:rPr>
          <w:rFonts w:ascii="Arial" w:hAnsi="Arial" w:cs="Arial"/>
          <w:color w:val="252525"/>
          <w:sz w:val="26"/>
          <w:szCs w:val="26"/>
          <w:shd w:val="clear" w:color="auto" w:fill="FFFFFF"/>
        </w:rPr>
        <w:t xml:space="preserve"> - </w:t>
      </w:r>
      <w:r w:rsidRPr="00643066">
        <w:rPr>
          <w:rFonts w:ascii="Times New Roman" w:hAnsi="Times New Roman"/>
          <w:sz w:val="28"/>
          <w:szCs w:val="28"/>
          <w:shd w:val="clear" w:color="auto" w:fill="FFFFFF"/>
        </w:rPr>
        <w:t xml:space="preserve">комплекс организационно-правовых, организационно-технических мероприятий и </w:t>
      </w:r>
      <w:r w:rsidRPr="00643066">
        <w:rPr>
          <w:rFonts w:ascii="Times New Roman" w:hAnsi="Times New Roman"/>
          <w:sz w:val="28"/>
          <w:szCs w:val="28"/>
          <w:shd w:val="clear" w:color="auto" w:fill="FFFFFF"/>
        </w:rPr>
        <w:lastRenderedPageBreak/>
        <w:t>распорядительных действий по управлению движением на</w:t>
      </w:r>
      <w:r w:rsidRPr="00643066">
        <w:rPr>
          <w:rStyle w:val="apple-converted-space"/>
          <w:rFonts w:ascii="Times New Roman" w:hAnsi="Times New Roman"/>
          <w:sz w:val="28"/>
          <w:szCs w:val="28"/>
          <w:shd w:val="clear" w:color="auto" w:fill="FFFFFF"/>
        </w:rPr>
        <w:t> </w:t>
      </w:r>
      <w:hyperlink r:id="rId7" w:tooltip="Дорога" w:history="1">
        <w:r w:rsidRPr="003341AC">
          <w:rPr>
            <w:rStyle w:val="af"/>
            <w:rFonts w:ascii="Times New Roman" w:hAnsi="Times New Roman" w:cs="Times New Roman"/>
            <w:color w:val="auto"/>
            <w:sz w:val="28"/>
            <w:szCs w:val="28"/>
            <w:shd w:val="clear" w:color="auto" w:fill="FFFFFF"/>
          </w:rPr>
          <w:t>дорогах</w:t>
        </w:r>
      </w:hyperlink>
      <w:r w:rsidRPr="00643066">
        <w:rPr>
          <w:rFonts w:ascii="Times New Roman" w:hAnsi="Times New Roman"/>
          <w:sz w:val="28"/>
          <w:szCs w:val="28"/>
          <w:shd w:val="clear" w:color="auto" w:fill="FFFFFF"/>
        </w:rPr>
        <w:t>, направленный на обеспечение</w:t>
      </w:r>
      <w:r w:rsidRPr="00643066">
        <w:rPr>
          <w:rStyle w:val="apple-converted-space"/>
          <w:rFonts w:ascii="Times New Roman" w:hAnsi="Times New Roman"/>
          <w:sz w:val="28"/>
          <w:szCs w:val="28"/>
          <w:shd w:val="clear" w:color="auto" w:fill="FFFFFF"/>
        </w:rPr>
        <w:t> </w:t>
      </w:r>
      <w:hyperlink r:id="rId8" w:tooltip="Безопасность дорожного движения" w:history="1">
        <w:r w:rsidRPr="003341AC">
          <w:rPr>
            <w:rStyle w:val="af"/>
            <w:rFonts w:ascii="Times New Roman" w:hAnsi="Times New Roman" w:cs="Times New Roman"/>
            <w:color w:val="auto"/>
            <w:sz w:val="28"/>
            <w:szCs w:val="28"/>
            <w:shd w:val="clear" w:color="auto" w:fill="FFFFFF"/>
          </w:rPr>
          <w:t>безопасности дорожного движения</w:t>
        </w:r>
      </w:hyperlink>
      <w:r w:rsidRPr="003341AC">
        <w:rPr>
          <w:rFonts w:ascii="Arial" w:hAnsi="Arial" w:cs="Arial"/>
          <w:sz w:val="26"/>
          <w:szCs w:val="26"/>
          <w:shd w:val="clear" w:color="auto" w:fill="FFFFFF"/>
        </w:rPr>
        <w:t xml:space="preserve">. </w:t>
      </w:r>
      <w:r w:rsidRPr="003341AC">
        <w:rPr>
          <w:rFonts w:ascii="Times New Roman" w:hAnsi="Times New Roman"/>
          <w:sz w:val="28"/>
          <w:szCs w:val="28"/>
          <w:shd w:val="clear" w:color="auto" w:fill="FFFFFF"/>
        </w:rPr>
        <w:t>Регу</w:t>
      </w:r>
      <w:r w:rsidRPr="00643066">
        <w:rPr>
          <w:rFonts w:ascii="Times New Roman" w:hAnsi="Times New Roman"/>
          <w:sz w:val="28"/>
          <w:szCs w:val="28"/>
          <w:shd w:val="clear" w:color="auto" w:fill="FFFFFF"/>
        </w:rPr>
        <w:t xml:space="preserve">лирование и упорядочивание дорожного движения: автомобильных и пешеходных потоков – невозможно без размещения дорожных знаков и дорожной разметки. Согласно ФЗ № 196 «О безопасности дорожного движения» размещение дорожных знаков и нанесение дорожной разметки возможно лишь в соответствии с утверждённой схемой дислокации дорожных знаков и дорожной разметки. Дислокация утверждается органом местного самоуправления при согласовании </w:t>
      </w:r>
      <w:r w:rsidRPr="00643066">
        <w:rPr>
          <w:rFonts w:ascii="Times New Roman" w:hAnsi="Times New Roman"/>
          <w:color w:val="252525"/>
          <w:sz w:val="28"/>
          <w:szCs w:val="28"/>
          <w:shd w:val="clear" w:color="auto" w:fill="FFFFFF"/>
        </w:rPr>
        <w:t>ОГИБДД.</w:t>
      </w:r>
    </w:p>
    <w:p w:rsidR="009434EB" w:rsidRPr="006650E6" w:rsidRDefault="009434EB" w:rsidP="009434EB">
      <w:pPr>
        <w:spacing w:after="0" w:line="240" w:lineRule="auto"/>
        <w:ind w:firstLine="720"/>
        <w:contextualSpacing/>
        <w:jc w:val="both"/>
        <w:rPr>
          <w:rFonts w:ascii="Times New Roman" w:hAnsi="Times New Roman"/>
          <w:sz w:val="28"/>
          <w:szCs w:val="28"/>
        </w:rPr>
      </w:pPr>
      <w:r w:rsidRPr="006650E6">
        <w:rPr>
          <w:rFonts w:ascii="Times New Roman" w:hAnsi="Times New Roman"/>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9434EB" w:rsidRDefault="009434EB" w:rsidP="009434EB">
      <w:pPr>
        <w:autoSpaceDE w:val="0"/>
        <w:spacing w:after="0" w:line="240" w:lineRule="auto"/>
        <w:rPr>
          <w:rFonts w:ascii="Times New Roman" w:hAnsi="Times New Roman"/>
          <w:sz w:val="28"/>
          <w:szCs w:val="28"/>
        </w:rPr>
      </w:pPr>
    </w:p>
    <w:p w:rsidR="009434EB" w:rsidRPr="00707449" w:rsidRDefault="009434EB" w:rsidP="009434EB">
      <w:pPr>
        <w:pStyle w:val="a5"/>
        <w:tabs>
          <w:tab w:val="left" w:pos="426"/>
        </w:tabs>
        <w:suppressAutoHyphens/>
        <w:spacing w:after="0" w:line="240" w:lineRule="auto"/>
        <w:ind w:left="426"/>
        <w:jc w:val="center"/>
        <w:rPr>
          <w:rFonts w:ascii="Times New Roman" w:hAnsi="Times New Roman"/>
          <w:b/>
          <w:sz w:val="28"/>
          <w:szCs w:val="28"/>
        </w:rPr>
      </w:pPr>
      <w:r>
        <w:rPr>
          <w:rFonts w:ascii="Times New Roman" w:hAnsi="Times New Roman"/>
          <w:b/>
          <w:sz w:val="28"/>
          <w:szCs w:val="28"/>
          <w:lang w:val="en-US"/>
        </w:rPr>
        <w:t>IV</w:t>
      </w:r>
      <w:r w:rsidRPr="00707449">
        <w:rPr>
          <w:rFonts w:ascii="Times New Roman" w:hAnsi="Times New Roman"/>
          <w:b/>
          <w:sz w:val="28"/>
          <w:szCs w:val="28"/>
        </w:rPr>
        <w:t xml:space="preserve">. </w:t>
      </w:r>
      <w:r>
        <w:rPr>
          <w:rFonts w:ascii="Times New Roman" w:hAnsi="Times New Roman"/>
          <w:b/>
          <w:sz w:val="28"/>
          <w:szCs w:val="28"/>
        </w:rPr>
        <w:t>П</w:t>
      </w:r>
      <w:r w:rsidRPr="00707449">
        <w:rPr>
          <w:rFonts w:ascii="Times New Roman" w:hAnsi="Times New Roman"/>
          <w:b/>
          <w:sz w:val="28"/>
          <w:szCs w:val="28"/>
        </w:rPr>
        <w:t xml:space="preserve">рогноз сводных показателей муниципальных заданий </w:t>
      </w:r>
      <w:r w:rsidRPr="00707449">
        <w:rPr>
          <w:rFonts w:ascii="Times New Roman" w:hAnsi="Times New Roman"/>
          <w:b/>
          <w:sz w:val="28"/>
          <w:szCs w:val="28"/>
        </w:rPr>
        <w:br/>
        <w:t>по этапам реализации муниципальной программы</w:t>
      </w:r>
    </w:p>
    <w:p w:rsidR="009434EB" w:rsidRPr="00645BD7" w:rsidRDefault="009434EB" w:rsidP="009434EB">
      <w:pPr>
        <w:tabs>
          <w:tab w:val="left" w:pos="426"/>
        </w:tabs>
        <w:suppressAutoHyphens/>
        <w:spacing w:after="0" w:line="240" w:lineRule="auto"/>
        <w:rPr>
          <w:rFonts w:ascii="Times New Roman" w:hAnsi="Times New Roman"/>
          <w:sz w:val="28"/>
          <w:szCs w:val="28"/>
        </w:rPr>
      </w:pPr>
    </w:p>
    <w:p w:rsidR="009434EB" w:rsidRDefault="009434EB" w:rsidP="009434EB">
      <w:pPr>
        <w:spacing w:after="0" w:line="240" w:lineRule="auto"/>
        <w:ind w:left="234"/>
        <w:jc w:val="both"/>
        <w:rPr>
          <w:rFonts w:ascii="Times New Roman" w:eastAsia="Calibri" w:hAnsi="Times New Roman"/>
          <w:sz w:val="28"/>
          <w:szCs w:val="28"/>
          <w:lang w:eastAsia="en-US"/>
        </w:rPr>
      </w:pPr>
      <w:r w:rsidRPr="006A14D8">
        <w:rPr>
          <w:rFonts w:ascii="Times New Roman" w:eastAsia="Calibri" w:hAnsi="Times New Roman"/>
          <w:sz w:val="28"/>
          <w:szCs w:val="28"/>
          <w:lang w:eastAsia="en-US"/>
        </w:rPr>
        <w:t>Для оценки эффективности реализации настоящей Программы применяются с</w:t>
      </w:r>
    </w:p>
    <w:p w:rsidR="009434EB" w:rsidRPr="006A14D8" w:rsidRDefault="009434EB" w:rsidP="009434EB">
      <w:pPr>
        <w:spacing w:after="0" w:line="240" w:lineRule="auto"/>
        <w:jc w:val="both"/>
        <w:rPr>
          <w:rFonts w:ascii="Times New Roman" w:hAnsi="Times New Roman"/>
          <w:sz w:val="28"/>
          <w:szCs w:val="28"/>
        </w:rPr>
      </w:pPr>
      <w:r>
        <w:rPr>
          <w:rFonts w:ascii="Times New Roman" w:eastAsia="Calibri" w:hAnsi="Times New Roman"/>
          <w:sz w:val="28"/>
          <w:szCs w:val="28"/>
          <w:lang w:eastAsia="en-US"/>
        </w:rPr>
        <w:t>с</w:t>
      </w:r>
      <w:r w:rsidRPr="006A14D8">
        <w:rPr>
          <w:rFonts w:ascii="Times New Roman" w:eastAsia="Calibri" w:hAnsi="Times New Roman"/>
          <w:sz w:val="28"/>
          <w:szCs w:val="28"/>
          <w:lang w:eastAsia="en-US"/>
        </w:rPr>
        <w:t>ледующие основные целевые показатели:</w:t>
      </w:r>
      <w:r w:rsidRPr="006A14D8">
        <w:rPr>
          <w:rFonts w:ascii="Times New Roman" w:hAnsi="Times New Roman"/>
          <w:sz w:val="28"/>
          <w:szCs w:val="28"/>
        </w:rPr>
        <w:t xml:space="preserve"> </w:t>
      </w:r>
    </w:p>
    <w:p w:rsidR="003341AC" w:rsidRDefault="003341AC" w:rsidP="003341AC">
      <w:pPr>
        <w:spacing w:after="0" w:line="240" w:lineRule="auto"/>
        <w:ind w:left="360"/>
        <w:jc w:val="both"/>
        <w:rPr>
          <w:rFonts w:ascii="Times New Roman" w:hAnsi="Times New Roman"/>
          <w:sz w:val="28"/>
          <w:szCs w:val="28"/>
        </w:rPr>
      </w:pPr>
    </w:p>
    <w:p w:rsidR="009434EB" w:rsidRPr="006A14D8" w:rsidRDefault="003341AC" w:rsidP="003341AC">
      <w:pPr>
        <w:spacing w:after="0" w:line="240" w:lineRule="auto"/>
        <w:ind w:left="360"/>
        <w:jc w:val="both"/>
        <w:rPr>
          <w:rFonts w:ascii="Times New Roman" w:hAnsi="Times New Roman"/>
          <w:sz w:val="28"/>
          <w:szCs w:val="28"/>
        </w:rPr>
      </w:pPr>
      <w:r>
        <w:rPr>
          <w:rFonts w:ascii="Times New Roman" w:hAnsi="Times New Roman"/>
          <w:sz w:val="28"/>
          <w:szCs w:val="28"/>
        </w:rPr>
        <w:t>1.</w:t>
      </w:r>
      <w:r w:rsidR="009434EB">
        <w:rPr>
          <w:rFonts w:ascii="Times New Roman" w:hAnsi="Times New Roman"/>
          <w:sz w:val="28"/>
          <w:szCs w:val="28"/>
        </w:rPr>
        <w:t>снижение уровня аварийности</w:t>
      </w:r>
      <w:r w:rsidR="009434EB" w:rsidRPr="006A14D8">
        <w:rPr>
          <w:rFonts w:ascii="Times New Roman" w:hAnsi="Times New Roman"/>
          <w:sz w:val="28"/>
          <w:szCs w:val="28"/>
        </w:rPr>
        <w:t xml:space="preserve"> на 10 %;</w:t>
      </w:r>
    </w:p>
    <w:p w:rsidR="009434EB" w:rsidRPr="006A14D8" w:rsidRDefault="003341AC" w:rsidP="003341AC">
      <w:pPr>
        <w:spacing w:after="0" w:line="240" w:lineRule="auto"/>
        <w:ind w:left="360"/>
        <w:jc w:val="both"/>
        <w:rPr>
          <w:rFonts w:ascii="Times New Roman" w:hAnsi="Times New Roman"/>
          <w:sz w:val="28"/>
          <w:szCs w:val="28"/>
        </w:rPr>
      </w:pPr>
      <w:r>
        <w:rPr>
          <w:rFonts w:ascii="Times New Roman" w:hAnsi="Times New Roman"/>
          <w:sz w:val="28"/>
          <w:szCs w:val="28"/>
        </w:rPr>
        <w:t>2.</w:t>
      </w:r>
      <w:r w:rsidR="009434EB" w:rsidRPr="006A14D8">
        <w:rPr>
          <w:rFonts w:ascii="Times New Roman" w:hAnsi="Times New Roman"/>
          <w:sz w:val="28"/>
          <w:szCs w:val="28"/>
        </w:rPr>
        <w:t>сокращение социального риска на 10%;</w:t>
      </w:r>
    </w:p>
    <w:p w:rsidR="009434EB" w:rsidRPr="006A14D8" w:rsidRDefault="003341AC" w:rsidP="003341AC">
      <w:pPr>
        <w:spacing w:after="0" w:line="240" w:lineRule="auto"/>
        <w:ind w:left="360"/>
        <w:jc w:val="both"/>
        <w:rPr>
          <w:rFonts w:ascii="Times New Roman" w:hAnsi="Times New Roman"/>
          <w:sz w:val="28"/>
          <w:szCs w:val="28"/>
        </w:rPr>
      </w:pPr>
      <w:r>
        <w:rPr>
          <w:rFonts w:ascii="Times New Roman" w:hAnsi="Times New Roman"/>
          <w:sz w:val="28"/>
          <w:szCs w:val="28"/>
        </w:rPr>
        <w:t>3.</w:t>
      </w:r>
      <w:r w:rsidR="009434EB" w:rsidRPr="006A14D8">
        <w:rPr>
          <w:rFonts w:ascii="Times New Roman" w:hAnsi="Times New Roman"/>
          <w:sz w:val="28"/>
          <w:szCs w:val="28"/>
        </w:rPr>
        <w:t>сокращение транспортного риска на 10%</w:t>
      </w:r>
      <w:r w:rsidR="009434EB">
        <w:rPr>
          <w:rFonts w:ascii="Times New Roman" w:hAnsi="Times New Roman"/>
          <w:sz w:val="28"/>
          <w:szCs w:val="28"/>
        </w:rPr>
        <w:t>.</w:t>
      </w:r>
    </w:p>
    <w:p w:rsidR="009434EB" w:rsidRDefault="009434EB" w:rsidP="009434EB">
      <w:pPr>
        <w:autoSpaceDE w:val="0"/>
        <w:spacing w:after="0" w:line="240" w:lineRule="auto"/>
        <w:jc w:val="center"/>
        <w:rPr>
          <w:rFonts w:ascii="Times New Roman" w:hAnsi="Times New Roman"/>
          <w:sz w:val="28"/>
          <w:szCs w:val="28"/>
        </w:rPr>
      </w:pPr>
    </w:p>
    <w:p w:rsidR="009434EB" w:rsidRPr="003723AE" w:rsidRDefault="009434EB" w:rsidP="009434EB">
      <w:pPr>
        <w:pStyle w:val="a5"/>
        <w:autoSpaceDE w:val="0"/>
        <w:spacing w:after="0" w:line="240" w:lineRule="auto"/>
        <w:ind w:left="1080"/>
        <w:jc w:val="center"/>
        <w:rPr>
          <w:rFonts w:ascii="Times New Roman" w:hAnsi="Times New Roman"/>
          <w:b/>
          <w:sz w:val="28"/>
          <w:szCs w:val="28"/>
        </w:rPr>
      </w:pPr>
      <w:r>
        <w:rPr>
          <w:rFonts w:ascii="Times New Roman" w:hAnsi="Times New Roman"/>
          <w:b/>
          <w:sz w:val="28"/>
          <w:szCs w:val="28"/>
          <w:lang w:val="en-US"/>
        </w:rPr>
        <w:t>V</w:t>
      </w:r>
      <w:r w:rsidRPr="003723AE">
        <w:rPr>
          <w:rFonts w:ascii="Times New Roman" w:hAnsi="Times New Roman"/>
          <w:b/>
          <w:sz w:val="28"/>
          <w:szCs w:val="28"/>
        </w:rPr>
        <w:t>.Информация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9434EB" w:rsidRDefault="009434EB" w:rsidP="009434EB">
      <w:pPr>
        <w:spacing w:after="0" w:line="240" w:lineRule="auto"/>
        <w:ind w:firstLine="851"/>
        <w:jc w:val="center"/>
        <w:rPr>
          <w:rFonts w:ascii="Times New Roman" w:hAnsi="Times New Roman"/>
          <w:sz w:val="28"/>
          <w:szCs w:val="28"/>
        </w:rPr>
      </w:pPr>
    </w:p>
    <w:p w:rsidR="009434EB" w:rsidRPr="006E0617" w:rsidRDefault="009434EB" w:rsidP="009434E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Участие</w:t>
      </w:r>
      <w:r w:rsidRPr="006E0617">
        <w:rPr>
          <w:rFonts w:ascii="Times New Roman" w:hAnsi="Times New Roman"/>
          <w:sz w:val="28"/>
          <w:szCs w:val="28"/>
        </w:rPr>
        <w:t xml:space="preserve">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r>
        <w:rPr>
          <w:rFonts w:ascii="Times New Roman" w:hAnsi="Times New Roman"/>
          <w:sz w:val="28"/>
          <w:szCs w:val="28"/>
        </w:rPr>
        <w:t xml:space="preserve"> не предусмотрено. </w:t>
      </w:r>
    </w:p>
    <w:p w:rsidR="009434EB" w:rsidRDefault="009434EB" w:rsidP="009434EB">
      <w:pPr>
        <w:spacing w:after="0" w:line="240" w:lineRule="auto"/>
        <w:ind w:firstLine="851"/>
        <w:jc w:val="both"/>
        <w:rPr>
          <w:rFonts w:ascii="Times New Roman" w:hAnsi="Times New Roman"/>
          <w:sz w:val="28"/>
          <w:szCs w:val="28"/>
        </w:rPr>
      </w:pPr>
    </w:p>
    <w:p w:rsidR="009434EB" w:rsidRPr="003723AE" w:rsidRDefault="009434EB" w:rsidP="009434EB">
      <w:pPr>
        <w:ind w:firstLine="720"/>
        <w:jc w:val="center"/>
        <w:rPr>
          <w:rFonts w:ascii="Times New Roman" w:hAnsi="Times New Roman"/>
          <w:b/>
          <w:sz w:val="28"/>
          <w:szCs w:val="28"/>
        </w:rPr>
      </w:pPr>
      <w:r>
        <w:rPr>
          <w:rFonts w:ascii="Times New Roman" w:hAnsi="Times New Roman"/>
          <w:b/>
          <w:sz w:val="28"/>
          <w:szCs w:val="28"/>
          <w:lang w:val="en-US"/>
        </w:rPr>
        <w:t>VI</w:t>
      </w:r>
      <w:r w:rsidRPr="003723AE">
        <w:rPr>
          <w:rFonts w:ascii="Times New Roman" w:hAnsi="Times New Roman"/>
          <w:b/>
          <w:sz w:val="28"/>
          <w:szCs w:val="28"/>
        </w:rPr>
        <w:t>.</w:t>
      </w:r>
      <w:r>
        <w:rPr>
          <w:rFonts w:ascii="Times New Roman" w:hAnsi="Times New Roman"/>
          <w:b/>
          <w:sz w:val="28"/>
          <w:szCs w:val="28"/>
        </w:rPr>
        <w:t>О</w:t>
      </w:r>
      <w:r w:rsidRPr="003723AE">
        <w:rPr>
          <w:rFonts w:ascii="Times New Roman" w:hAnsi="Times New Roman"/>
          <w:b/>
          <w:sz w:val="28"/>
          <w:szCs w:val="28"/>
        </w:rPr>
        <w:t>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(их перечень, паспорта)</w:t>
      </w:r>
    </w:p>
    <w:p w:rsidR="009434EB" w:rsidRDefault="009434EB" w:rsidP="009434EB">
      <w:pPr>
        <w:spacing w:after="0" w:line="240" w:lineRule="auto"/>
        <w:ind w:firstLine="851"/>
        <w:jc w:val="both"/>
        <w:rPr>
          <w:rFonts w:ascii="Times New Roman" w:hAnsi="Times New Roman"/>
          <w:sz w:val="28"/>
          <w:szCs w:val="28"/>
        </w:rPr>
      </w:pPr>
      <w:r>
        <w:rPr>
          <w:rFonts w:ascii="Times New Roman" w:hAnsi="Times New Roman"/>
          <w:sz w:val="28"/>
          <w:szCs w:val="28"/>
        </w:rPr>
        <w:t>Муниципальной программой не предусмотрены долгосрочные муниципальные целевые программы и подпрограммы.</w:t>
      </w:r>
    </w:p>
    <w:p w:rsidR="009434EB" w:rsidRPr="00645BD7" w:rsidRDefault="009434EB" w:rsidP="009434EB">
      <w:pPr>
        <w:spacing w:after="0" w:line="240" w:lineRule="auto"/>
        <w:ind w:firstLine="851"/>
        <w:jc w:val="center"/>
        <w:rPr>
          <w:rFonts w:ascii="Times New Roman" w:hAnsi="Times New Roman"/>
          <w:sz w:val="28"/>
          <w:szCs w:val="28"/>
        </w:rPr>
      </w:pPr>
    </w:p>
    <w:p w:rsidR="009434EB" w:rsidRPr="00B13A83" w:rsidRDefault="009434EB" w:rsidP="009434EB">
      <w:pPr>
        <w:tabs>
          <w:tab w:val="left" w:pos="426"/>
        </w:tabs>
        <w:suppressAutoHyphens/>
        <w:spacing w:after="0" w:line="240" w:lineRule="auto"/>
        <w:ind w:left="360"/>
        <w:jc w:val="center"/>
        <w:rPr>
          <w:rFonts w:ascii="Times New Roman" w:hAnsi="Times New Roman"/>
          <w:b/>
          <w:sz w:val="28"/>
          <w:szCs w:val="28"/>
        </w:rPr>
      </w:pPr>
      <w:r>
        <w:rPr>
          <w:rFonts w:ascii="Times New Roman" w:hAnsi="Times New Roman"/>
          <w:b/>
          <w:sz w:val="28"/>
          <w:szCs w:val="28"/>
          <w:lang w:val="en-US"/>
        </w:rPr>
        <w:t>VII</w:t>
      </w:r>
      <w:r w:rsidRPr="003723AE">
        <w:rPr>
          <w:rFonts w:ascii="Times New Roman" w:hAnsi="Times New Roman"/>
          <w:b/>
          <w:sz w:val="28"/>
          <w:szCs w:val="28"/>
        </w:rPr>
        <w:t>.</w:t>
      </w:r>
      <w:r w:rsidRPr="00B13A83">
        <w:rPr>
          <w:rFonts w:ascii="Times New Roman" w:hAnsi="Times New Roman"/>
          <w:b/>
          <w:sz w:val="28"/>
          <w:szCs w:val="28"/>
        </w:rPr>
        <w:t xml:space="preserve">Обоснование объема финансовых ресурсов, </w:t>
      </w:r>
      <w:r w:rsidRPr="00B13A83">
        <w:rPr>
          <w:rFonts w:ascii="Times New Roman" w:hAnsi="Times New Roman"/>
          <w:b/>
          <w:sz w:val="28"/>
          <w:szCs w:val="28"/>
        </w:rPr>
        <w:br/>
        <w:t>необходимых для реализации муниципальной программы</w:t>
      </w:r>
    </w:p>
    <w:p w:rsidR="009434EB" w:rsidRDefault="009434EB" w:rsidP="009434EB">
      <w:pPr>
        <w:autoSpaceDE w:val="0"/>
        <w:autoSpaceDN w:val="0"/>
        <w:adjustRightInd w:val="0"/>
        <w:spacing w:after="0" w:line="240" w:lineRule="auto"/>
        <w:jc w:val="both"/>
        <w:rPr>
          <w:rFonts w:ascii="Times New Roman" w:hAnsi="Times New Roman"/>
          <w:sz w:val="28"/>
          <w:szCs w:val="28"/>
        </w:rPr>
      </w:pPr>
    </w:p>
    <w:p w:rsidR="009434EB" w:rsidRDefault="009434EB" w:rsidP="009434EB">
      <w:pPr>
        <w:autoSpaceDE w:val="0"/>
        <w:autoSpaceDN w:val="0"/>
        <w:adjustRightInd w:val="0"/>
        <w:spacing w:after="0" w:line="240" w:lineRule="auto"/>
        <w:ind w:firstLine="709"/>
        <w:jc w:val="both"/>
        <w:rPr>
          <w:rStyle w:val="apple-converted-space"/>
          <w:rFonts w:ascii="Times New Roman" w:hAnsi="Times New Roman"/>
          <w:color w:val="000000"/>
          <w:sz w:val="28"/>
          <w:szCs w:val="28"/>
          <w:shd w:val="clear" w:color="auto" w:fill="FFFFFF"/>
        </w:rPr>
      </w:pPr>
      <w:r w:rsidRPr="00972889">
        <w:rPr>
          <w:rFonts w:ascii="Times New Roman" w:hAnsi="Times New Roman"/>
          <w:color w:val="000000"/>
          <w:sz w:val="28"/>
          <w:szCs w:val="28"/>
          <w:shd w:val="clear" w:color="auto" w:fill="FFFFFF"/>
        </w:rPr>
        <w:t>Проблема обеспечения безопасности дорожного движения является одной из важнейших задач органов местного самоуправления. Недостаточная оснащенность автомобильных дорог средствами организации дорожного движения: знаками, светофорами, леерами,  является одной из причин высокой аварийности на городских дорогах.</w:t>
      </w:r>
      <w:r w:rsidRPr="00972889">
        <w:rPr>
          <w:rStyle w:val="apple-converted-space"/>
          <w:rFonts w:ascii="Times New Roman" w:hAnsi="Times New Roman"/>
          <w:color w:val="000000"/>
          <w:sz w:val="28"/>
          <w:szCs w:val="28"/>
          <w:shd w:val="clear" w:color="auto" w:fill="FFFFFF"/>
        </w:rPr>
        <w:t> </w:t>
      </w:r>
    </w:p>
    <w:p w:rsidR="009434EB" w:rsidRDefault="009434EB" w:rsidP="009434EB">
      <w:pPr>
        <w:autoSpaceDE w:val="0"/>
        <w:autoSpaceDN w:val="0"/>
        <w:adjustRightInd w:val="0"/>
        <w:spacing w:after="0" w:line="240" w:lineRule="auto"/>
        <w:ind w:firstLine="709"/>
        <w:jc w:val="both"/>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lastRenderedPageBreak/>
        <w:t>В соответствии с положениями статьи 3 Федерального закона Российской Федерации от 10.12.1995 г. № 196 – ФЗ «О безопасности дорожного движения», одним из основных принципов осуществления обеспечения безопасности дорожного движения является программно-целевой подход к деятельности по обеспечению безопасного дорожного движения.</w:t>
      </w:r>
    </w:p>
    <w:p w:rsidR="009434EB" w:rsidRDefault="009434EB" w:rsidP="009434EB">
      <w:pPr>
        <w:autoSpaceDE w:val="0"/>
        <w:autoSpaceDN w:val="0"/>
        <w:adjustRightInd w:val="0"/>
        <w:spacing w:after="0" w:line="240" w:lineRule="auto"/>
        <w:ind w:firstLine="709"/>
        <w:jc w:val="both"/>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Статьей 10 данного Федерального закона предусмотрено, что для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ДТП и снижения ущерба от этих происшествий, которые финансируются за счет средств соответствующих бюджетов и внебюджетных источников. Анализ состояния дорожной инфраструктуры с. Знаменское и Знаменского района в целом свидетельствует о необходимости кардинальных решений в области транспортной безопасности, способность сократить количество ДТП и увеличить пропускную способность дорог.</w:t>
      </w:r>
    </w:p>
    <w:p w:rsidR="009434EB" w:rsidRDefault="009434EB" w:rsidP="009434EB">
      <w:pPr>
        <w:autoSpaceDE w:val="0"/>
        <w:autoSpaceDN w:val="0"/>
        <w:adjustRightInd w:val="0"/>
        <w:spacing w:after="0" w:line="240" w:lineRule="auto"/>
        <w:ind w:firstLine="709"/>
        <w:jc w:val="both"/>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В соответствии со статьёй 21 Федерального закона от 10.12.1995 г. № 196-ФЗ «О безопасности дорожного движения» необходима разработка схемы организации дорожного движения – дислокации размещения дорожных знаков и дорожной разметки на территории Знаменского муниципального района.</w:t>
      </w:r>
    </w:p>
    <w:p w:rsidR="009434EB" w:rsidRDefault="009434EB" w:rsidP="009434EB">
      <w:pPr>
        <w:autoSpaceDE w:val="0"/>
        <w:autoSpaceDN w:val="0"/>
        <w:adjustRightInd w:val="0"/>
        <w:spacing w:after="0" w:line="240" w:lineRule="auto"/>
        <w:ind w:firstLine="709"/>
        <w:jc w:val="both"/>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На основании подпункта б) пункта 4 перечня поручений Президента Российской Федерации по итогам заседания президиума Государственного Совета Российской Федерации 14 марта 2016 года органам местного самоуправления необходимо разработать комплексные схемы организации дорожного движения на территориях муниципальных образований и программы по формированию законопослушного поведения участников дорожного движения. Требования к комплексным схемам организации дорожного движения изложены в Правилах подготовки проектов и схем организации дорожного движения, утвержденных приказом Министерства транспорта Российской Федерации от 17 июня 2015 года № 37685.</w:t>
      </w:r>
    </w:p>
    <w:p w:rsidR="009434EB" w:rsidRDefault="009434EB" w:rsidP="009434EB">
      <w:pPr>
        <w:autoSpaceDE w:val="0"/>
        <w:autoSpaceDN w:val="0"/>
        <w:adjustRightInd w:val="0"/>
        <w:spacing w:after="0" w:line="240" w:lineRule="auto"/>
        <w:ind w:firstLine="709"/>
        <w:jc w:val="both"/>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 xml:space="preserve">Разработка и утверждение схемы организации дорожного движения позволит упорядочить и узаконить размещение дорожных знаков. Постановлением Администрации Знаменского района Орловской области № 183 от 14 октября 2013 года «Об утверждении Порядка содержания и ремонта автомобильных дорог общего пользования местного значения» установлен порядок содержания и ремонта автомобильных дорог общего пользования местного значения. Согласно вышеуказанному нормативно-правовому акту , содержание и ремонт муниципальных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муниципальным автомобильным дорогам и безопасных условий такого движения,  также </w:t>
      </w:r>
      <w:r w:rsidRPr="009F2291">
        <w:rPr>
          <w:rStyle w:val="apple-converted-space"/>
          <w:rFonts w:ascii="Times New Roman" w:hAnsi="Times New Roman"/>
          <w:color w:val="000000"/>
          <w:sz w:val="28"/>
          <w:szCs w:val="28"/>
          <w:u w:val="single"/>
          <w:shd w:val="clear" w:color="auto" w:fill="FFFFFF"/>
        </w:rPr>
        <w:t>обеспечение их сохранности</w:t>
      </w:r>
      <w:r>
        <w:rPr>
          <w:rStyle w:val="apple-converted-space"/>
          <w:rFonts w:ascii="Times New Roman" w:hAnsi="Times New Roman"/>
          <w:color w:val="000000"/>
          <w:sz w:val="28"/>
          <w:szCs w:val="28"/>
          <w:shd w:val="clear" w:color="auto" w:fill="FFFFFF"/>
        </w:rPr>
        <w:t xml:space="preserve">. Содержание муниципальных автомобильных дорог включает комплекс работ по поддержанию надлежащего технического состоянии автомобильных дорог, оценке их технического состояния а также по организации и обеспечению безопасности дорожного движения. В связи с сезонным движением большегрузных транспортных средств, автомобильные дороги общего пользования местного значения утрачиваю ранее положенного срока технико-эксплуатационные характеристики и приходят в ненадлежащее состояние. Для </w:t>
      </w:r>
      <w:r>
        <w:rPr>
          <w:rStyle w:val="apple-converted-space"/>
          <w:rFonts w:ascii="Times New Roman" w:hAnsi="Times New Roman"/>
          <w:color w:val="000000"/>
          <w:sz w:val="28"/>
          <w:szCs w:val="28"/>
          <w:shd w:val="clear" w:color="auto" w:fill="FFFFFF"/>
        </w:rPr>
        <w:lastRenderedPageBreak/>
        <w:t xml:space="preserve">ограничения движения по муниципальным автодорогам  большегрузных транспортных средств необходима установка соответствующих дорожных знаков («Ограничение массы»). Размещение дорожных знаков в свою очередь должно осуществляться в соответствии со схемой организации дорожного движения. </w:t>
      </w:r>
    </w:p>
    <w:p w:rsidR="009434EB" w:rsidRPr="00E31AFD" w:rsidRDefault="009434EB" w:rsidP="009434EB">
      <w:pPr>
        <w:autoSpaceDE w:val="0"/>
        <w:autoSpaceDN w:val="0"/>
        <w:adjustRightInd w:val="0"/>
        <w:spacing w:after="0" w:line="240" w:lineRule="auto"/>
        <w:ind w:firstLine="709"/>
        <w:jc w:val="both"/>
        <w:rPr>
          <w:rFonts w:ascii="Times New Roman" w:hAnsi="Times New Roman"/>
          <w:sz w:val="28"/>
          <w:szCs w:val="28"/>
        </w:rPr>
      </w:pPr>
      <w:r>
        <w:rPr>
          <w:rStyle w:val="apple-converted-space"/>
          <w:rFonts w:ascii="Times New Roman" w:hAnsi="Times New Roman"/>
          <w:color w:val="000000"/>
          <w:sz w:val="28"/>
          <w:szCs w:val="28"/>
          <w:shd w:val="clear" w:color="auto" w:fill="FFFFFF"/>
        </w:rPr>
        <w:t xml:space="preserve">В настоящее время на территории Знаменского района места пересечения уличных газопроводов с проезжей частью улиц не оборудованы знаками ПДД 3.13 «Ограничение высоты». В соответствии с Федеральным законом                            от 06.10.2003 г. № 131 «Об общих принципах организации местного самоуправления в Российской Федерации» </w:t>
      </w:r>
      <w:r>
        <w:rPr>
          <w:rFonts w:ascii="Times New Roman" w:hAnsi="Times New Roman"/>
          <w:color w:val="000000"/>
          <w:sz w:val="28"/>
          <w:szCs w:val="28"/>
          <w:shd w:val="clear" w:color="auto" w:fill="FFFFFF"/>
        </w:rPr>
        <w:t>к</w:t>
      </w:r>
      <w:r w:rsidRPr="00E31AFD">
        <w:rPr>
          <w:rFonts w:ascii="Times New Roman" w:hAnsi="Times New Roman"/>
          <w:color w:val="000000"/>
          <w:sz w:val="28"/>
          <w:szCs w:val="28"/>
          <w:shd w:val="clear" w:color="auto" w:fill="FFFFFF"/>
        </w:rPr>
        <w:t xml:space="preserve"> вопросам местного значения муниципального района относятся:</w:t>
      </w:r>
      <w:r w:rsidRPr="00E31AFD">
        <w:rPr>
          <w:rFonts w:ascii="Arial" w:hAnsi="Arial" w:cs="Arial"/>
          <w:color w:val="000000"/>
          <w:sz w:val="30"/>
          <w:szCs w:val="30"/>
          <w:shd w:val="clear" w:color="auto" w:fill="FFFFFF"/>
        </w:rPr>
        <w:t xml:space="preserve"> </w:t>
      </w:r>
      <w:r w:rsidRPr="00E31AFD">
        <w:rPr>
          <w:rFonts w:ascii="Times New Roman" w:hAnsi="Times New Roman"/>
          <w:color w:val="000000"/>
          <w:sz w:val="28"/>
          <w:szCs w:val="28"/>
          <w:shd w:val="clear" w:color="auto" w:fill="FFFFFF"/>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r w:rsidRPr="00E31AFD">
        <w:rPr>
          <w:rStyle w:val="apple-converted-space"/>
          <w:rFonts w:ascii="Times New Roman" w:hAnsi="Times New Roman"/>
          <w:color w:val="000000"/>
          <w:sz w:val="28"/>
          <w:szCs w:val="28"/>
          <w:shd w:val="clear" w:color="auto" w:fill="FFFFFF"/>
        </w:rPr>
        <w:t> </w:t>
      </w:r>
      <w:hyperlink r:id="rId9" w:anchor="dst100179" w:history="1">
        <w:r w:rsidRPr="003341AC">
          <w:rPr>
            <w:rStyle w:val="af"/>
            <w:rFonts w:ascii="Times New Roman" w:hAnsi="Times New Roman" w:cs="Times New Roman"/>
            <w:color w:val="auto"/>
            <w:sz w:val="28"/>
            <w:szCs w:val="28"/>
            <w:shd w:val="clear" w:color="auto" w:fill="FFFFFF"/>
          </w:rPr>
          <w:t>законодательством</w:t>
        </w:r>
      </w:hyperlink>
      <w:r w:rsidRPr="00E31AFD">
        <w:rPr>
          <w:rStyle w:val="apple-converted-space"/>
          <w:rFonts w:ascii="Times New Roman" w:hAnsi="Times New Roman"/>
          <w:color w:val="000000"/>
          <w:sz w:val="28"/>
          <w:szCs w:val="28"/>
          <w:shd w:val="clear" w:color="auto" w:fill="FFFFFF"/>
        </w:rPr>
        <w:t> </w:t>
      </w:r>
      <w:r w:rsidRPr="00E31AFD">
        <w:rPr>
          <w:rFonts w:ascii="Times New Roman" w:hAnsi="Times New Roman"/>
          <w:color w:val="000000"/>
          <w:sz w:val="28"/>
          <w:szCs w:val="28"/>
          <w:shd w:val="clear" w:color="auto" w:fill="FFFFFF"/>
        </w:rPr>
        <w:t>Российской Федерации</w:t>
      </w:r>
      <w:r>
        <w:rPr>
          <w:rFonts w:ascii="Times New Roman" w:hAnsi="Times New Roman"/>
          <w:color w:val="000000"/>
          <w:sz w:val="28"/>
          <w:szCs w:val="28"/>
          <w:shd w:val="clear" w:color="auto" w:fill="FFFFFF"/>
        </w:rPr>
        <w:t>, а также</w:t>
      </w:r>
      <w:r w:rsidRPr="00E31AFD">
        <w:rPr>
          <w:rFonts w:ascii="Arial" w:hAnsi="Arial" w:cs="Arial"/>
          <w:color w:val="000000"/>
          <w:sz w:val="30"/>
          <w:szCs w:val="30"/>
          <w:shd w:val="clear" w:color="auto" w:fill="FFFFFF"/>
        </w:rPr>
        <w:t xml:space="preserve"> </w:t>
      </w:r>
      <w:r w:rsidRPr="00E31AFD">
        <w:rPr>
          <w:rFonts w:ascii="Times New Roman" w:hAnsi="Times New Roman"/>
          <w:color w:val="000000"/>
          <w:sz w:val="28"/>
          <w:szCs w:val="28"/>
          <w:shd w:val="clear" w:color="auto" w:fill="FFFFFF"/>
        </w:rPr>
        <w:t>участие в предупреждении и ликвидации последствий чрезвычайных ситуаций на территории муниципального района</w:t>
      </w:r>
      <w:r>
        <w:rPr>
          <w:rFonts w:ascii="Times New Roman" w:hAnsi="Times New Roman"/>
          <w:color w:val="000000"/>
          <w:sz w:val="28"/>
          <w:szCs w:val="28"/>
          <w:shd w:val="clear" w:color="auto" w:fill="FFFFFF"/>
        </w:rPr>
        <w:t xml:space="preserve">. </w:t>
      </w:r>
    </w:p>
    <w:p w:rsidR="009434EB" w:rsidRPr="006A14D8" w:rsidRDefault="009434EB" w:rsidP="009434EB">
      <w:pPr>
        <w:pStyle w:val="ConsPlusNormal"/>
        <w:snapToGrid w:val="0"/>
        <w:ind w:left="108" w:firstLine="601"/>
        <w:jc w:val="both"/>
        <w:rPr>
          <w:rFonts w:ascii="Times New Roman" w:hAnsi="Times New Roman" w:cs="Times New Roman"/>
          <w:sz w:val="28"/>
          <w:szCs w:val="28"/>
        </w:rPr>
      </w:pPr>
      <w:r w:rsidRPr="006A14D8">
        <w:rPr>
          <w:rFonts w:ascii="Times New Roman" w:hAnsi="Times New Roman" w:cs="Times New Roman"/>
          <w:sz w:val="28"/>
          <w:szCs w:val="28"/>
        </w:rPr>
        <w:t>Финансирование Программы осуществляе</w:t>
      </w:r>
      <w:r>
        <w:rPr>
          <w:rFonts w:ascii="Times New Roman" w:hAnsi="Times New Roman" w:cs="Times New Roman"/>
          <w:sz w:val="28"/>
          <w:szCs w:val="28"/>
        </w:rPr>
        <w:t>тся за счет средств бюджета Знаменского района Орловской области</w:t>
      </w:r>
      <w:r w:rsidRPr="006A14D8">
        <w:rPr>
          <w:rFonts w:ascii="Times New Roman" w:hAnsi="Times New Roman" w:cs="Times New Roman"/>
          <w:sz w:val="28"/>
          <w:szCs w:val="28"/>
        </w:rPr>
        <w:t xml:space="preserve"> и средств дорожного  фонда Орловской области.   В целом  на реализацию  Программы  за период 201</w:t>
      </w:r>
      <w:r>
        <w:rPr>
          <w:rFonts w:ascii="Times New Roman" w:hAnsi="Times New Roman" w:cs="Times New Roman"/>
          <w:sz w:val="28"/>
          <w:szCs w:val="28"/>
        </w:rPr>
        <w:t>7</w:t>
      </w:r>
      <w:r w:rsidRPr="006A14D8">
        <w:rPr>
          <w:rFonts w:ascii="Times New Roman" w:hAnsi="Times New Roman" w:cs="Times New Roman"/>
          <w:sz w:val="28"/>
          <w:szCs w:val="28"/>
        </w:rPr>
        <w:t xml:space="preserve"> - 201</w:t>
      </w:r>
      <w:r>
        <w:rPr>
          <w:rFonts w:ascii="Times New Roman" w:hAnsi="Times New Roman" w:cs="Times New Roman"/>
          <w:sz w:val="28"/>
          <w:szCs w:val="28"/>
        </w:rPr>
        <w:t>9</w:t>
      </w:r>
      <w:r w:rsidRPr="006A14D8">
        <w:rPr>
          <w:rFonts w:ascii="Times New Roman" w:hAnsi="Times New Roman" w:cs="Times New Roman"/>
          <w:sz w:val="28"/>
          <w:szCs w:val="28"/>
        </w:rPr>
        <w:t xml:space="preserve"> годы планируется  направить  </w:t>
      </w:r>
      <w:r>
        <w:rPr>
          <w:rFonts w:ascii="Times New Roman" w:hAnsi="Times New Roman" w:cs="Times New Roman"/>
          <w:sz w:val="28"/>
          <w:szCs w:val="28"/>
        </w:rPr>
        <w:t>81,5</w:t>
      </w:r>
      <w:r w:rsidRPr="006A14D8">
        <w:rPr>
          <w:rFonts w:ascii="Times New Roman" w:hAnsi="Times New Roman" w:cs="Times New Roman"/>
          <w:b/>
          <w:bCs/>
          <w:sz w:val="28"/>
          <w:szCs w:val="28"/>
        </w:rPr>
        <w:t xml:space="preserve">  </w:t>
      </w:r>
      <w:r w:rsidRPr="006A14D8">
        <w:rPr>
          <w:rFonts w:ascii="Times New Roman" w:hAnsi="Times New Roman" w:cs="Times New Roman"/>
          <w:bCs/>
          <w:sz w:val="28"/>
          <w:szCs w:val="28"/>
        </w:rPr>
        <w:t xml:space="preserve">тыс. </w:t>
      </w:r>
      <w:r w:rsidRPr="006A14D8">
        <w:rPr>
          <w:rFonts w:ascii="Times New Roman" w:hAnsi="Times New Roman" w:cs="Times New Roman"/>
          <w:sz w:val="28"/>
          <w:szCs w:val="28"/>
        </w:rPr>
        <w:t>рублей,  в том числе:</w:t>
      </w:r>
    </w:p>
    <w:p w:rsidR="009434EB" w:rsidRPr="006A14D8" w:rsidRDefault="009434EB" w:rsidP="009434EB">
      <w:pPr>
        <w:pStyle w:val="ConsPlusNormal"/>
        <w:numPr>
          <w:ilvl w:val="0"/>
          <w:numId w:val="12"/>
        </w:numPr>
        <w:autoSpaceDE w:val="0"/>
        <w:snapToGrid w:val="0"/>
        <w:jc w:val="both"/>
        <w:rPr>
          <w:rFonts w:ascii="Times New Roman" w:hAnsi="Times New Roman" w:cs="Times New Roman"/>
          <w:sz w:val="28"/>
          <w:szCs w:val="28"/>
          <w:u w:val="single"/>
        </w:rPr>
      </w:pPr>
      <w:r w:rsidRPr="006A14D8">
        <w:rPr>
          <w:rFonts w:ascii="Times New Roman" w:hAnsi="Times New Roman" w:cs="Times New Roman"/>
          <w:sz w:val="28"/>
          <w:szCs w:val="28"/>
          <w:u w:val="single"/>
        </w:rPr>
        <w:t>201</w:t>
      </w:r>
      <w:r>
        <w:rPr>
          <w:rFonts w:ascii="Times New Roman" w:hAnsi="Times New Roman" w:cs="Times New Roman"/>
          <w:sz w:val="28"/>
          <w:szCs w:val="28"/>
          <w:u w:val="single"/>
        </w:rPr>
        <w:t>7</w:t>
      </w:r>
      <w:r w:rsidRPr="006A14D8">
        <w:rPr>
          <w:rFonts w:ascii="Times New Roman" w:hAnsi="Times New Roman" w:cs="Times New Roman"/>
          <w:sz w:val="28"/>
          <w:szCs w:val="28"/>
          <w:u w:val="single"/>
        </w:rPr>
        <w:t xml:space="preserve"> год –</w:t>
      </w:r>
      <w:r w:rsidRPr="006A14D8">
        <w:rPr>
          <w:rFonts w:ascii="Times New Roman" w:hAnsi="Times New Roman" w:cs="Times New Roman"/>
          <w:sz w:val="28"/>
          <w:szCs w:val="28"/>
        </w:rPr>
        <w:t xml:space="preserve"> </w:t>
      </w:r>
      <w:r>
        <w:rPr>
          <w:rFonts w:ascii="Times New Roman" w:hAnsi="Times New Roman" w:cs="Times New Roman"/>
          <w:sz w:val="28"/>
          <w:szCs w:val="28"/>
        </w:rPr>
        <w:t>81,5</w:t>
      </w:r>
      <w:r w:rsidRPr="006A14D8">
        <w:rPr>
          <w:rFonts w:ascii="Times New Roman" w:hAnsi="Times New Roman" w:cs="Times New Roman"/>
          <w:bCs/>
          <w:sz w:val="28"/>
          <w:szCs w:val="28"/>
        </w:rPr>
        <w:t xml:space="preserve"> </w:t>
      </w:r>
      <w:r w:rsidRPr="006A14D8">
        <w:rPr>
          <w:rFonts w:ascii="Times New Roman" w:hAnsi="Times New Roman" w:cs="Times New Roman"/>
          <w:sz w:val="28"/>
          <w:szCs w:val="28"/>
        </w:rPr>
        <w:t>тыс. руб. Из них:</w:t>
      </w:r>
    </w:p>
    <w:p w:rsidR="009434EB" w:rsidRPr="00AF35BC" w:rsidRDefault="009434EB" w:rsidP="009434EB">
      <w:pPr>
        <w:pStyle w:val="ConsPlusNormal"/>
        <w:snapToGrid w:val="0"/>
        <w:jc w:val="both"/>
        <w:rPr>
          <w:rFonts w:ascii="Times New Roman" w:hAnsi="Times New Roman" w:cs="Times New Roman"/>
          <w:sz w:val="28"/>
          <w:szCs w:val="28"/>
        </w:rPr>
      </w:pPr>
      <w:r w:rsidRPr="006A14D8">
        <w:rPr>
          <w:rFonts w:ascii="Times New Roman" w:hAnsi="Times New Roman" w:cs="Times New Roman"/>
          <w:sz w:val="28"/>
          <w:szCs w:val="28"/>
        </w:rPr>
        <w:t>с</w:t>
      </w:r>
      <w:r>
        <w:rPr>
          <w:rFonts w:ascii="Times New Roman" w:hAnsi="Times New Roman" w:cs="Times New Roman"/>
          <w:sz w:val="28"/>
          <w:szCs w:val="28"/>
        </w:rPr>
        <w:t>редства Знаменского муниципального района Орловской области</w:t>
      </w:r>
      <w:r w:rsidRPr="006A14D8">
        <w:rPr>
          <w:rFonts w:ascii="Times New Roman" w:hAnsi="Times New Roman" w:cs="Times New Roman"/>
          <w:sz w:val="28"/>
          <w:szCs w:val="28"/>
        </w:rPr>
        <w:t xml:space="preserve"> –</w:t>
      </w:r>
      <w:r>
        <w:rPr>
          <w:rFonts w:ascii="Times New Roman" w:hAnsi="Times New Roman" w:cs="Times New Roman"/>
          <w:sz w:val="28"/>
          <w:szCs w:val="28"/>
        </w:rPr>
        <w:t xml:space="preserve"> 81,5 </w:t>
      </w:r>
      <w:r w:rsidRPr="006A14D8">
        <w:rPr>
          <w:rFonts w:ascii="Times New Roman" w:hAnsi="Times New Roman" w:cs="Times New Roman"/>
          <w:sz w:val="28"/>
          <w:szCs w:val="28"/>
        </w:rPr>
        <w:t xml:space="preserve"> тыс. руб.</w:t>
      </w:r>
    </w:p>
    <w:p w:rsidR="009434EB" w:rsidRPr="006A14D8" w:rsidRDefault="009434EB" w:rsidP="009434EB">
      <w:pPr>
        <w:pStyle w:val="ConsPlusNormal"/>
        <w:numPr>
          <w:ilvl w:val="0"/>
          <w:numId w:val="12"/>
        </w:numPr>
        <w:autoSpaceDE w:val="0"/>
        <w:snapToGrid w:val="0"/>
        <w:jc w:val="both"/>
        <w:rPr>
          <w:rFonts w:ascii="Times New Roman" w:hAnsi="Times New Roman" w:cs="Times New Roman"/>
          <w:sz w:val="28"/>
          <w:szCs w:val="28"/>
          <w:u w:val="single"/>
        </w:rPr>
      </w:pPr>
      <w:r w:rsidRPr="006A14D8">
        <w:rPr>
          <w:rFonts w:ascii="Times New Roman" w:hAnsi="Times New Roman" w:cs="Times New Roman"/>
          <w:sz w:val="28"/>
          <w:szCs w:val="28"/>
          <w:u w:val="single"/>
        </w:rPr>
        <w:t>201</w:t>
      </w:r>
      <w:r>
        <w:rPr>
          <w:rFonts w:ascii="Times New Roman" w:hAnsi="Times New Roman" w:cs="Times New Roman"/>
          <w:sz w:val="28"/>
          <w:szCs w:val="28"/>
          <w:u w:val="single"/>
        </w:rPr>
        <w:t>8</w:t>
      </w:r>
      <w:r w:rsidRPr="006A14D8">
        <w:rPr>
          <w:rFonts w:ascii="Times New Roman" w:hAnsi="Times New Roman" w:cs="Times New Roman"/>
          <w:sz w:val="28"/>
          <w:szCs w:val="28"/>
          <w:u w:val="single"/>
        </w:rPr>
        <w:t xml:space="preserve"> год –</w:t>
      </w:r>
      <w:r w:rsidRPr="006A14D8">
        <w:rPr>
          <w:rFonts w:ascii="Times New Roman" w:hAnsi="Times New Roman" w:cs="Times New Roman"/>
          <w:sz w:val="28"/>
          <w:szCs w:val="28"/>
        </w:rPr>
        <w:t xml:space="preserve"> </w:t>
      </w:r>
      <w:r>
        <w:rPr>
          <w:rFonts w:ascii="Times New Roman" w:hAnsi="Times New Roman" w:cs="Times New Roman"/>
          <w:sz w:val="28"/>
          <w:szCs w:val="28"/>
        </w:rPr>
        <w:t xml:space="preserve">0,0 </w:t>
      </w:r>
      <w:r w:rsidRPr="006A14D8">
        <w:rPr>
          <w:rFonts w:ascii="Times New Roman" w:hAnsi="Times New Roman" w:cs="Times New Roman"/>
          <w:sz w:val="28"/>
          <w:szCs w:val="28"/>
        </w:rPr>
        <w:t xml:space="preserve"> </w:t>
      </w:r>
      <w:r w:rsidRPr="006A14D8">
        <w:rPr>
          <w:rFonts w:ascii="Times New Roman" w:hAnsi="Times New Roman" w:cs="Times New Roman"/>
          <w:bCs/>
          <w:sz w:val="28"/>
          <w:szCs w:val="28"/>
        </w:rPr>
        <w:t xml:space="preserve"> </w:t>
      </w:r>
      <w:r w:rsidRPr="006A14D8">
        <w:rPr>
          <w:rFonts w:ascii="Times New Roman" w:hAnsi="Times New Roman" w:cs="Times New Roman"/>
          <w:sz w:val="28"/>
          <w:szCs w:val="28"/>
        </w:rPr>
        <w:t>тыс. руб. Из них:</w:t>
      </w:r>
    </w:p>
    <w:p w:rsidR="009434EB" w:rsidRPr="006A14D8" w:rsidRDefault="009434EB" w:rsidP="009434EB">
      <w:pPr>
        <w:pStyle w:val="ConsPlusNormal"/>
        <w:snapToGrid w:val="0"/>
        <w:jc w:val="both"/>
        <w:rPr>
          <w:rFonts w:ascii="Times New Roman" w:hAnsi="Times New Roman" w:cs="Times New Roman"/>
          <w:sz w:val="28"/>
          <w:szCs w:val="28"/>
          <w:u w:val="single"/>
        </w:rPr>
      </w:pPr>
      <w:r w:rsidRPr="006A14D8">
        <w:rPr>
          <w:rFonts w:ascii="Times New Roman" w:hAnsi="Times New Roman" w:cs="Times New Roman"/>
          <w:sz w:val="28"/>
          <w:szCs w:val="28"/>
        </w:rPr>
        <w:t>с</w:t>
      </w:r>
      <w:r>
        <w:rPr>
          <w:rFonts w:ascii="Times New Roman" w:hAnsi="Times New Roman" w:cs="Times New Roman"/>
          <w:sz w:val="28"/>
          <w:szCs w:val="28"/>
        </w:rPr>
        <w:t xml:space="preserve">редства Знаменского муниципального района Орловской области </w:t>
      </w:r>
      <w:r w:rsidRPr="006A14D8">
        <w:rPr>
          <w:rFonts w:ascii="Times New Roman" w:hAnsi="Times New Roman" w:cs="Times New Roman"/>
          <w:sz w:val="28"/>
          <w:szCs w:val="28"/>
        </w:rPr>
        <w:t xml:space="preserve"> –</w:t>
      </w:r>
      <w:r>
        <w:rPr>
          <w:rFonts w:ascii="Times New Roman" w:hAnsi="Times New Roman" w:cs="Times New Roman"/>
          <w:sz w:val="28"/>
          <w:szCs w:val="28"/>
        </w:rPr>
        <w:t xml:space="preserve"> 0,0 </w:t>
      </w:r>
      <w:r w:rsidRPr="006A14D8">
        <w:rPr>
          <w:rFonts w:ascii="Times New Roman" w:hAnsi="Times New Roman" w:cs="Times New Roman"/>
          <w:sz w:val="28"/>
          <w:szCs w:val="28"/>
        </w:rPr>
        <w:t xml:space="preserve"> тыс. руб.</w:t>
      </w:r>
    </w:p>
    <w:p w:rsidR="009434EB" w:rsidRPr="006A14D8" w:rsidRDefault="009434EB" w:rsidP="009434EB">
      <w:pPr>
        <w:pStyle w:val="ConsPlusNormal"/>
        <w:numPr>
          <w:ilvl w:val="0"/>
          <w:numId w:val="12"/>
        </w:numPr>
        <w:autoSpaceDE w:val="0"/>
        <w:snapToGrid w:val="0"/>
        <w:jc w:val="both"/>
        <w:rPr>
          <w:rFonts w:ascii="Times New Roman" w:hAnsi="Times New Roman" w:cs="Times New Roman"/>
          <w:sz w:val="28"/>
          <w:szCs w:val="28"/>
          <w:u w:val="single"/>
        </w:rPr>
      </w:pPr>
      <w:r w:rsidRPr="006A14D8">
        <w:rPr>
          <w:rFonts w:ascii="Times New Roman" w:hAnsi="Times New Roman" w:cs="Times New Roman"/>
          <w:sz w:val="28"/>
          <w:szCs w:val="28"/>
          <w:u w:val="single"/>
        </w:rPr>
        <w:t>201</w:t>
      </w:r>
      <w:r>
        <w:rPr>
          <w:rFonts w:ascii="Times New Roman" w:hAnsi="Times New Roman" w:cs="Times New Roman"/>
          <w:sz w:val="28"/>
          <w:szCs w:val="28"/>
          <w:u w:val="single"/>
        </w:rPr>
        <w:t>9</w:t>
      </w:r>
      <w:r w:rsidRPr="006A14D8">
        <w:rPr>
          <w:rFonts w:ascii="Times New Roman" w:hAnsi="Times New Roman" w:cs="Times New Roman"/>
          <w:sz w:val="28"/>
          <w:szCs w:val="28"/>
          <w:u w:val="single"/>
        </w:rPr>
        <w:t xml:space="preserve"> год – </w:t>
      </w:r>
      <w:r>
        <w:rPr>
          <w:rFonts w:ascii="Times New Roman" w:hAnsi="Times New Roman" w:cs="Times New Roman"/>
          <w:sz w:val="28"/>
          <w:szCs w:val="28"/>
        </w:rPr>
        <w:t>0,0</w:t>
      </w:r>
      <w:r>
        <w:rPr>
          <w:rFonts w:ascii="Times New Roman" w:hAnsi="Times New Roman" w:cs="Times New Roman"/>
          <w:sz w:val="28"/>
          <w:szCs w:val="28"/>
          <w:u w:val="single"/>
        </w:rPr>
        <w:t xml:space="preserve"> </w:t>
      </w:r>
      <w:r w:rsidRPr="006A14D8">
        <w:rPr>
          <w:rFonts w:ascii="Times New Roman" w:hAnsi="Times New Roman" w:cs="Times New Roman"/>
          <w:sz w:val="28"/>
          <w:szCs w:val="28"/>
        </w:rPr>
        <w:t xml:space="preserve"> тыс. руб. Из них:</w:t>
      </w:r>
    </w:p>
    <w:p w:rsidR="009434EB" w:rsidRPr="006D524F" w:rsidRDefault="009434EB" w:rsidP="009434EB">
      <w:pPr>
        <w:pStyle w:val="ConsPlusNormal"/>
        <w:snapToGrid w:val="0"/>
        <w:jc w:val="both"/>
        <w:rPr>
          <w:rFonts w:ascii="Times New Roman" w:hAnsi="Times New Roman" w:cs="Times New Roman"/>
          <w:sz w:val="28"/>
          <w:szCs w:val="28"/>
          <w:u w:val="single"/>
        </w:rPr>
      </w:pPr>
      <w:r w:rsidRPr="006A14D8">
        <w:rPr>
          <w:rFonts w:ascii="Times New Roman" w:hAnsi="Times New Roman" w:cs="Times New Roman"/>
          <w:sz w:val="28"/>
          <w:szCs w:val="28"/>
        </w:rPr>
        <w:t>с</w:t>
      </w:r>
      <w:r>
        <w:rPr>
          <w:rFonts w:ascii="Times New Roman" w:hAnsi="Times New Roman" w:cs="Times New Roman"/>
          <w:sz w:val="28"/>
          <w:szCs w:val="28"/>
        </w:rPr>
        <w:t xml:space="preserve">редства Знаменского муниципального района Орловской области </w:t>
      </w:r>
      <w:r w:rsidRPr="006A14D8">
        <w:rPr>
          <w:rFonts w:ascii="Times New Roman" w:hAnsi="Times New Roman" w:cs="Times New Roman"/>
          <w:sz w:val="28"/>
          <w:szCs w:val="28"/>
        </w:rPr>
        <w:t xml:space="preserve"> – </w:t>
      </w:r>
      <w:r>
        <w:rPr>
          <w:rFonts w:ascii="Times New Roman" w:hAnsi="Times New Roman" w:cs="Times New Roman"/>
          <w:sz w:val="28"/>
          <w:szCs w:val="28"/>
        </w:rPr>
        <w:t xml:space="preserve">0,0 </w:t>
      </w:r>
      <w:r w:rsidRPr="006A14D8">
        <w:rPr>
          <w:rFonts w:ascii="Times New Roman" w:hAnsi="Times New Roman" w:cs="Times New Roman"/>
          <w:sz w:val="28"/>
          <w:szCs w:val="28"/>
        </w:rPr>
        <w:t xml:space="preserve"> тыс. руб.</w:t>
      </w:r>
    </w:p>
    <w:p w:rsidR="009434EB" w:rsidRPr="006A14D8" w:rsidRDefault="009434EB" w:rsidP="009434EB">
      <w:pPr>
        <w:spacing w:after="0" w:line="240" w:lineRule="auto"/>
        <w:ind w:firstLine="709"/>
        <w:jc w:val="both"/>
        <w:rPr>
          <w:rFonts w:ascii="Times New Roman" w:hAnsi="Times New Roman"/>
          <w:sz w:val="28"/>
          <w:szCs w:val="28"/>
        </w:rPr>
      </w:pPr>
      <w:r w:rsidRPr="006A14D8">
        <w:rPr>
          <w:rFonts w:ascii="Times New Roman" w:hAnsi="Times New Roman"/>
          <w:sz w:val="28"/>
          <w:szCs w:val="28"/>
        </w:rPr>
        <w:t>Объём финансирования Программы подлежит ежегодному уточнению и корректировке при формировании проекта бюджета города.</w:t>
      </w:r>
    </w:p>
    <w:p w:rsidR="009434EB" w:rsidRPr="006A14D8" w:rsidRDefault="009434EB" w:rsidP="009434EB">
      <w:pPr>
        <w:spacing w:after="0" w:line="240" w:lineRule="auto"/>
        <w:ind w:firstLine="709"/>
        <w:jc w:val="both"/>
        <w:rPr>
          <w:rFonts w:ascii="Times New Roman" w:hAnsi="Times New Roman"/>
          <w:sz w:val="28"/>
          <w:szCs w:val="28"/>
        </w:rPr>
      </w:pPr>
      <w:r w:rsidRPr="006A14D8">
        <w:rPr>
          <w:rFonts w:ascii="Times New Roman" w:hAnsi="Times New Roman"/>
          <w:sz w:val="28"/>
          <w:szCs w:val="28"/>
        </w:rPr>
        <w:t>Разбивка финансовых средств по программным мероприятиям указана в приложении к Программе.</w:t>
      </w:r>
    </w:p>
    <w:p w:rsidR="009434EB" w:rsidRDefault="009434EB" w:rsidP="009434EB">
      <w:pPr>
        <w:autoSpaceDE w:val="0"/>
        <w:autoSpaceDN w:val="0"/>
        <w:adjustRightInd w:val="0"/>
        <w:spacing w:after="0" w:line="240" w:lineRule="auto"/>
        <w:jc w:val="both"/>
        <w:rPr>
          <w:rFonts w:ascii="Times New Roman" w:hAnsi="Times New Roman"/>
          <w:sz w:val="28"/>
          <w:szCs w:val="28"/>
        </w:rPr>
      </w:pPr>
    </w:p>
    <w:p w:rsidR="009434EB" w:rsidRDefault="009434EB" w:rsidP="009434E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VIII</w:t>
      </w:r>
      <w:r w:rsidRPr="003723AE">
        <w:rPr>
          <w:rFonts w:ascii="Times New Roman" w:hAnsi="Times New Roman"/>
          <w:b/>
          <w:sz w:val="28"/>
          <w:szCs w:val="28"/>
        </w:rPr>
        <w:t>.</w:t>
      </w:r>
      <w:r>
        <w:rPr>
          <w:rFonts w:ascii="Times New Roman" w:hAnsi="Times New Roman"/>
          <w:b/>
          <w:sz w:val="28"/>
          <w:szCs w:val="28"/>
        </w:rPr>
        <w:t>И</w:t>
      </w:r>
      <w:r w:rsidRPr="003723AE">
        <w:rPr>
          <w:rFonts w:ascii="Times New Roman" w:hAnsi="Times New Roman"/>
          <w:b/>
          <w:sz w:val="28"/>
          <w:szCs w:val="28"/>
        </w:rPr>
        <w:t>нформация по ресурсному обеспечению за счет средств районного бюджета (с расшифровкой по распорядителям средств районного бюджета, долгосрочным муниципальным целевым программам, основным мероприятиям подпрограмм, а также по годам реализации муниципальной программы), другим источникам финансирования и направлениям затрат</w:t>
      </w:r>
    </w:p>
    <w:p w:rsidR="009434EB" w:rsidRDefault="009434EB" w:rsidP="009434EB">
      <w:pPr>
        <w:autoSpaceDE w:val="0"/>
        <w:autoSpaceDN w:val="0"/>
        <w:adjustRightInd w:val="0"/>
        <w:spacing w:after="0" w:line="240" w:lineRule="auto"/>
        <w:jc w:val="both"/>
        <w:rPr>
          <w:rFonts w:ascii="Times New Roman" w:hAnsi="Times New Roman"/>
          <w:b/>
          <w:sz w:val="28"/>
          <w:szCs w:val="28"/>
        </w:rPr>
      </w:pPr>
    </w:p>
    <w:p w:rsidR="009434EB" w:rsidRDefault="009434EB" w:rsidP="009434EB">
      <w:pPr>
        <w:autoSpaceDE w:val="0"/>
        <w:spacing w:after="0" w:line="240" w:lineRule="auto"/>
        <w:ind w:firstLine="709"/>
        <w:jc w:val="both"/>
        <w:rPr>
          <w:rFonts w:ascii="Times New Roman" w:hAnsi="Times New Roman"/>
          <w:sz w:val="28"/>
          <w:szCs w:val="28"/>
        </w:rPr>
      </w:pPr>
      <w:r w:rsidRPr="003E22F2">
        <w:rPr>
          <w:rFonts w:ascii="Times New Roman" w:hAnsi="Times New Roman"/>
          <w:color w:val="000000"/>
          <w:sz w:val="28"/>
          <w:szCs w:val="28"/>
        </w:rPr>
        <w:t>Ресурсное обеспечение и прогнозная (справочная) оценка расходов районного, областного, федерального бюджетов, бюджетов</w:t>
      </w:r>
      <w:r>
        <w:rPr>
          <w:rFonts w:ascii="Times New Roman" w:hAnsi="Times New Roman"/>
          <w:color w:val="000000"/>
          <w:sz w:val="28"/>
          <w:szCs w:val="28"/>
        </w:rPr>
        <w:t xml:space="preserve"> </w:t>
      </w:r>
      <w:r w:rsidRPr="003E22F2">
        <w:rPr>
          <w:rFonts w:ascii="Times New Roman" w:hAnsi="Times New Roman"/>
          <w:color w:val="000000"/>
          <w:sz w:val="28"/>
          <w:szCs w:val="28"/>
        </w:rPr>
        <w:t>городского и сельских поселений, внебюджетных источников на реализацию целей муниципальной программы района</w:t>
      </w:r>
      <w:r>
        <w:rPr>
          <w:rFonts w:ascii="Times New Roman" w:hAnsi="Times New Roman"/>
          <w:color w:val="000000"/>
          <w:sz w:val="28"/>
          <w:szCs w:val="28"/>
        </w:rPr>
        <w:t xml:space="preserve"> </w:t>
      </w:r>
      <w:r w:rsidRPr="003E22F2">
        <w:rPr>
          <w:rFonts w:ascii="Times New Roman" w:hAnsi="Times New Roman"/>
          <w:sz w:val="28"/>
          <w:szCs w:val="28"/>
        </w:rPr>
        <w:t>приведено в таблице №2.</w:t>
      </w:r>
    </w:p>
    <w:p w:rsidR="009434EB" w:rsidRPr="00B13A83" w:rsidRDefault="009434EB" w:rsidP="009434EB">
      <w:pPr>
        <w:tabs>
          <w:tab w:val="left" w:pos="426"/>
        </w:tabs>
        <w:suppressAutoHyphens/>
        <w:autoSpaceDE w:val="0"/>
        <w:spacing w:after="0" w:line="240" w:lineRule="auto"/>
        <w:ind w:left="360"/>
        <w:jc w:val="center"/>
        <w:rPr>
          <w:rFonts w:ascii="Times New Roman" w:hAnsi="Times New Roman"/>
          <w:b/>
          <w:sz w:val="28"/>
          <w:szCs w:val="28"/>
        </w:rPr>
      </w:pPr>
      <w:r>
        <w:rPr>
          <w:rFonts w:ascii="Times New Roman" w:hAnsi="Times New Roman"/>
          <w:b/>
          <w:sz w:val="28"/>
          <w:szCs w:val="28"/>
          <w:lang w:val="en-US"/>
        </w:rPr>
        <w:t>IX</w:t>
      </w:r>
      <w:r w:rsidRPr="006E0617">
        <w:rPr>
          <w:rFonts w:ascii="Times New Roman" w:hAnsi="Times New Roman"/>
          <w:b/>
          <w:sz w:val="28"/>
          <w:szCs w:val="28"/>
        </w:rPr>
        <w:t>.</w:t>
      </w:r>
      <w:r w:rsidRPr="00B13A83">
        <w:rPr>
          <w:rFonts w:ascii="Times New Roman" w:hAnsi="Times New Roman"/>
          <w:b/>
          <w:sz w:val="28"/>
          <w:szCs w:val="28"/>
        </w:rPr>
        <w:t xml:space="preserve">Прогноз конечных результатов реализации </w:t>
      </w:r>
      <w:r w:rsidRPr="00B13A83">
        <w:rPr>
          <w:rFonts w:ascii="Times New Roman" w:hAnsi="Times New Roman"/>
          <w:b/>
          <w:sz w:val="28"/>
          <w:szCs w:val="28"/>
        </w:rPr>
        <w:br/>
        <w:t xml:space="preserve">муниципальной программы, характеризующих целевое состояние </w:t>
      </w:r>
      <w:r w:rsidRPr="00B13A83">
        <w:rPr>
          <w:rFonts w:ascii="Times New Roman" w:hAnsi="Times New Roman"/>
          <w:b/>
          <w:sz w:val="28"/>
          <w:szCs w:val="28"/>
        </w:rPr>
        <w:br/>
        <w:t xml:space="preserve">(изменение состояния) уровня и качества жизни населения Знаменского </w:t>
      </w:r>
      <w:r w:rsidRPr="00B13A83">
        <w:rPr>
          <w:rFonts w:ascii="Times New Roman" w:hAnsi="Times New Roman"/>
          <w:b/>
          <w:sz w:val="28"/>
          <w:szCs w:val="28"/>
        </w:rPr>
        <w:lastRenderedPageBreak/>
        <w:t>района Орловской области,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9434EB" w:rsidRDefault="009434EB" w:rsidP="009434EB">
      <w:pPr>
        <w:autoSpaceDE w:val="0"/>
        <w:autoSpaceDN w:val="0"/>
        <w:adjustRightInd w:val="0"/>
        <w:spacing w:after="0" w:line="240" w:lineRule="auto"/>
        <w:jc w:val="both"/>
        <w:rPr>
          <w:rFonts w:ascii="Times New Roman" w:hAnsi="Times New Roman"/>
          <w:sz w:val="28"/>
          <w:szCs w:val="28"/>
        </w:rPr>
      </w:pPr>
    </w:p>
    <w:p w:rsidR="009434EB" w:rsidRPr="009434EB" w:rsidRDefault="009434EB" w:rsidP="009434EB">
      <w:pPr>
        <w:pStyle w:val="a3"/>
        <w:ind w:firstLine="709"/>
        <w:jc w:val="both"/>
        <w:rPr>
          <w:sz w:val="28"/>
          <w:szCs w:val="28"/>
        </w:rPr>
      </w:pPr>
      <w:r w:rsidRPr="009434EB">
        <w:rPr>
          <w:sz w:val="28"/>
          <w:szCs w:val="28"/>
        </w:rPr>
        <w:t>В результате реализации каждого из мероприятий программы в образовательных учреждениях района будет проведена агитация, посвященная безопасности дорожного движения, а также появится возможность в систематическом  размещении информация, предупреждающая участников дорожного движения от опасного поведения на дорогах в СМИ. Будет обеспечено непрерывное обучение детей правилам безопасного поведения на дорогах и улицах,</w:t>
      </w:r>
    </w:p>
    <w:p w:rsidR="009434EB" w:rsidRPr="009434EB" w:rsidRDefault="009434EB" w:rsidP="009434EB">
      <w:pPr>
        <w:pStyle w:val="a3"/>
        <w:jc w:val="both"/>
        <w:rPr>
          <w:sz w:val="28"/>
          <w:szCs w:val="28"/>
        </w:rPr>
      </w:pPr>
      <w:r w:rsidRPr="009434EB">
        <w:rPr>
          <w:sz w:val="28"/>
          <w:szCs w:val="28"/>
        </w:rPr>
        <w:t xml:space="preserve">           В целом решение задачи указанной в программе предполагает снижение социального риска от дорожно-транспортных происшествий.</w:t>
      </w:r>
    </w:p>
    <w:p w:rsidR="009434EB" w:rsidRPr="009434EB" w:rsidRDefault="009434EB" w:rsidP="009434EB">
      <w:pPr>
        <w:pStyle w:val="a3"/>
        <w:ind w:firstLine="709"/>
        <w:jc w:val="both"/>
        <w:rPr>
          <w:sz w:val="28"/>
          <w:szCs w:val="28"/>
        </w:rPr>
      </w:pPr>
      <w:r w:rsidRPr="009434EB">
        <w:rPr>
          <w:sz w:val="28"/>
          <w:szCs w:val="28"/>
        </w:rPr>
        <w:t>Разработка схемы дислокации дорожных знаков и дорожной разметки позволит упорядочить размещение дорожных знаков на улично-дорожной сети Знаменского района Орловской области.</w:t>
      </w:r>
    </w:p>
    <w:p w:rsidR="009434EB" w:rsidRPr="009434EB" w:rsidRDefault="009434EB" w:rsidP="009434EB">
      <w:pPr>
        <w:pStyle w:val="a3"/>
        <w:ind w:firstLine="709"/>
        <w:jc w:val="both"/>
        <w:rPr>
          <w:sz w:val="28"/>
          <w:szCs w:val="28"/>
        </w:rPr>
      </w:pPr>
      <w:r w:rsidRPr="009434EB">
        <w:rPr>
          <w:sz w:val="28"/>
          <w:szCs w:val="28"/>
        </w:rPr>
        <w:t>Размещение дорожных знаков и нанесение дорожной разметки позволит урегулировать движение транспортных средств и пешеходов.</w:t>
      </w:r>
    </w:p>
    <w:p w:rsidR="009434EB" w:rsidRDefault="009434EB" w:rsidP="009434EB">
      <w:pPr>
        <w:autoSpaceDE w:val="0"/>
        <w:autoSpaceDN w:val="0"/>
        <w:adjustRightInd w:val="0"/>
        <w:spacing w:after="0" w:line="240" w:lineRule="auto"/>
        <w:jc w:val="both"/>
        <w:rPr>
          <w:rFonts w:ascii="Times New Roman" w:hAnsi="Times New Roman"/>
          <w:sz w:val="28"/>
          <w:szCs w:val="28"/>
        </w:rPr>
      </w:pPr>
    </w:p>
    <w:p w:rsidR="009434EB" w:rsidRDefault="009434EB" w:rsidP="009434EB">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en-US"/>
        </w:rPr>
        <w:t>X</w:t>
      </w:r>
      <w:r w:rsidRPr="006E0617">
        <w:rPr>
          <w:rFonts w:ascii="Times New Roman" w:hAnsi="Times New Roman"/>
          <w:b/>
          <w:sz w:val="28"/>
          <w:szCs w:val="28"/>
        </w:rPr>
        <w:t>.</w:t>
      </w:r>
      <w:r>
        <w:rPr>
          <w:rFonts w:ascii="Times New Roman" w:hAnsi="Times New Roman"/>
          <w:b/>
          <w:sz w:val="28"/>
          <w:szCs w:val="28"/>
        </w:rPr>
        <w:t>А</w:t>
      </w:r>
      <w:r w:rsidRPr="006E0617">
        <w:rPr>
          <w:rFonts w:ascii="Times New Roman" w:hAnsi="Times New Roman"/>
          <w:b/>
          <w:sz w:val="28"/>
          <w:szCs w:val="28"/>
        </w:rPr>
        <w:t>нализ рисков реализации муниципальной программы и описание мер управления рисками реализации муниципальной программы</w:t>
      </w:r>
    </w:p>
    <w:p w:rsidR="009434EB" w:rsidRDefault="009434EB" w:rsidP="009434EB">
      <w:pPr>
        <w:autoSpaceDE w:val="0"/>
        <w:autoSpaceDN w:val="0"/>
        <w:adjustRightInd w:val="0"/>
        <w:spacing w:after="0" w:line="240" w:lineRule="auto"/>
        <w:jc w:val="center"/>
        <w:rPr>
          <w:rFonts w:ascii="Times New Roman" w:hAnsi="Times New Roman"/>
          <w:b/>
          <w:sz w:val="28"/>
          <w:szCs w:val="28"/>
        </w:rPr>
      </w:pPr>
    </w:p>
    <w:p w:rsidR="009434EB" w:rsidRPr="003E22F2" w:rsidRDefault="009434EB" w:rsidP="009434EB">
      <w:pPr>
        <w:spacing w:after="0" w:line="240" w:lineRule="auto"/>
        <w:ind w:firstLine="709"/>
        <w:jc w:val="both"/>
        <w:rPr>
          <w:rFonts w:ascii="Times New Roman" w:hAnsi="Times New Roman"/>
          <w:sz w:val="28"/>
          <w:szCs w:val="28"/>
        </w:rPr>
      </w:pPr>
      <w:r w:rsidRPr="003E22F2">
        <w:rPr>
          <w:rFonts w:ascii="Times New Roman" w:hAnsi="Times New Roman"/>
          <w:sz w:val="28"/>
          <w:szCs w:val="28"/>
        </w:rPr>
        <w:t>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 На минимизацию рисков невыполнения мероприятий программы в связи с возникшими техническими и организационными сложностями нацелен мониторинг. Административный риск, связанный с неверными действиями и суждениями людей, непосредственно задействованных в реализации государственной программы, защищен закреплением персональной ответственности исполнителей мероприятий  муниципальной программы.</w:t>
      </w:r>
    </w:p>
    <w:p w:rsidR="009434EB" w:rsidRPr="003E22F2" w:rsidRDefault="009434EB" w:rsidP="009434EB">
      <w:pPr>
        <w:spacing w:after="0" w:line="240" w:lineRule="auto"/>
        <w:ind w:firstLine="709"/>
        <w:jc w:val="both"/>
        <w:rPr>
          <w:rFonts w:ascii="Times New Roman" w:hAnsi="Times New Roman"/>
          <w:sz w:val="28"/>
          <w:szCs w:val="28"/>
        </w:rPr>
      </w:pPr>
      <w:r w:rsidRPr="003E22F2">
        <w:rPr>
          <w:rFonts w:ascii="Times New Roman" w:hAnsi="Times New Roman"/>
          <w:sz w:val="28"/>
          <w:szCs w:val="28"/>
        </w:rPr>
        <w:t>Для данной муниципальной программы к управляемым относится также риск противодействия модернизационному развитию. На его минимизацию направлены меры по планированию мероприятий и мониторингу их реализации. Формирование плана реализации муниципальной программы, содержащего перечень мероприятий муниципальной программы, с указанием сроков их выполнения, бюджетных ассигнований, мониторинг за его реализацией – все эти меры нацелены на преодоление данных рисков.</w:t>
      </w:r>
    </w:p>
    <w:p w:rsidR="009434EB" w:rsidRPr="003E22F2" w:rsidRDefault="009434EB" w:rsidP="009434EB">
      <w:pPr>
        <w:spacing w:after="0" w:line="240" w:lineRule="auto"/>
        <w:ind w:firstLine="709"/>
        <w:jc w:val="both"/>
        <w:rPr>
          <w:rFonts w:ascii="Times New Roman" w:hAnsi="Times New Roman"/>
          <w:sz w:val="28"/>
          <w:szCs w:val="28"/>
        </w:rPr>
      </w:pPr>
      <w:r w:rsidRPr="003E22F2">
        <w:rPr>
          <w:rFonts w:ascii="Times New Roman" w:hAnsi="Times New Roman"/>
          <w:sz w:val="28"/>
          <w:szCs w:val="28"/>
        </w:rPr>
        <w:t xml:space="preserve">Важным экономическим и финансовым риском является возможное уменьшение объема средств областного, районного бюджетов, направляемых на реализацию мероприятий муниципальной программы, в связи с экономической ситуацией, оптимизацией расходов при формировании бюджета. Для уменьшения данного риска бюджет муниципальной программы сформирован исходя из пессимистического прогноза развития экономической ситуации. Гарантией </w:t>
      </w:r>
      <w:r w:rsidRPr="003E22F2">
        <w:rPr>
          <w:rFonts w:ascii="Times New Roman" w:hAnsi="Times New Roman"/>
          <w:sz w:val="28"/>
          <w:szCs w:val="28"/>
        </w:rPr>
        <w:lastRenderedPageBreak/>
        <w:t>исполнения мероприятий муниципальной программы является бюджетная обеспеченность основных мероприятий муниципальной программы.</w:t>
      </w:r>
    </w:p>
    <w:p w:rsidR="009434EB" w:rsidRPr="003E22F2" w:rsidRDefault="009434EB" w:rsidP="009434EB">
      <w:pPr>
        <w:spacing w:after="0" w:line="240" w:lineRule="auto"/>
        <w:ind w:firstLine="709"/>
        <w:jc w:val="both"/>
        <w:rPr>
          <w:rFonts w:ascii="Times New Roman" w:hAnsi="Times New Roman"/>
          <w:sz w:val="28"/>
          <w:szCs w:val="28"/>
        </w:rPr>
      </w:pPr>
      <w:r w:rsidRPr="003E22F2">
        <w:rPr>
          <w:rFonts w:ascii="Times New Roman" w:hAnsi="Times New Roman"/>
          <w:sz w:val="28"/>
          <w:szCs w:val="28"/>
        </w:rPr>
        <w:t>Остальные виды рисков связаны со спецификой целей и задач муниципальной программы, и меры по их минимизации будут предприниматься в ходе оперативного управления.</w:t>
      </w:r>
    </w:p>
    <w:p w:rsidR="009434EB" w:rsidRPr="006E0617" w:rsidRDefault="009434EB" w:rsidP="009434EB">
      <w:pPr>
        <w:autoSpaceDE w:val="0"/>
        <w:autoSpaceDN w:val="0"/>
        <w:adjustRightInd w:val="0"/>
        <w:spacing w:after="0" w:line="240" w:lineRule="auto"/>
        <w:jc w:val="center"/>
        <w:rPr>
          <w:rFonts w:ascii="Times New Roman" w:hAnsi="Times New Roman"/>
          <w:b/>
          <w:sz w:val="28"/>
          <w:szCs w:val="28"/>
        </w:rPr>
      </w:pPr>
    </w:p>
    <w:p w:rsidR="009434EB" w:rsidRPr="00B13A83" w:rsidRDefault="009434EB" w:rsidP="009434EB">
      <w:pPr>
        <w:suppressAutoHyphens/>
        <w:spacing w:after="0" w:line="240" w:lineRule="auto"/>
        <w:ind w:left="360"/>
        <w:jc w:val="center"/>
        <w:rPr>
          <w:rFonts w:ascii="Times New Roman" w:hAnsi="Times New Roman"/>
          <w:b/>
          <w:sz w:val="28"/>
          <w:szCs w:val="28"/>
        </w:rPr>
      </w:pPr>
      <w:r>
        <w:rPr>
          <w:rFonts w:ascii="Times New Roman" w:hAnsi="Times New Roman"/>
          <w:b/>
          <w:sz w:val="28"/>
          <w:szCs w:val="28"/>
          <w:lang w:val="en-US"/>
        </w:rPr>
        <w:t>XI</w:t>
      </w:r>
      <w:r w:rsidRPr="006E0617">
        <w:rPr>
          <w:rFonts w:ascii="Times New Roman" w:hAnsi="Times New Roman"/>
          <w:b/>
          <w:sz w:val="28"/>
          <w:szCs w:val="28"/>
        </w:rPr>
        <w:t>.</w:t>
      </w:r>
      <w:r w:rsidRPr="00B13A83">
        <w:rPr>
          <w:rFonts w:ascii="Times New Roman" w:hAnsi="Times New Roman"/>
          <w:b/>
          <w:sz w:val="28"/>
          <w:szCs w:val="28"/>
        </w:rPr>
        <w:t xml:space="preserve">Порядок и методика оценки эффективности </w:t>
      </w:r>
    </w:p>
    <w:p w:rsidR="009434EB" w:rsidRPr="00B13A83" w:rsidRDefault="009434EB" w:rsidP="009434EB">
      <w:pPr>
        <w:jc w:val="center"/>
        <w:rPr>
          <w:rFonts w:ascii="Times New Roman" w:hAnsi="Times New Roman"/>
          <w:b/>
          <w:sz w:val="28"/>
          <w:szCs w:val="28"/>
        </w:rPr>
      </w:pPr>
      <w:r w:rsidRPr="00B13A83">
        <w:rPr>
          <w:rFonts w:ascii="Times New Roman" w:hAnsi="Times New Roman"/>
          <w:b/>
          <w:sz w:val="28"/>
          <w:szCs w:val="28"/>
        </w:rPr>
        <w:t>муниципальной программы</w:t>
      </w:r>
    </w:p>
    <w:p w:rsidR="009434EB" w:rsidRPr="003341AC" w:rsidRDefault="009434EB" w:rsidP="009434EB">
      <w:pPr>
        <w:spacing w:after="0" w:line="240" w:lineRule="auto"/>
        <w:ind w:firstLine="709"/>
        <w:jc w:val="both"/>
        <w:rPr>
          <w:rFonts w:ascii="Times New Roman" w:hAnsi="Times New Roman"/>
          <w:sz w:val="28"/>
          <w:szCs w:val="28"/>
        </w:rPr>
      </w:pPr>
      <w:r w:rsidRPr="003341AC">
        <w:rPr>
          <w:rFonts w:ascii="Times New Roman" w:hAnsi="Times New Roman"/>
          <w:sz w:val="28"/>
          <w:szCs w:val="28"/>
        </w:rPr>
        <w:t xml:space="preserve">Данная Методика применяется для оценки результативности и эффективности реализации муниципальной программы. </w:t>
      </w:r>
    </w:p>
    <w:p w:rsidR="009434EB" w:rsidRPr="003341AC" w:rsidRDefault="009434EB" w:rsidP="009434EB">
      <w:pPr>
        <w:spacing w:after="0" w:line="240" w:lineRule="auto"/>
        <w:ind w:firstLine="709"/>
        <w:jc w:val="both"/>
        <w:rPr>
          <w:rFonts w:ascii="Times New Roman" w:hAnsi="Times New Roman"/>
          <w:sz w:val="28"/>
          <w:szCs w:val="28"/>
        </w:rPr>
      </w:pPr>
      <w:r w:rsidRPr="003341AC">
        <w:rPr>
          <w:rFonts w:ascii="Times New Roman" w:hAnsi="Times New Roman"/>
          <w:sz w:val="28"/>
          <w:szCs w:val="28"/>
        </w:rPr>
        <w:t>В настоящей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9434EB" w:rsidRPr="003341AC" w:rsidRDefault="009434EB" w:rsidP="009434EB">
      <w:pPr>
        <w:spacing w:after="0" w:line="240" w:lineRule="auto"/>
        <w:ind w:firstLine="709"/>
        <w:jc w:val="both"/>
        <w:rPr>
          <w:rFonts w:ascii="Times New Roman" w:hAnsi="Times New Roman"/>
          <w:sz w:val="28"/>
          <w:szCs w:val="28"/>
        </w:rPr>
      </w:pPr>
      <w:r w:rsidRPr="003341AC">
        <w:rPr>
          <w:rFonts w:ascii="Times New Roman" w:hAnsi="Times New Roman"/>
          <w:sz w:val="28"/>
          <w:szCs w:val="28"/>
        </w:rPr>
        <w:t>плановые значения – это значения, предусмотренные МЦП с учетом последних утвержденных изменений на момент отчета;</w:t>
      </w:r>
    </w:p>
    <w:p w:rsidR="009434EB" w:rsidRPr="003341AC" w:rsidRDefault="009434EB" w:rsidP="009434EB">
      <w:pPr>
        <w:spacing w:after="0" w:line="240" w:lineRule="auto"/>
        <w:ind w:firstLine="709"/>
        <w:jc w:val="both"/>
        <w:rPr>
          <w:rFonts w:ascii="Times New Roman" w:hAnsi="Times New Roman"/>
          <w:sz w:val="28"/>
          <w:szCs w:val="28"/>
        </w:rPr>
      </w:pPr>
      <w:r w:rsidRPr="003341AC">
        <w:rPr>
          <w:rFonts w:ascii="Times New Roman" w:hAnsi="Times New Roman"/>
          <w:sz w:val="28"/>
          <w:szCs w:val="28"/>
        </w:rPr>
        <w:t>фактические значения – это значения, представляемые ответственным исполнителем МЦП, как фактически достигнутые в ходе ее реализации.</w:t>
      </w:r>
    </w:p>
    <w:p w:rsidR="009434EB" w:rsidRPr="003341AC" w:rsidRDefault="009434EB" w:rsidP="009434EB">
      <w:pPr>
        <w:spacing w:after="0" w:line="240" w:lineRule="auto"/>
        <w:ind w:firstLine="709"/>
        <w:jc w:val="both"/>
        <w:rPr>
          <w:rFonts w:ascii="Times New Roman" w:hAnsi="Times New Roman"/>
          <w:sz w:val="28"/>
          <w:szCs w:val="28"/>
        </w:rPr>
      </w:pPr>
      <w:r w:rsidRPr="003341AC">
        <w:rPr>
          <w:rFonts w:ascii="Times New Roman" w:hAnsi="Times New Roman"/>
          <w:sz w:val="28"/>
          <w:szCs w:val="28"/>
        </w:rPr>
        <w:t xml:space="preserve">Результативность исполнения муниципальной программы – степень достижения запланированных целевых показателей за отчетный период. </w:t>
      </w:r>
    </w:p>
    <w:p w:rsidR="009434EB" w:rsidRPr="003341AC" w:rsidRDefault="009434EB" w:rsidP="009434EB">
      <w:pPr>
        <w:spacing w:after="0" w:line="240" w:lineRule="auto"/>
        <w:ind w:firstLine="709"/>
        <w:jc w:val="both"/>
        <w:rPr>
          <w:rFonts w:ascii="Times New Roman" w:hAnsi="Times New Roman"/>
          <w:sz w:val="28"/>
          <w:szCs w:val="28"/>
        </w:rPr>
      </w:pPr>
      <w:r w:rsidRPr="003341AC">
        <w:rPr>
          <w:rFonts w:ascii="Times New Roman" w:hAnsi="Times New Roman"/>
          <w:sz w:val="28"/>
          <w:szCs w:val="28"/>
        </w:rPr>
        <w:t>Расчет результативности реализации Программы (Р) производится по формуле:</w:t>
      </w:r>
    </w:p>
    <w:p w:rsidR="009434EB" w:rsidRPr="003341AC" w:rsidRDefault="009434EB" w:rsidP="009434EB">
      <w:pPr>
        <w:spacing w:after="0" w:line="240" w:lineRule="auto"/>
        <w:ind w:firstLine="540"/>
        <w:jc w:val="both"/>
        <w:rPr>
          <w:rFonts w:ascii="Times New Roman" w:hAnsi="Times New Roman"/>
          <w:sz w:val="28"/>
          <w:szCs w:val="28"/>
        </w:rPr>
      </w:pPr>
      <w:r w:rsidRPr="003341AC">
        <w:rPr>
          <w:rFonts w:ascii="Times New Roman" w:hAnsi="Times New Roman"/>
          <w:i/>
          <w:sz w:val="28"/>
          <w:szCs w:val="28"/>
        </w:rPr>
        <w:t xml:space="preserve">Р = ∑ </w:t>
      </w:r>
      <w:r w:rsidRPr="003341AC">
        <w:rPr>
          <w:rFonts w:ascii="Times New Roman" w:hAnsi="Times New Roman"/>
          <w:i/>
          <w:sz w:val="28"/>
          <w:szCs w:val="28"/>
          <w:lang w:val="en-US"/>
        </w:rPr>
        <w:t>K</w:t>
      </w:r>
      <w:r w:rsidRPr="003341AC">
        <w:rPr>
          <w:rFonts w:ascii="Times New Roman" w:hAnsi="Times New Roman"/>
          <w:i/>
          <w:sz w:val="28"/>
          <w:szCs w:val="28"/>
        </w:rPr>
        <w:t xml:space="preserve"> </w:t>
      </w:r>
      <w:r w:rsidRPr="003341AC">
        <w:rPr>
          <w:rFonts w:ascii="Times New Roman" w:hAnsi="Times New Roman"/>
          <w:i/>
          <w:sz w:val="28"/>
          <w:szCs w:val="28"/>
          <w:vertAlign w:val="subscript"/>
          <w:lang w:val="en-US"/>
        </w:rPr>
        <w:t>n</w:t>
      </w:r>
      <w:r w:rsidRPr="003341AC">
        <w:rPr>
          <w:rFonts w:ascii="Times New Roman" w:hAnsi="Times New Roman"/>
          <w:i/>
          <w:sz w:val="28"/>
          <w:szCs w:val="28"/>
        </w:rPr>
        <w:t xml:space="preserve"> </w:t>
      </w:r>
      <w:r w:rsidRPr="003341AC">
        <w:rPr>
          <w:rFonts w:ascii="Times New Roman" w:hAnsi="Times New Roman"/>
          <w:sz w:val="28"/>
          <w:szCs w:val="28"/>
        </w:rPr>
        <w:t xml:space="preserve"> </w:t>
      </w:r>
      <w:r w:rsidRPr="003341AC">
        <w:rPr>
          <w:rFonts w:ascii="Times New Roman" w:hAnsi="Times New Roman"/>
          <w:sz w:val="28"/>
          <w:szCs w:val="28"/>
          <w:vertAlign w:val="subscript"/>
        </w:rPr>
        <w:t>*</w:t>
      </w:r>
      <w:r w:rsidRPr="003341AC">
        <w:rPr>
          <w:rFonts w:ascii="Times New Roman" w:hAnsi="Times New Roman"/>
          <w:sz w:val="28"/>
          <w:szCs w:val="28"/>
        </w:rPr>
        <w:t xml:space="preserve"> (</w:t>
      </w:r>
      <w:r w:rsidRPr="003341AC">
        <w:rPr>
          <w:rFonts w:ascii="Times New Roman" w:hAnsi="Times New Roman"/>
          <w:i/>
          <w:caps/>
          <w:sz w:val="28"/>
          <w:szCs w:val="28"/>
          <w:lang w:val="en-US"/>
        </w:rPr>
        <w:t>X</w:t>
      </w:r>
      <w:r w:rsidRPr="003341AC">
        <w:rPr>
          <w:rFonts w:ascii="Times New Roman" w:hAnsi="Times New Roman"/>
          <w:sz w:val="28"/>
          <w:szCs w:val="28"/>
          <w:vertAlign w:val="subscript"/>
        </w:rPr>
        <w:t>факт</w:t>
      </w:r>
      <w:r w:rsidRPr="003341AC">
        <w:rPr>
          <w:rFonts w:ascii="Times New Roman" w:hAnsi="Times New Roman"/>
          <w:sz w:val="28"/>
          <w:szCs w:val="28"/>
        </w:rPr>
        <w:t>÷</w:t>
      </w:r>
      <w:r w:rsidRPr="003341AC">
        <w:rPr>
          <w:rFonts w:ascii="Times New Roman" w:hAnsi="Times New Roman"/>
          <w:i/>
          <w:sz w:val="28"/>
          <w:szCs w:val="28"/>
        </w:rPr>
        <w:t xml:space="preserve"> </w:t>
      </w:r>
      <w:r w:rsidRPr="003341AC">
        <w:rPr>
          <w:rFonts w:ascii="Times New Roman" w:hAnsi="Times New Roman"/>
          <w:i/>
          <w:sz w:val="28"/>
          <w:szCs w:val="28"/>
          <w:lang w:val="en-US"/>
        </w:rPr>
        <w:t>X</w:t>
      </w:r>
      <w:r w:rsidRPr="003341AC">
        <w:rPr>
          <w:rFonts w:ascii="Times New Roman" w:hAnsi="Times New Roman"/>
          <w:sz w:val="28"/>
          <w:szCs w:val="28"/>
          <w:vertAlign w:val="subscript"/>
        </w:rPr>
        <w:t>план</w:t>
      </w:r>
      <w:r w:rsidRPr="003341AC">
        <w:rPr>
          <w:rFonts w:ascii="Times New Roman" w:hAnsi="Times New Roman"/>
          <w:sz w:val="28"/>
          <w:szCs w:val="28"/>
        </w:rPr>
        <w:t>)</w:t>
      </w:r>
      <w:r w:rsidRPr="003341AC">
        <w:rPr>
          <w:rFonts w:ascii="Times New Roman" w:hAnsi="Times New Roman"/>
          <w:sz w:val="28"/>
          <w:szCs w:val="28"/>
          <w:vertAlign w:val="subscript"/>
        </w:rPr>
        <w:t>*</w:t>
      </w:r>
      <w:r w:rsidRPr="003341AC">
        <w:rPr>
          <w:rFonts w:ascii="Times New Roman" w:hAnsi="Times New Roman"/>
          <w:sz w:val="28"/>
          <w:szCs w:val="28"/>
        </w:rPr>
        <w:t xml:space="preserve">100%,   </w:t>
      </w:r>
    </w:p>
    <w:p w:rsidR="009434EB" w:rsidRPr="003341AC" w:rsidRDefault="009434EB" w:rsidP="009434EB">
      <w:pPr>
        <w:spacing w:after="0" w:line="240" w:lineRule="auto"/>
        <w:ind w:firstLine="540"/>
        <w:jc w:val="both"/>
        <w:rPr>
          <w:rFonts w:ascii="Times New Roman" w:hAnsi="Times New Roman"/>
          <w:sz w:val="28"/>
          <w:szCs w:val="28"/>
        </w:rPr>
      </w:pPr>
      <w:r w:rsidRPr="003341AC">
        <w:rPr>
          <w:rFonts w:ascii="Times New Roman" w:hAnsi="Times New Roman"/>
          <w:i/>
          <w:sz w:val="28"/>
          <w:szCs w:val="28"/>
        </w:rPr>
        <w:t xml:space="preserve">Х </w:t>
      </w:r>
      <w:r w:rsidRPr="003341AC">
        <w:rPr>
          <w:rFonts w:ascii="Times New Roman" w:hAnsi="Times New Roman"/>
          <w:sz w:val="28"/>
          <w:szCs w:val="28"/>
          <w:vertAlign w:val="subscript"/>
        </w:rPr>
        <w:t xml:space="preserve">факт  </w:t>
      </w:r>
      <w:r w:rsidRPr="003341AC">
        <w:rPr>
          <w:rFonts w:ascii="Times New Roman" w:hAnsi="Times New Roman"/>
          <w:sz w:val="28"/>
          <w:szCs w:val="28"/>
        </w:rPr>
        <w:t>-</w:t>
      </w:r>
      <w:r w:rsidRPr="003341AC">
        <w:rPr>
          <w:rFonts w:ascii="Times New Roman" w:hAnsi="Times New Roman"/>
          <w:sz w:val="28"/>
          <w:szCs w:val="28"/>
          <w:vertAlign w:val="subscript"/>
        </w:rPr>
        <w:t xml:space="preserve"> </w:t>
      </w:r>
      <w:r w:rsidRPr="003341AC">
        <w:rPr>
          <w:rFonts w:ascii="Times New Roman" w:hAnsi="Times New Roman"/>
          <w:sz w:val="28"/>
          <w:szCs w:val="28"/>
        </w:rPr>
        <w:t xml:space="preserve"> фактическое значение показателя;</w:t>
      </w:r>
    </w:p>
    <w:p w:rsidR="009434EB" w:rsidRPr="003341AC" w:rsidRDefault="009434EB" w:rsidP="009434EB">
      <w:pPr>
        <w:spacing w:after="0" w:line="240" w:lineRule="auto"/>
        <w:ind w:firstLine="540"/>
        <w:jc w:val="both"/>
        <w:rPr>
          <w:rFonts w:ascii="Times New Roman" w:hAnsi="Times New Roman"/>
          <w:sz w:val="28"/>
          <w:szCs w:val="28"/>
        </w:rPr>
      </w:pPr>
      <w:r w:rsidRPr="003341AC">
        <w:rPr>
          <w:rFonts w:ascii="Times New Roman" w:hAnsi="Times New Roman"/>
          <w:i/>
          <w:sz w:val="28"/>
          <w:szCs w:val="28"/>
        </w:rPr>
        <w:t xml:space="preserve">Х </w:t>
      </w:r>
      <w:r w:rsidRPr="003341AC">
        <w:rPr>
          <w:rFonts w:ascii="Times New Roman" w:hAnsi="Times New Roman"/>
          <w:sz w:val="28"/>
          <w:szCs w:val="28"/>
          <w:vertAlign w:val="subscript"/>
        </w:rPr>
        <w:t>план</w:t>
      </w:r>
      <w:r w:rsidRPr="003341AC">
        <w:rPr>
          <w:rFonts w:ascii="Times New Roman" w:hAnsi="Times New Roman"/>
          <w:sz w:val="28"/>
          <w:szCs w:val="28"/>
        </w:rPr>
        <w:t xml:space="preserve"> -  плановое значение показателя;</w:t>
      </w:r>
    </w:p>
    <w:p w:rsidR="009434EB" w:rsidRPr="003341AC" w:rsidRDefault="009434EB" w:rsidP="009434EB">
      <w:pPr>
        <w:spacing w:after="0" w:line="240" w:lineRule="auto"/>
        <w:ind w:firstLine="540"/>
        <w:jc w:val="both"/>
        <w:rPr>
          <w:rFonts w:ascii="Times New Roman" w:hAnsi="Times New Roman"/>
          <w:sz w:val="28"/>
          <w:szCs w:val="28"/>
        </w:rPr>
      </w:pPr>
      <w:r w:rsidRPr="003341AC">
        <w:rPr>
          <w:rFonts w:ascii="Times New Roman" w:hAnsi="Times New Roman"/>
          <w:i/>
          <w:sz w:val="28"/>
          <w:szCs w:val="28"/>
          <w:lang w:val="en-US"/>
        </w:rPr>
        <w:t>K</w:t>
      </w:r>
      <w:r w:rsidRPr="003341AC">
        <w:rPr>
          <w:rFonts w:ascii="Times New Roman" w:hAnsi="Times New Roman"/>
          <w:i/>
          <w:sz w:val="28"/>
          <w:szCs w:val="28"/>
        </w:rPr>
        <w:t xml:space="preserve"> </w:t>
      </w:r>
      <w:r w:rsidRPr="003341AC">
        <w:rPr>
          <w:rFonts w:ascii="Times New Roman" w:hAnsi="Times New Roman"/>
          <w:i/>
          <w:sz w:val="28"/>
          <w:szCs w:val="28"/>
          <w:vertAlign w:val="subscript"/>
          <w:lang w:val="en-US"/>
        </w:rPr>
        <w:t>n</w:t>
      </w:r>
      <w:r w:rsidRPr="003341AC">
        <w:rPr>
          <w:rFonts w:ascii="Times New Roman" w:hAnsi="Times New Roman"/>
          <w:sz w:val="28"/>
          <w:szCs w:val="28"/>
          <w:vertAlign w:val="subscript"/>
        </w:rPr>
        <w:t xml:space="preserve"> </w:t>
      </w:r>
      <w:r w:rsidRPr="003341AC">
        <w:rPr>
          <w:rFonts w:ascii="Times New Roman" w:hAnsi="Times New Roman"/>
          <w:sz w:val="28"/>
          <w:szCs w:val="28"/>
        </w:rPr>
        <w:t>– весовой коэффициент.</w:t>
      </w:r>
    </w:p>
    <w:p w:rsidR="009434EB" w:rsidRPr="003341AC" w:rsidRDefault="009434EB" w:rsidP="009434EB">
      <w:pPr>
        <w:spacing w:after="0" w:line="240" w:lineRule="auto"/>
        <w:ind w:firstLine="540"/>
        <w:jc w:val="both"/>
        <w:rPr>
          <w:rFonts w:ascii="Times New Roman" w:hAnsi="Times New Roman"/>
          <w:sz w:val="28"/>
          <w:szCs w:val="28"/>
        </w:rPr>
      </w:pPr>
      <w:r w:rsidRPr="003341AC">
        <w:rPr>
          <w:rFonts w:ascii="Times New Roman" w:hAnsi="Times New Roman"/>
          <w:sz w:val="28"/>
          <w:szCs w:val="28"/>
        </w:rPr>
        <w:t>При значении «Р»</w:t>
      </w:r>
      <w:r w:rsidRPr="003341AC">
        <w:rPr>
          <w:rFonts w:ascii="Times New Roman" w:hAnsi="Times New Roman"/>
          <w:b/>
          <w:sz w:val="28"/>
          <w:szCs w:val="28"/>
        </w:rPr>
        <w:t xml:space="preserve"> </w:t>
      </w:r>
      <w:r w:rsidRPr="003341AC">
        <w:rPr>
          <w:rFonts w:ascii="Times New Roman" w:hAnsi="Times New Roman"/>
          <w:sz w:val="28"/>
          <w:szCs w:val="28"/>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9434EB" w:rsidRPr="003341AC" w:rsidRDefault="009434EB" w:rsidP="009434EB">
      <w:pPr>
        <w:spacing w:after="0" w:line="240" w:lineRule="auto"/>
        <w:ind w:firstLine="360"/>
        <w:jc w:val="both"/>
        <w:rPr>
          <w:rFonts w:ascii="Times New Roman" w:hAnsi="Times New Roman"/>
          <w:sz w:val="28"/>
          <w:szCs w:val="28"/>
        </w:rPr>
      </w:pPr>
      <w:r w:rsidRPr="003341AC">
        <w:rPr>
          <w:rFonts w:ascii="Times New Roman" w:hAnsi="Times New Roman"/>
          <w:sz w:val="28"/>
          <w:szCs w:val="28"/>
        </w:rPr>
        <w:t>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9434EB" w:rsidRPr="003341AC" w:rsidRDefault="009434EB" w:rsidP="009434EB">
      <w:pPr>
        <w:spacing w:after="0" w:line="240" w:lineRule="auto"/>
        <w:ind w:firstLine="360"/>
        <w:jc w:val="both"/>
        <w:rPr>
          <w:rFonts w:ascii="Times New Roman" w:hAnsi="Times New Roman"/>
          <w:sz w:val="28"/>
          <w:szCs w:val="28"/>
        </w:rPr>
      </w:pPr>
      <w:r w:rsidRPr="003341AC">
        <w:rPr>
          <w:rFonts w:ascii="Times New Roman" w:hAnsi="Times New Roman"/>
          <w:sz w:val="28"/>
          <w:szCs w:val="28"/>
        </w:rPr>
        <w:t>Эффективность реализации Программы (Э) рассчитывается по формуле:</w:t>
      </w:r>
    </w:p>
    <w:p w:rsidR="009434EB" w:rsidRPr="003341AC" w:rsidRDefault="009434EB" w:rsidP="009434EB">
      <w:pPr>
        <w:spacing w:after="0" w:line="240" w:lineRule="auto"/>
        <w:ind w:firstLine="540"/>
        <w:jc w:val="both"/>
        <w:rPr>
          <w:rFonts w:ascii="Times New Roman" w:hAnsi="Times New Roman"/>
          <w:i/>
          <w:sz w:val="28"/>
          <w:szCs w:val="28"/>
        </w:rPr>
      </w:pPr>
      <w:r w:rsidRPr="003341AC">
        <w:rPr>
          <w:rFonts w:ascii="Times New Roman" w:hAnsi="Times New Roman"/>
          <w:i/>
          <w:sz w:val="28"/>
          <w:szCs w:val="28"/>
        </w:rPr>
        <w:t>Э = Р ÷ (</w:t>
      </w:r>
      <w:r w:rsidRPr="003341AC">
        <w:rPr>
          <w:rFonts w:ascii="Times New Roman" w:hAnsi="Times New Roman"/>
          <w:i/>
          <w:sz w:val="28"/>
          <w:szCs w:val="28"/>
          <w:lang w:val="en-US"/>
        </w:rPr>
        <w:t>F</w:t>
      </w:r>
      <w:r w:rsidRPr="003341AC">
        <w:rPr>
          <w:rFonts w:ascii="Times New Roman" w:hAnsi="Times New Roman"/>
          <w:i/>
          <w:sz w:val="28"/>
          <w:szCs w:val="28"/>
          <w:vertAlign w:val="subscript"/>
        </w:rPr>
        <w:t>факт</w:t>
      </w:r>
      <w:r w:rsidRPr="003341AC">
        <w:rPr>
          <w:rFonts w:ascii="Times New Roman" w:hAnsi="Times New Roman"/>
          <w:i/>
          <w:sz w:val="28"/>
          <w:szCs w:val="28"/>
        </w:rPr>
        <w:t>÷</w:t>
      </w:r>
      <w:r w:rsidRPr="003341AC">
        <w:rPr>
          <w:rFonts w:ascii="Times New Roman" w:hAnsi="Times New Roman"/>
          <w:i/>
          <w:sz w:val="28"/>
          <w:szCs w:val="28"/>
          <w:lang w:val="en-US"/>
        </w:rPr>
        <w:t>F</w:t>
      </w:r>
      <w:r w:rsidRPr="003341AC">
        <w:rPr>
          <w:rFonts w:ascii="Times New Roman" w:hAnsi="Times New Roman"/>
          <w:i/>
          <w:sz w:val="28"/>
          <w:szCs w:val="28"/>
          <w:vertAlign w:val="subscript"/>
        </w:rPr>
        <w:t>план</w:t>
      </w:r>
      <w:r w:rsidRPr="003341AC">
        <w:rPr>
          <w:rFonts w:ascii="Times New Roman" w:hAnsi="Times New Roman"/>
          <w:i/>
          <w:sz w:val="28"/>
          <w:szCs w:val="28"/>
        </w:rPr>
        <w:t>)</w:t>
      </w:r>
    </w:p>
    <w:p w:rsidR="009434EB" w:rsidRPr="003341AC" w:rsidRDefault="009434EB" w:rsidP="009434EB">
      <w:pPr>
        <w:spacing w:after="0" w:line="240" w:lineRule="auto"/>
        <w:ind w:firstLine="540"/>
        <w:jc w:val="both"/>
        <w:rPr>
          <w:rFonts w:ascii="Times New Roman" w:hAnsi="Times New Roman"/>
          <w:sz w:val="28"/>
          <w:szCs w:val="28"/>
        </w:rPr>
      </w:pPr>
      <w:r w:rsidRPr="003341AC">
        <w:rPr>
          <w:rFonts w:ascii="Times New Roman" w:hAnsi="Times New Roman"/>
          <w:sz w:val="28"/>
          <w:szCs w:val="28"/>
        </w:rPr>
        <w:t>где:</w:t>
      </w:r>
    </w:p>
    <w:p w:rsidR="009434EB" w:rsidRPr="003341AC" w:rsidRDefault="009434EB" w:rsidP="009434EB">
      <w:pPr>
        <w:spacing w:after="0" w:line="240" w:lineRule="auto"/>
        <w:ind w:firstLine="540"/>
        <w:jc w:val="both"/>
        <w:rPr>
          <w:rFonts w:ascii="Times New Roman" w:hAnsi="Times New Roman"/>
          <w:sz w:val="28"/>
          <w:szCs w:val="28"/>
        </w:rPr>
      </w:pPr>
      <w:r w:rsidRPr="003341AC">
        <w:rPr>
          <w:rFonts w:ascii="Times New Roman" w:hAnsi="Times New Roman"/>
          <w:i/>
          <w:sz w:val="28"/>
          <w:szCs w:val="28"/>
        </w:rPr>
        <w:t>Р</w:t>
      </w:r>
      <w:r w:rsidRPr="003341AC">
        <w:rPr>
          <w:rFonts w:ascii="Times New Roman" w:hAnsi="Times New Roman"/>
          <w:sz w:val="28"/>
          <w:szCs w:val="28"/>
        </w:rPr>
        <w:t>– показатель результативности реализации Программы;</w:t>
      </w:r>
    </w:p>
    <w:p w:rsidR="009434EB" w:rsidRPr="003341AC" w:rsidRDefault="009434EB" w:rsidP="009434EB">
      <w:pPr>
        <w:spacing w:after="0" w:line="240" w:lineRule="auto"/>
        <w:ind w:firstLine="540"/>
        <w:jc w:val="both"/>
        <w:rPr>
          <w:rFonts w:ascii="Times New Roman" w:hAnsi="Times New Roman"/>
          <w:sz w:val="28"/>
          <w:szCs w:val="28"/>
        </w:rPr>
      </w:pPr>
      <w:r w:rsidRPr="003341AC">
        <w:rPr>
          <w:rFonts w:ascii="Times New Roman" w:hAnsi="Times New Roman"/>
          <w:i/>
          <w:sz w:val="28"/>
          <w:szCs w:val="28"/>
        </w:rPr>
        <w:t xml:space="preserve">F </w:t>
      </w:r>
      <w:r w:rsidRPr="003341AC">
        <w:rPr>
          <w:rFonts w:ascii="Times New Roman" w:hAnsi="Times New Roman"/>
          <w:i/>
          <w:sz w:val="28"/>
          <w:szCs w:val="28"/>
          <w:vertAlign w:val="subscript"/>
        </w:rPr>
        <w:t>факт</w:t>
      </w:r>
      <w:r w:rsidRPr="003341AC">
        <w:rPr>
          <w:rFonts w:ascii="Times New Roman" w:hAnsi="Times New Roman"/>
          <w:i/>
          <w:sz w:val="28"/>
          <w:szCs w:val="28"/>
        </w:rPr>
        <w:t xml:space="preserve"> – </w:t>
      </w:r>
      <w:r w:rsidRPr="003341AC">
        <w:rPr>
          <w:rFonts w:ascii="Times New Roman" w:hAnsi="Times New Roman"/>
          <w:sz w:val="28"/>
          <w:szCs w:val="28"/>
        </w:rPr>
        <w:t>сумма финансирования Программы на текущую дату;</w:t>
      </w:r>
    </w:p>
    <w:p w:rsidR="009434EB" w:rsidRPr="003341AC" w:rsidRDefault="009434EB" w:rsidP="009434EB">
      <w:pPr>
        <w:spacing w:after="0" w:line="240" w:lineRule="auto"/>
        <w:ind w:firstLine="540"/>
        <w:jc w:val="both"/>
        <w:rPr>
          <w:rFonts w:ascii="Times New Roman" w:hAnsi="Times New Roman"/>
          <w:i/>
          <w:sz w:val="28"/>
          <w:szCs w:val="28"/>
        </w:rPr>
      </w:pPr>
      <w:r w:rsidRPr="003341AC">
        <w:rPr>
          <w:rFonts w:ascii="Times New Roman" w:hAnsi="Times New Roman"/>
          <w:i/>
          <w:sz w:val="28"/>
          <w:szCs w:val="28"/>
        </w:rPr>
        <w:t>F</w:t>
      </w:r>
      <w:r w:rsidRPr="003341AC">
        <w:rPr>
          <w:rFonts w:ascii="Times New Roman" w:hAnsi="Times New Roman"/>
          <w:i/>
          <w:sz w:val="28"/>
          <w:szCs w:val="28"/>
          <w:vertAlign w:val="subscript"/>
        </w:rPr>
        <w:t>план</w:t>
      </w:r>
      <w:r w:rsidRPr="003341AC">
        <w:rPr>
          <w:rFonts w:ascii="Times New Roman" w:hAnsi="Times New Roman"/>
          <w:i/>
          <w:sz w:val="28"/>
          <w:szCs w:val="28"/>
        </w:rPr>
        <w:t xml:space="preserve"> – </w:t>
      </w:r>
      <w:r w:rsidRPr="003341AC">
        <w:rPr>
          <w:rFonts w:ascii="Times New Roman" w:hAnsi="Times New Roman"/>
          <w:sz w:val="28"/>
          <w:szCs w:val="28"/>
        </w:rPr>
        <w:t>плановая сумма финансирования Программы на текущий год</w:t>
      </w:r>
      <w:r w:rsidRPr="003341AC">
        <w:rPr>
          <w:rFonts w:ascii="Times New Roman" w:hAnsi="Times New Roman"/>
          <w:i/>
          <w:sz w:val="28"/>
          <w:szCs w:val="28"/>
        </w:rPr>
        <w:t>.</w:t>
      </w:r>
    </w:p>
    <w:p w:rsidR="009434EB" w:rsidRPr="003341AC" w:rsidRDefault="009434EB" w:rsidP="009434EB">
      <w:pPr>
        <w:spacing w:after="0" w:line="240" w:lineRule="auto"/>
        <w:ind w:firstLine="360"/>
        <w:jc w:val="both"/>
        <w:rPr>
          <w:rFonts w:ascii="Times New Roman" w:hAnsi="Times New Roman"/>
          <w:sz w:val="28"/>
          <w:szCs w:val="28"/>
        </w:rPr>
      </w:pPr>
      <w:r w:rsidRPr="003341AC">
        <w:rPr>
          <w:rFonts w:ascii="Times New Roman" w:hAnsi="Times New Roman"/>
          <w:sz w:val="28"/>
          <w:szCs w:val="28"/>
        </w:rPr>
        <w:t xml:space="preserve">При значении показателя </w:t>
      </w:r>
      <w:r w:rsidRPr="003341AC">
        <w:rPr>
          <w:rFonts w:ascii="Times New Roman" w:hAnsi="Times New Roman"/>
          <w:b/>
          <w:i/>
          <w:sz w:val="28"/>
          <w:szCs w:val="28"/>
        </w:rPr>
        <w:t>Э</w:t>
      </w:r>
      <w:r w:rsidRPr="003341AC">
        <w:rPr>
          <w:rFonts w:ascii="Times New Roman" w:hAnsi="Times New Roman"/>
          <w:sz w:val="28"/>
          <w:szCs w:val="28"/>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9434EB" w:rsidRPr="003341AC" w:rsidRDefault="009434EB" w:rsidP="009434EB">
      <w:pPr>
        <w:pStyle w:val="a6"/>
        <w:spacing w:before="0" w:beforeAutospacing="0" w:after="0" w:afterAutospacing="0"/>
        <w:ind w:firstLine="709"/>
        <w:jc w:val="both"/>
        <w:rPr>
          <w:sz w:val="28"/>
          <w:szCs w:val="28"/>
        </w:rPr>
      </w:pPr>
      <w:r w:rsidRPr="003341AC">
        <w:rPr>
          <w:sz w:val="28"/>
          <w:szCs w:val="28"/>
        </w:rPr>
        <w:t>Эффективность реализации Программы определяется степенью достижения ее показателей, в качестве которых выбраны сокращение числа лиц, погибших в результате дорожно-транспортных происшествий, и количества дорожно-транспортных происшествий с пострадавшими.За период реализации Программы ожидается уменьшение числа погибших в дорожно-транспортных происшествиях лиц и количества дорожно-транспортных происшествий с пострадавшими.</w:t>
      </w:r>
    </w:p>
    <w:p w:rsidR="009434EB" w:rsidRPr="006A14D8" w:rsidRDefault="009434EB" w:rsidP="009434EB">
      <w:pPr>
        <w:pStyle w:val="ConsPlusTitle"/>
        <w:widowControl/>
        <w:rPr>
          <w:sz w:val="28"/>
          <w:szCs w:val="28"/>
        </w:rPr>
        <w:sectPr w:rsidR="009434EB" w:rsidRPr="006A14D8" w:rsidSect="00616A6B">
          <w:footerReference w:type="even" r:id="rId10"/>
          <w:footerReference w:type="default" r:id="rId11"/>
          <w:pgSz w:w="11906" w:h="16838" w:code="9"/>
          <w:pgMar w:top="567" w:right="567" w:bottom="567" w:left="1418" w:header="720" w:footer="720" w:gutter="0"/>
          <w:cols w:space="708"/>
          <w:titlePg/>
          <w:docGrid w:linePitch="9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17"/>
        <w:gridCol w:w="6767"/>
      </w:tblGrid>
      <w:tr w:rsidR="009434EB" w:rsidRPr="00084466" w:rsidTr="00616A6B">
        <w:tc>
          <w:tcPr>
            <w:tcW w:w="8617" w:type="dxa"/>
            <w:tcBorders>
              <w:top w:val="nil"/>
              <w:left w:val="nil"/>
              <w:bottom w:val="nil"/>
              <w:right w:val="nil"/>
            </w:tcBorders>
            <w:shd w:val="clear" w:color="auto" w:fill="auto"/>
          </w:tcPr>
          <w:p w:rsidR="009434EB" w:rsidRPr="006A14D8" w:rsidRDefault="009434EB" w:rsidP="00616A6B">
            <w:pPr>
              <w:pStyle w:val="ConsPlusTitle"/>
              <w:widowControl/>
              <w:jc w:val="center"/>
              <w:rPr>
                <w:sz w:val="28"/>
                <w:szCs w:val="28"/>
              </w:rPr>
            </w:pPr>
          </w:p>
        </w:tc>
        <w:tc>
          <w:tcPr>
            <w:tcW w:w="6767" w:type="dxa"/>
            <w:tcBorders>
              <w:top w:val="nil"/>
              <w:left w:val="nil"/>
              <w:bottom w:val="nil"/>
              <w:right w:val="nil"/>
            </w:tcBorders>
            <w:shd w:val="clear" w:color="auto" w:fill="auto"/>
          </w:tcPr>
          <w:p w:rsidR="009434EB" w:rsidRPr="00084466" w:rsidRDefault="009434EB" w:rsidP="00616A6B">
            <w:pPr>
              <w:snapToGrid w:val="0"/>
              <w:spacing w:after="0" w:line="240" w:lineRule="auto"/>
              <w:rPr>
                <w:rFonts w:ascii="Times New Roman" w:hAnsi="Times New Roman"/>
                <w:sz w:val="28"/>
                <w:szCs w:val="28"/>
              </w:rPr>
            </w:pPr>
          </w:p>
        </w:tc>
      </w:tr>
      <w:tr w:rsidR="009434EB" w:rsidRPr="00084466" w:rsidTr="00616A6B">
        <w:tc>
          <w:tcPr>
            <w:tcW w:w="8617" w:type="dxa"/>
            <w:tcBorders>
              <w:top w:val="nil"/>
              <w:left w:val="nil"/>
              <w:bottom w:val="nil"/>
              <w:right w:val="nil"/>
            </w:tcBorders>
            <w:shd w:val="clear" w:color="auto" w:fill="auto"/>
          </w:tcPr>
          <w:p w:rsidR="009434EB" w:rsidRPr="006A14D8" w:rsidRDefault="009434EB" w:rsidP="00616A6B">
            <w:pPr>
              <w:pStyle w:val="ConsPlusTitle"/>
              <w:widowControl/>
              <w:jc w:val="center"/>
              <w:rPr>
                <w:sz w:val="28"/>
                <w:szCs w:val="28"/>
              </w:rPr>
            </w:pPr>
          </w:p>
        </w:tc>
        <w:tc>
          <w:tcPr>
            <w:tcW w:w="6767" w:type="dxa"/>
            <w:tcBorders>
              <w:top w:val="nil"/>
              <w:left w:val="nil"/>
              <w:bottom w:val="nil"/>
              <w:right w:val="nil"/>
            </w:tcBorders>
            <w:shd w:val="clear" w:color="auto" w:fill="auto"/>
          </w:tcPr>
          <w:p w:rsidR="009434EB" w:rsidRPr="006A14D8" w:rsidRDefault="009434EB" w:rsidP="00616A6B">
            <w:pPr>
              <w:pStyle w:val="af0"/>
              <w:rPr>
                <w:bCs/>
                <w:szCs w:val="28"/>
              </w:rPr>
            </w:pPr>
            <w:r w:rsidRPr="006A14D8">
              <w:rPr>
                <w:bCs/>
                <w:szCs w:val="28"/>
              </w:rPr>
              <w:t>Приложение</w:t>
            </w:r>
          </w:p>
          <w:p w:rsidR="009434EB" w:rsidRDefault="009434EB" w:rsidP="00616A6B">
            <w:pPr>
              <w:pStyle w:val="af0"/>
              <w:rPr>
                <w:bCs/>
                <w:szCs w:val="28"/>
              </w:rPr>
            </w:pPr>
            <w:r w:rsidRPr="006A14D8">
              <w:rPr>
                <w:szCs w:val="28"/>
              </w:rPr>
              <w:t xml:space="preserve">к муниципальной программе "Обеспечение безопасности дорожного движения </w:t>
            </w:r>
            <w:r>
              <w:rPr>
                <w:bCs/>
                <w:szCs w:val="28"/>
              </w:rPr>
              <w:t>на территории Знаменского района</w:t>
            </w:r>
            <w:r w:rsidRPr="006A14D8">
              <w:rPr>
                <w:bCs/>
                <w:szCs w:val="28"/>
              </w:rPr>
              <w:t xml:space="preserve"> Орловской области на 201</w:t>
            </w:r>
            <w:r>
              <w:rPr>
                <w:bCs/>
                <w:szCs w:val="28"/>
              </w:rPr>
              <w:t>7</w:t>
            </w:r>
            <w:r w:rsidRPr="006A14D8">
              <w:rPr>
                <w:bCs/>
                <w:szCs w:val="28"/>
              </w:rPr>
              <w:t>-201</w:t>
            </w:r>
            <w:r>
              <w:rPr>
                <w:bCs/>
                <w:szCs w:val="28"/>
              </w:rPr>
              <w:t>9</w:t>
            </w:r>
            <w:r w:rsidRPr="006A14D8">
              <w:rPr>
                <w:bCs/>
                <w:szCs w:val="28"/>
              </w:rPr>
              <w:t xml:space="preserve"> годы"</w:t>
            </w:r>
          </w:p>
          <w:p w:rsidR="009434EB" w:rsidRPr="006A14D8" w:rsidRDefault="009434EB" w:rsidP="00616A6B">
            <w:pPr>
              <w:pStyle w:val="af0"/>
              <w:rPr>
                <w:bCs/>
                <w:szCs w:val="28"/>
              </w:rPr>
            </w:pPr>
          </w:p>
        </w:tc>
      </w:tr>
    </w:tbl>
    <w:p w:rsidR="009434EB" w:rsidRPr="006A14D8" w:rsidRDefault="009434EB" w:rsidP="009434EB">
      <w:pPr>
        <w:pStyle w:val="ConsPlusNonformat"/>
        <w:widowControl/>
        <w:jc w:val="center"/>
        <w:rPr>
          <w:rFonts w:cs="Times New Roman"/>
          <w:b/>
          <w:sz w:val="28"/>
          <w:szCs w:val="28"/>
        </w:rPr>
      </w:pPr>
      <w:r w:rsidRPr="006A14D8">
        <w:rPr>
          <w:rFonts w:cs="Times New Roman"/>
          <w:b/>
          <w:sz w:val="28"/>
          <w:szCs w:val="28"/>
        </w:rPr>
        <w:t xml:space="preserve">ОСНОВНЫЕ ПРОГРАММНЫЕ МЕРОПРИЯТИЯ ПОВЫШЕНИЯ БЕЗОПАСНОСТИ </w:t>
      </w:r>
    </w:p>
    <w:p w:rsidR="009434EB" w:rsidRPr="006A14D8" w:rsidRDefault="009434EB" w:rsidP="009434EB">
      <w:pPr>
        <w:pStyle w:val="ConsPlusNonformat"/>
        <w:widowControl/>
        <w:jc w:val="center"/>
        <w:rPr>
          <w:rFonts w:cs="Times New Roman"/>
          <w:b/>
          <w:sz w:val="28"/>
          <w:szCs w:val="28"/>
        </w:rPr>
      </w:pPr>
      <w:r w:rsidRPr="006A14D8">
        <w:rPr>
          <w:rFonts w:cs="Times New Roman"/>
          <w:b/>
          <w:sz w:val="28"/>
          <w:szCs w:val="28"/>
        </w:rPr>
        <w:t xml:space="preserve">ДОРОЖНОГО ДВИЖЕНИЯ В </w:t>
      </w:r>
      <w:r>
        <w:rPr>
          <w:rFonts w:cs="Times New Roman"/>
          <w:b/>
          <w:sz w:val="28"/>
          <w:szCs w:val="28"/>
        </w:rPr>
        <w:t>ЗНАМЕНСКОМ РАЙОНЕ</w:t>
      </w:r>
      <w:r w:rsidRPr="006A14D8">
        <w:rPr>
          <w:rFonts w:cs="Times New Roman"/>
          <w:b/>
          <w:sz w:val="28"/>
          <w:szCs w:val="28"/>
        </w:rPr>
        <w:t xml:space="preserve"> ОРЛОВСКОЙ ОБЛАСТИ НА 201</w:t>
      </w:r>
      <w:r>
        <w:rPr>
          <w:rFonts w:cs="Times New Roman"/>
          <w:b/>
          <w:sz w:val="28"/>
          <w:szCs w:val="28"/>
        </w:rPr>
        <w:t>7</w:t>
      </w:r>
      <w:r w:rsidRPr="006A14D8">
        <w:rPr>
          <w:rFonts w:cs="Times New Roman"/>
          <w:b/>
          <w:sz w:val="28"/>
          <w:szCs w:val="28"/>
        </w:rPr>
        <w:t xml:space="preserve"> – 201</w:t>
      </w:r>
      <w:r>
        <w:rPr>
          <w:rFonts w:cs="Times New Roman"/>
          <w:b/>
          <w:sz w:val="28"/>
          <w:szCs w:val="28"/>
        </w:rPr>
        <w:t>9</w:t>
      </w:r>
      <w:r w:rsidRPr="006A14D8">
        <w:rPr>
          <w:rFonts w:cs="Times New Roman"/>
          <w:b/>
          <w:sz w:val="28"/>
          <w:szCs w:val="28"/>
        </w:rPr>
        <w:t xml:space="preserve"> ГОДЫ</w:t>
      </w:r>
    </w:p>
    <w:p w:rsidR="009434EB" w:rsidRPr="006A14D8" w:rsidRDefault="009434EB" w:rsidP="009434EB">
      <w:pPr>
        <w:pStyle w:val="3"/>
        <w:jc w:val="right"/>
        <w:rPr>
          <w:szCs w:val="28"/>
        </w:rPr>
      </w:pPr>
      <w:r w:rsidRPr="006A14D8">
        <w:rPr>
          <w:szCs w:val="28"/>
        </w:rPr>
        <w:t xml:space="preserve"> (тыс. руб.)</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26"/>
        <w:gridCol w:w="1533"/>
        <w:gridCol w:w="1418"/>
        <w:gridCol w:w="1559"/>
        <w:gridCol w:w="2126"/>
        <w:gridCol w:w="3402"/>
      </w:tblGrid>
      <w:tr w:rsidR="009434EB" w:rsidRPr="009434EB" w:rsidTr="00616A6B">
        <w:trPr>
          <w:tblHeader/>
        </w:trPr>
        <w:tc>
          <w:tcPr>
            <w:tcW w:w="709"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color w:val="000000"/>
                <w:sz w:val="24"/>
                <w:szCs w:val="24"/>
              </w:rPr>
              <w:t>№ п/п</w:t>
            </w:r>
          </w:p>
        </w:tc>
        <w:tc>
          <w:tcPr>
            <w:tcW w:w="5129" w:type="dxa"/>
            <w:gridSpan w:val="2"/>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Наименование</w:t>
            </w:r>
          </w:p>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мероприятий</w:t>
            </w:r>
          </w:p>
        </w:tc>
        <w:tc>
          <w:tcPr>
            <w:tcW w:w="1533"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Срок</w:t>
            </w:r>
          </w:p>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исполнения</w:t>
            </w:r>
          </w:p>
        </w:tc>
        <w:tc>
          <w:tcPr>
            <w:tcW w:w="1418"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Единица</w:t>
            </w:r>
          </w:p>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измерения</w:t>
            </w:r>
          </w:p>
        </w:tc>
        <w:tc>
          <w:tcPr>
            <w:tcW w:w="1559"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Количество</w:t>
            </w:r>
          </w:p>
        </w:tc>
        <w:tc>
          <w:tcPr>
            <w:tcW w:w="2126"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Объемы</w:t>
            </w:r>
          </w:p>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финансирования</w:t>
            </w:r>
          </w:p>
        </w:tc>
        <w:tc>
          <w:tcPr>
            <w:tcW w:w="3402"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Ответственный</w:t>
            </w:r>
          </w:p>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исполнитель</w:t>
            </w:r>
          </w:p>
        </w:tc>
      </w:tr>
      <w:tr w:rsidR="009434EB" w:rsidRPr="009434EB" w:rsidTr="00616A6B">
        <w:trPr>
          <w:tblHeader/>
        </w:trPr>
        <w:tc>
          <w:tcPr>
            <w:tcW w:w="709"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1</w:t>
            </w:r>
          </w:p>
        </w:tc>
        <w:tc>
          <w:tcPr>
            <w:tcW w:w="5129" w:type="dxa"/>
            <w:gridSpan w:val="2"/>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2</w:t>
            </w:r>
          </w:p>
        </w:tc>
        <w:tc>
          <w:tcPr>
            <w:tcW w:w="1533"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3</w:t>
            </w:r>
          </w:p>
        </w:tc>
        <w:tc>
          <w:tcPr>
            <w:tcW w:w="1418"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4</w:t>
            </w:r>
          </w:p>
        </w:tc>
        <w:tc>
          <w:tcPr>
            <w:tcW w:w="1559"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5</w:t>
            </w:r>
          </w:p>
        </w:tc>
        <w:tc>
          <w:tcPr>
            <w:tcW w:w="2126"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6</w:t>
            </w:r>
          </w:p>
        </w:tc>
        <w:tc>
          <w:tcPr>
            <w:tcW w:w="3402" w:type="dxa"/>
            <w:shd w:val="clear" w:color="auto" w:fill="auto"/>
            <w:vAlign w:val="center"/>
          </w:tcPr>
          <w:p w:rsidR="009434EB" w:rsidRPr="009434EB" w:rsidRDefault="009434EB" w:rsidP="00616A6B">
            <w:pPr>
              <w:pStyle w:val="3"/>
              <w:jc w:val="center"/>
              <w:rPr>
                <w:rFonts w:ascii="Times New Roman" w:hAnsi="Times New Roman" w:cs="Times New Roman"/>
                <w:b/>
                <w:sz w:val="24"/>
                <w:szCs w:val="24"/>
              </w:rPr>
            </w:pPr>
            <w:r w:rsidRPr="009434EB">
              <w:rPr>
                <w:rFonts w:ascii="Times New Roman" w:hAnsi="Times New Roman" w:cs="Times New Roman"/>
                <w:b/>
                <w:sz w:val="24"/>
                <w:szCs w:val="24"/>
              </w:rPr>
              <w:t>7</w:t>
            </w:r>
          </w:p>
        </w:tc>
      </w:tr>
      <w:tr w:rsidR="009434EB" w:rsidRPr="009434EB" w:rsidTr="00616A6B">
        <w:tc>
          <w:tcPr>
            <w:tcW w:w="15876" w:type="dxa"/>
            <w:gridSpan w:val="8"/>
            <w:shd w:val="clear" w:color="auto" w:fill="auto"/>
          </w:tcPr>
          <w:p w:rsidR="009434EB" w:rsidRPr="009434EB" w:rsidRDefault="009434EB" w:rsidP="00616A6B">
            <w:pPr>
              <w:pStyle w:val="3"/>
              <w:jc w:val="center"/>
              <w:rPr>
                <w:rFonts w:ascii="Times New Roman" w:hAnsi="Times New Roman" w:cs="Times New Roman"/>
                <w:sz w:val="24"/>
                <w:szCs w:val="24"/>
              </w:rPr>
            </w:pPr>
            <w:r w:rsidRPr="009434EB">
              <w:rPr>
                <w:rFonts w:ascii="Times New Roman" w:hAnsi="Times New Roman" w:cs="Times New Roman"/>
                <w:sz w:val="24"/>
                <w:szCs w:val="24"/>
              </w:rPr>
              <w:t>Задача 1. МЕРОПРИЯТИЯ ПО ПОВЫШЕНИЮ БЕЗОПАСНОСТИ ДВИЖЕНИЯ НА ДОРОГАХ ЗНАМЕНСКОГО РАЙОНА ОРЛОВСКОЙ ОБЛАСТИ</w:t>
            </w:r>
          </w:p>
        </w:tc>
      </w:tr>
      <w:tr w:rsidR="009434EB" w:rsidRPr="009434EB" w:rsidTr="00616A6B">
        <w:tc>
          <w:tcPr>
            <w:tcW w:w="709" w:type="dxa"/>
            <w:shd w:val="clear" w:color="auto" w:fill="auto"/>
          </w:tcPr>
          <w:p w:rsidR="009434EB" w:rsidRPr="009434EB" w:rsidRDefault="009434EB" w:rsidP="009434EB">
            <w:pPr>
              <w:pStyle w:val="ConsPlusNonformat"/>
              <w:numPr>
                <w:ilvl w:val="0"/>
                <w:numId w:val="7"/>
              </w:numPr>
              <w:suppressAutoHyphens w:val="0"/>
              <w:autoSpaceDE w:val="0"/>
              <w:autoSpaceDN w:val="0"/>
              <w:adjustRightInd w:val="0"/>
              <w:ind w:left="527" w:hanging="357"/>
              <w:jc w:val="center"/>
              <w:rPr>
                <w:rFonts w:cs="Times New Roman"/>
              </w:rPr>
            </w:pPr>
          </w:p>
        </w:tc>
        <w:tc>
          <w:tcPr>
            <w:tcW w:w="5103" w:type="dxa"/>
            <w:shd w:val="clear" w:color="auto" w:fill="auto"/>
          </w:tcPr>
          <w:p w:rsidR="009434EB" w:rsidRPr="009434EB" w:rsidRDefault="009434EB" w:rsidP="00616A6B">
            <w:pPr>
              <w:pStyle w:val="3"/>
              <w:rPr>
                <w:rFonts w:ascii="Times New Roman" w:hAnsi="Times New Roman" w:cs="Times New Roman"/>
                <w:sz w:val="24"/>
                <w:szCs w:val="24"/>
              </w:rPr>
            </w:pPr>
            <w:r w:rsidRPr="009434EB">
              <w:rPr>
                <w:rFonts w:ascii="Times New Roman" w:hAnsi="Times New Roman" w:cs="Times New Roman"/>
                <w:sz w:val="24"/>
                <w:szCs w:val="24"/>
              </w:rPr>
              <w:t>Разработка проекта организации дорожного движения с. Знаменское Знаменского района Орловской области</w:t>
            </w:r>
          </w:p>
        </w:tc>
        <w:tc>
          <w:tcPr>
            <w:tcW w:w="1559" w:type="dxa"/>
            <w:gridSpan w:val="2"/>
            <w:shd w:val="clear" w:color="auto" w:fill="auto"/>
          </w:tcPr>
          <w:p w:rsidR="009434EB" w:rsidRPr="009434EB" w:rsidRDefault="009434EB" w:rsidP="00616A6B">
            <w:pPr>
              <w:pStyle w:val="3"/>
              <w:jc w:val="center"/>
              <w:rPr>
                <w:rFonts w:ascii="Times New Roman" w:hAnsi="Times New Roman" w:cs="Times New Roman"/>
                <w:sz w:val="24"/>
                <w:szCs w:val="24"/>
              </w:rPr>
            </w:pPr>
            <w:r w:rsidRPr="009434EB">
              <w:rPr>
                <w:rFonts w:ascii="Times New Roman" w:hAnsi="Times New Roman" w:cs="Times New Roman"/>
                <w:sz w:val="24"/>
                <w:szCs w:val="24"/>
              </w:rPr>
              <w:t xml:space="preserve"> Всего:</w:t>
            </w:r>
          </w:p>
        </w:tc>
        <w:tc>
          <w:tcPr>
            <w:tcW w:w="1418" w:type="dxa"/>
            <w:shd w:val="clear" w:color="auto" w:fill="auto"/>
          </w:tcPr>
          <w:p w:rsidR="009434EB" w:rsidRPr="009434EB" w:rsidRDefault="009434EB" w:rsidP="00616A6B">
            <w:pPr>
              <w:pStyle w:val="3"/>
              <w:jc w:val="center"/>
              <w:rPr>
                <w:rFonts w:ascii="Times New Roman" w:hAnsi="Times New Roman" w:cs="Times New Roman"/>
                <w:sz w:val="24"/>
                <w:szCs w:val="24"/>
              </w:rPr>
            </w:pPr>
            <w:r w:rsidRPr="009434EB">
              <w:rPr>
                <w:rFonts w:ascii="Times New Roman" w:hAnsi="Times New Roman" w:cs="Times New Roman"/>
                <w:sz w:val="24"/>
                <w:szCs w:val="24"/>
              </w:rPr>
              <w:t>ед.</w:t>
            </w:r>
          </w:p>
        </w:tc>
        <w:tc>
          <w:tcPr>
            <w:tcW w:w="1559" w:type="dxa"/>
            <w:shd w:val="clear" w:color="auto" w:fill="auto"/>
          </w:tcPr>
          <w:p w:rsidR="009434EB" w:rsidRPr="009434EB" w:rsidRDefault="009434EB" w:rsidP="00616A6B">
            <w:pPr>
              <w:pStyle w:val="3"/>
              <w:jc w:val="center"/>
              <w:rPr>
                <w:rFonts w:ascii="Times New Roman" w:hAnsi="Times New Roman" w:cs="Times New Roman"/>
                <w:sz w:val="24"/>
                <w:szCs w:val="24"/>
              </w:rPr>
            </w:pPr>
            <w:r w:rsidRPr="009434EB">
              <w:rPr>
                <w:rFonts w:ascii="Times New Roman" w:hAnsi="Times New Roman" w:cs="Times New Roman"/>
                <w:sz w:val="24"/>
                <w:szCs w:val="24"/>
              </w:rPr>
              <w:t>1</w:t>
            </w:r>
          </w:p>
        </w:tc>
        <w:tc>
          <w:tcPr>
            <w:tcW w:w="2126" w:type="dxa"/>
            <w:shd w:val="clear" w:color="auto" w:fill="auto"/>
          </w:tcPr>
          <w:p w:rsidR="009434EB" w:rsidRPr="009434EB" w:rsidRDefault="009434EB" w:rsidP="00616A6B">
            <w:pPr>
              <w:pStyle w:val="3"/>
              <w:jc w:val="center"/>
              <w:rPr>
                <w:rFonts w:ascii="Times New Roman" w:hAnsi="Times New Roman" w:cs="Times New Roman"/>
                <w:sz w:val="24"/>
                <w:szCs w:val="24"/>
              </w:rPr>
            </w:pPr>
            <w:r w:rsidRPr="009434EB">
              <w:rPr>
                <w:rFonts w:ascii="Times New Roman" w:hAnsi="Times New Roman" w:cs="Times New Roman"/>
                <w:sz w:val="24"/>
                <w:szCs w:val="24"/>
              </w:rPr>
              <w:t>81,5</w:t>
            </w:r>
          </w:p>
        </w:tc>
        <w:tc>
          <w:tcPr>
            <w:tcW w:w="3402" w:type="dxa"/>
            <w:shd w:val="clear" w:color="auto" w:fill="auto"/>
          </w:tcPr>
          <w:p w:rsidR="009434EB" w:rsidRPr="009434EB" w:rsidRDefault="009434EB" w:rsidP="009434EB">
            <w:pPr>
              <w:numPr>
                <w:ilvl w:val="0"/>
                <w:numId w:val="11"/>
              </w:numPr>
              <w:tabs>
                <w:tab w:val="clear" w:pos="435"/>
              </w:tabs>
              <w:spacing w:after="0" w:line="240" w:lineRule="auto"/>
              <w:ind w:left="294" w:hanging="294"/>
              <w:jc w:val="both"/>
              <w:rPr>
                <w:rFonts w:ascii="Times New Roman" w:hAnsi="Times New Roman" w:cs="Times New Roman"/>
                <w:sz w:val="24"/>
                <w:szCs w:val="24"/>
              </w:rPr>
            </w:pPr>
            <w:r w:rsidRPr="009434EB">
              <w:rPr>
                <w:rFonts w:ascii="Times New Roman" w:hAnsi="Times New Roman" w:cs="Times New Roman"/>
                <w:sz w:val="24"/>
                <w:szCs w:val="24"/>
              </w:rPr>
              <w:t>Отдел архитектуры, строительства, ЖКХ и дорожной деятельности</w:t>
            </w:r>
          </w:p>
        </w:tc>
      </w:tr>
      <w:tr w:rsidR="009434EB" w:rsidRPr="009434EB" w:rsidTr="00616A6B">
        <w:trPr>
          <w:trHeight w:val="272"/>
        </w:trPr>
        <w:tc>
          <w:tcPr>
            <w:tcW w:w="709" w:type="dxa"/>
            <w:shd w:val="clear" w:color="auto" w:fill="auto"/>
          </w:tcPr>
          <w:p w:rsidR="009434EB" w:rsidRPr="009434EB" w:rsidRDefault="009434EB" w:rsidP="009434EB">
            <w:pPr>
              <w:pStyle w:val="ConsPlusNonformat"/>
              <w:numPr>
                <w:ilvl w:val="0"/>
                <w:numId w:val="7"/>
              </w:numPr>
              <w:suppressAutoHyphens w:val="0"/>
              <w:autoSpaceDE w:val="0"/>
              <w:autoSpaceDN w:val="0"/>
              <w:adjustRightInd w:val="0"/>
              <w:ind w:left="527" w:hanging="357"/>
              <w:jc w:val="center"/>
              <w:rPr>
                <w:rFonts w:cs="Times New Roman"/>
              </w:rPr>
            </w:pPr>
          </w:p>
        </w:tc>
        <w:tc>
          <w:tcPr>
            <w:tcW w:w="5103" w:type="dxa"/>
            <w:shd w:val="clear" w:color="auto" w:fill="auto"/>
          </w:tcPr>
          <w:p w:rsidR="009434EB" w:rsidRPr="009434EB" w:rsidRDefault="009434EB" w:rsidP="00616A6B">
            <w:pPr>
              <w:spacing w:after="0" w:line="240" w:lineRule="auto"/>
              <w:jc w:val="both"/>
              <w:rPr>
                <w:rFonts w:ascii="Times New Roman" w:hAnsi="Times New Roman" w:cs="Times New Roman"/>
                <w:sz w:val="24"/>
                <w:szCs w:val="24"/>
              </w:rPr>
            </w:pPr>
            <w:r w:rsidRPr="009434EB">
              <w:rPr>
                <w:rFonts w:ascii="Times New Roman" w:hAnsi="Times New Roman" w:cs="Times New Roman"/>
                <w:sz w:val="24"/>
                <w:szCs w:val="24"/>
              </w:rPr>
              <w:t>Установка дорожных знаков, в т.ч.:</w:t>
            </w:r>
          </w:p>
        </w:tc>
        <w:tc>
          <w:tcPr>
            <w:tcW w:w="1559" w:type="dxa"/>
            <w:gridSpan w:val="2"/>
            <w:shd w:val="clear" w:color="auto" w:fill="auto"/>
          </w:tcPr>
          <w:p w:rsidR="009434EB" w:rsidRPr="009434EB" w:rsidRDefault="009434EB" w:rsidP="00616A6B">
            <w:pPr>
              <w:pStyle w:val="3"/>
              <w:jc w:val="center"/>
              <w:rPr>
                <w:rFonts w:ascii="Times New Roman" w:hAnsi="Times New Roman" w:cs="Times New Roman"/>
                <w:sz w:val="24"/>
                <w:szCs w:val="24"/>
              </w:rPr>
            </w:pPr>
            <w:r w:rsidRPr="009434EB">
              <w:rPr>
                <w:rFonts w:ascii="Times New Roman" w:hAnsi="Times New Roman" w:cs="Times New Roman"/>
                <w:sz w:val="24"/>
                <w:szCs w:val="24"/>
              </w:rPr>
              <w:t>Всего:</w:t>
            </w:r>
          </w:p>
        </w:tc>
        <w:tc>
          <w:tcPr>
            <w:tcW w:w="1418" w:type="dxa"/>
            <w:shd w:val="clear" w:color="auto" w:fill="auto"/>
          </w:tcPr>
          <w:p w:rsidR="009434EB" w:rsidRPr="009434EB" w:rsidRDefault="009434EB" w:rsidP="00616A6B">
            <w:pPr>
              <w:pStyle w:val="3"/>
              <w:jc w:val="center"/>
              <w:rPr>
                <w:rFonts w:ascii="Times New Roman" w:hAnsi="Times New Roman" w:cs="Times New Roman"/>
                <w:sz w:val="24"/>
                <w:szCs w:val="24"/>
              </w:rPr>
            </w:pPr>
            <w:r w:rsidRPr="009434EB">
              <w:rPr>
                <w:rFonts w:ascii="Times New Roman" w:hAnsi="Times New Roman" w:cs="Times New Roman"/>
                <w:sz w:val="24"/>
                <w:szCs w:val="24"/>
              </w:rPr>
              <w:t>шт.</w:t>
            </w:r>
          </w:p>
        </w:tc>
        <w:tc>
          <w:tcPr>
            <w:tcW w:w="1559" w:type="dxa"/>
            <w:shd w:val="clear" w:color="auto" w:fill="auto"/>
          </w:tcPr>
          <w:p w:rsidR="009434EB" w:rsidRPr="009434EB" w:rsidRDefault="009434EB" w:rsidP="00616A6B">
            <w:pPr>
              <w:pStyle w:val="3"/>
              <w:jc w:val="center"/>
              <w:rPr>
                <w:rFonts w:ascii="Times New Roman" w:hAnsi="Times New Roman" w:cs="Times New Roman"/>
                <w:sz w:val="24"/>
                <w:szCs w:val="24"/>
              </w:rPr>
            </w:pPr>
            <w:r w:rsidRPr="009434EB">
              <w:rPr>
                <w:rFonts w:ascii="Times New Roman" w:hAnsi="Times New Roman" w:cs="Times New Roman"/>
                <w:sz w:val="24"/>
                <w:szCs w:val="24"/>
              </w:rPr>
              <w:t>0</w:t>
            </w:r>
          </w:p>
        </w:tc>
        <w:tc>
          <w:tcPr>
            <w:tcW w:w="2126" w:type="dxa"/>
            <w:shd w:val="clear" w:color="auto" w:fill="auto"/>
          </w:tcPr>
          <w:p w:rsidR="009434EB" w:rsidRPr="009434EB" w:rsidRDefault="009434EB" w:rsidP="00616A6B">
            <w:pPr>
              <w:pStyle w:val="3"/>
              <w:jc w:val="center"/>
              <w:rPr>
                <w:rFonts w:ascii="Times New Roman" w:hAnsi="Times New Roman" w:cs="Times New Roman"/>
                <w:sz w:val="24"/>
                <w:szCs w:val="24"/>
              </w:rPr>
            </w:pPr>
            <w:r w:rsidRPr="009434EB">
              <w:rPr>
                <w:rFonts w:ascii="Times New Roman" w:hAnsi="Times New Roman" w:cs="Times New Roman"/>
                <w:sz w:val="24"/>
                <w:szCs w:val="24"/>
              </w:rPr>
              <w:t>0</w:t>
            </w:r>
          </w:p>
        </w:tc>
        <w:tc>
          <w:tcPr>
            <w:tcW w:w="3402" w:type="dxa"/>
            <w:shd w:val="clear" w:color="auto" w:fill="auto"/>
          </w:tcPr>
          <w:p w:rsidR="009434EB" w:rsidRPr="009434EB" w:rsidRDefault="009434EB" w:rsidP="009434EB">
            <w:pPr>
              <w:pStyle w:val="3"/>
              <w:numPr>
                <w:ilvl w:val="0"/>
                <w:numId w:val="17"/>
              </w:numPr>
              <w:spacing w:after="0" w:line="240" w:lineRule="auto"/>
              <w:ind w:left="318" w:hanging="284"/>
              <w:jc w:val="both"/>
              <w:rPr>
                <w:rFonts w:ascii="Times New Roman" w:hAnsi="Times New Roman" w:cs="Times New Roman"/>
                <w:sz w:val="24"/>
                <w:szCs w:val="24"/>
              </w:rPr>
            </w:pPr>
            <w:r w:rsidRPr="009434EB">
              <w:rPr>
                <w:rFonts w:ascii="Times New Roman" w:hAnsi="Times New Roman" w:cs="Times New Roman"/>
                <w:sz w:val="24"/>
                <w:szCs w:val="24"/>
              </w:rPr>
              <w:t>Отдел архитектуры, строительства, ЖКХ и дорожной деятельности</w:t>
            </w:r>
          </w:p>
        </w:tc>
      </w:tr>
      <w:tr w:rsidR="009434EB" w:rsidRPr="009434EB" w:rsidTr="00616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
        </w:trPr>
        <w:tc>
          <w:tcPr>
            <w:tcW w:w="5812" w:type="dxa"/>
            <w:gridSpan w:val="2"/>
            <w:tcBorders>
              <w:top w:val="single" w:sz="4" w:space="0" w:color="auto"/>
              <w:left w:val="single" w:sz="4" w:space="0" w:color="auto"/>
              <w:bottom w:val="nil"/>
              <w:right w:val="single" w:sz="4" w:space="0" w:color="auto"/>
            </w:tcBorders>
            <w:vAlign w:val="center"/>
          </w:tcPr>
          <w:p w:rsidR="009434EB" w:rsidRPr="009434EB" w:rsidRDefault="009434EB" w:rsidP="00616A6B">
            <w:pPr>
              <w:spacing w:after="0" w:line="240" w:lineRule="auto"/>
              <w:jc w:val="both"/>
              <w:rPr>
                <w:rFonts w:ascii="Times New Roman" w:hAnsi="Times New Roman" w:cs="Times New Roman"/>
                <w:sz w:val="24"/>
                <w:szCs w:val="24"/>
              </w:rPr>
            </w:pPr>
            <w:r w:rsidRPr="009434EB">
              <w:rPr>
                <w:rFonts w:ascii="Times New Roman" w:hAnsi="Times New Roman" w:cs="Times New Roman"/>
                <w:sz w:val="24"/>
                <w:szCs w:val="24"/>
              </w:rPr>
              <w:t>Всего 2017 год.</w:t>
            </w:r>
          </w:p>
        </w:tc>
        <w:tc>
          <w:tcPr>
            <w:tcW w:w="1559" w:type="dxa"/>
            <w:gridSpan w:val="2"/>
            <w:tcBorders>
              <w:top w:val="single" w:sz="4" w:space="0" w:color="auto"/>
              <w:left w:val="nil"/>
              <w:bottom w:val="nil"/>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nil"/>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nil"/>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nil"/>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r w:rsidRPr="009434EB">
              <w:rPr>
                <w:rFonts w:ascii="Times New Roman" w:hAnsi="Times New Roman" w:cs="Times New Roman"/>
                <w:sz w:val="24"/>
                <w:szCs w:val="24"/>
              </w:rPr>
              <w:t>81,5</w:t>
            </w:r>
          </w:p>
        </w:tc>
        <w:tc>
          <w:tcPr>
            <w:tcW w:w="3402" w:type="dxa"/>
            <w:tcBorders>
              <w:top w:val="single" w:sz="4" w:space="0" w:color="auto"/>
              <w:left w:val="single" w:sz="4" w:space="0" w:color="auto"/>
              <w:right w:val="single" w:sz="4" w:space="0" w:color="auto"/>
            </w:tcBorders>
            <w:vAlign w:val="center"/>
          </w:tcPr>
          <w:p w:rsidR="009434EB" w:rsidRPr="009434EB" w:rsidRDefault="009434EB" w:rsidP="00616A6B">
            <w:pPr>
              <w:spacing w:after="0" w:line="240" w:lineRule="auto"/>
              <w:rPr>
                <w:rFonts w:ascii="Times New Roman" w:hAnsi="Times New Roman" w:cs="Times New Roman"/>
                <w:sz w:val="24"/>
                <w:szCs w:val="24"/>
              </w:rPr>
            </w:pPr>
          </w:p>
        </w:tc>
      </w:tr>
      <w:tr w:rsidR="009434EB" w:rsidRPr="009434EB" w:rsidTr="00616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3"/>
        </w:trPr>
        <w:tc>
          <w:tcPr>
            <w:tcW w:w="5812" w:type="dxa"/>
            <w:gridSpan w:val="2"/>
            <w:tcBorders>
              <w:top w:val="single" w:sz="4" w:space="0" w:color="auto"/>
              <w:left w:val="single" w:sz="4" w:space="0" w:color="auto"/>
              <w:bottom w:val="single" w:sz="4" w:space="0" w:color="auto"/>
              <w:right w:val="single" w:sz="4" w:space="0" w:color="auto"/>
            </w:tcBorders>
            <w:vAlign w:val="center"/>
          </w:tcPr>
          <w:p w:rsidR="009434EB" w:rsidRPr="009434EB" w:rsidRDefault="009434EB" w:rsidP="00616A6B">
            <w:pPr>
              <w:spacing w:after="0" w:line="240" w:lineRule="auto"/>
              <w:jc w:val="both"/>
              <w:rPr>
                <w:rFonts w:ascii="Times New Roman" w:hAnsi="Times New Roman" w:cs="Times New Roman"/>
                <w:sz w:val="24"/>
                <w:szCs w:val="24"/>
              </w:rPr>
            </w:pPr>
            <w:r w:rsidRPr="009434EB">
              <w:rPr>
                <w:rFonts w:ascii="Times New Roman" w:hAnsi="Times New Roman" w:cs="Times New Roman"/>
                <w:sz w:val="24"/>
                <w:szCs w:val="24"/>
              </w:rPr>
              <w:t>Всего 2018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r w:rsidRPr="009434EB">
              <w:rPr>
                <w:rFonts w:ascii="Times New Roman" w:hAnsi="Times New Roman" w:cs="Times New Roman"/>
                <w:sz w:val="24"/>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9434EB" w:rsidRPr="009434EB" w:rsidRDefault="009434EB" w:rsidP="00616A6B">
            <w:pPr>
              <w:spacing w:after="0" w:line="240" w:lineRule="auto"/>
              <w:rPr>
                <w:rFonts w:ascii="Times New Roman" w:hAnsi="Times New Roman" w:cs="Times New Roman"/>
                <w:sz w:val="24"/>
                <w:szCs w:val="24"/>
              </w:rPr>
            </w:pPr>
          </w:p>
        </w:tc>
      </w:tr>
      <w:tr w:rsidR="009434EB" w:rsidRPr="009434EB" w:rsidTr="00616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5"/>
        </w:trPr>
        <w:tc>
          <w:tcPr>
            <w:tcW w:w="5812" w:type="dxa"/>
            <w:gridSpan w:val="2"/>
            <w:tcBorders>
              <w:top w:val="single" w:sz="4" w:space="0" w:color="auto"/>
              <w:left w:val="single" w:sz="4" w:space="0" w:color="auto"/>
              <w:bottom w:val="single" w:sz="4" w:space="0" w:color="auto"/>
              <w:right w:val="single" w:sz="4" w:space="0" w:color="auto"/>
            </w:tcBorders>
            <w:vAlign w:val="center"/>
          </w:tcPr>
          <w:p w:rsidR="009434EB" w:rsidRPr="009434EB" w:rsidRDefault="009434EB" w:rsidP="00616A6B">
            <w:pPr>
              <w:spacing w:after="0" w:line="240" w:lineRule="auto"/>
              <w:jc w:val="both"/>
              <w:rPr>
                <w:rFonts w:ascii="Times New Roman" w:hAnsi="Times New Roman" w:cs="Times New Roman"/>
                <w:sz w:val="24"/>
                <w:szCs w:val="24"/>
              </w:rPr>
            </w:pPr>
            <w:r w:rsidRPr="009434EB">
              <w:rPr>
                <w:rFonts w:ascii="Times New Roman" w:hAnsi="Times New Roman" w:cs="Times New Roman"/>
                <w:sz w:val="24"/>
                <w:szCs w:val="24"/>
              </w:rPr>
              <w:t>Всего 2019 год.</w:t>
            </w:r>
          </w:p>
        </w:tc>
        <w:tc>
          <w:tcPr>
            <w:tcW w:w="1559" w:type="dxa"/>
            <w:gridSpan w:val="2"/>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r w:rsidRPr="009434EB">
              <w:rPr>
                <w:rFonts w:ascii="Times New Roman" w:hAnsi="Times New Roman" w:cs="Times New Roman"/>
                <w:sz w:val="24"/>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9434EB" w:rsidRPr="009434EB" w:rsidRDefault="009434EB" w:rsidP="00616A6B">
            <w:pPr>
              <w:spacing w:after="0" w:line="240" w:lineRule="auto"/>
              <w:rPr>
                <w:rFonts w:ascii="Times New Roman" w:hAnsi="Times New Roman" w:cs="Times New Roman"/>
                <w:sz w:val="24"/>
                <w:szCs w:val="24"/>
              </w:rPr>
            </w:pPr>
          </w:p>
        </w:tc>
      </w:tr>
      <w:tr w:rsidR="009434EB" w:rsidRPr="009434EB" w:rsidTr="00616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2"/>
        </w:trPr>
        <w:tc>
          <w:tcPr>
            <w:tcW w:w="5812" w:type="dxa"/>
            <w:gridSpan w:val="2"/>
            <w:tcBorders>
              <w:top w:val="single" w:sz="4" w:space="0" w:color="auto"/>
              <w:left w:val="single" w:sz="4" w:space="0" w:color="auto"/>
              <w:bottom w:val="single" w:sz="4" w:space="0" w:color="auto"/>
              <w:right w:val="single" w:sz="4" w:space="0" w:color="auto"/>
            </w:tcBorders>
            <w:vAlign w:val="center"/>
          </w:tcPr>
          <w:p w:rsidR="009434EB" w:rsidRPr="009434EB" w:rsidRDefault="009434EB" w:rsidP="00616A6B">
            <w:pPr>
              <w:spacing w:after="0" w:line="240" w:lineRule="auto"/>
              <w:jc w:val="both"/>
              <w:rPr>
                <w:rFonts w:ascii="Times New Roman" w:hAnsi="Times New Roman" w:cs="Times New Roman"/>
                <w:sz w:val="24"/>
                <w:szCs w:val="24"/>
              </w:rPr>
            </w:pPr>
            <w:r w:rsidRPr="009434EB">
              <w:rPr>
                <w:rFonts w:ascii="Times New Roman" w:hAnsi="Times New Roman" w:cs="Times New Roman"/>
                <w:sz w:val="24"/>
                <w:szCs w:val="24"/>
              </w:rPr>
              <w:t>За весь период программы</w:t>
            </w:r>
          </w:p>
        </w:tc>
        <w:tc>
          <w:tcPr>
            <w:tcW w:w="1559" w:type="dxa"/>
            <w:gridSpan w:val="2"/>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rsidR="009434EB" w:rsidRPr="009434EB" w:rsidRDefault="009434EB" w:rsidP="00616A6B">
            <w:pPr>
              <w:spacing w:after="0" w:line="240" w:lineRule="auto"/>
              <w:jc w:val="center"/>
              <w:rPr>
                <w:rFonts w:ascii="Times New Roman" w:hAnsi="Times New Roman" w:cs="Times New Roman"/>
                <w:sz w:val="24"/>
                <w:szCs w:val="24"/>
              </w:rPr>
            </w:pPr>
            <w:r w:rsidRPr="009434EB">
              <w:rPr>
                <w:rFonts w:ascii="Times New Roman" w:hAnsi="Times New Roman" w:cs="Times New Roman"/>
                <w:sz w:val="24"/>
                <w:szCs w:val="24"/>
              </w:rPr>
              <w:t>81,5</w:t>
            </w:r>
          </w:p>
        </w:tc>
        <w:tc>
          <w:tcPr>
            <w:tcW w:w="3402" w:type="dxa"/>
            <w:tcBorders>
              <w:top w:val="single" w:sz="4" w:space="0" w:color="auto"/>
              <w:left w:val="single" w:sz="4" w:space="0" w:color="auto"/>
              <w:bottom w:val="single" w:sz="4" w:space="0" w:color="auto"/>
              <w:right w:val="single" w:sz="4" w:space="0" w:color="auto"/>
            </w:tcBorders>
            <w:vAlign w:val="center"/>
          </w:tcPr>
          <w:p w:rsidR="009434EB" w:rsidRPr="009434EB" w:rsidRDefault="009434EB" w:rsidP="00616A6B">
            <w:pPr>
              <w:spacing w:after="0" w:line="240" w:lineRule="auto"/>
              <w:rPr>
                <w:rFonts w:ascii="Times New Roman" w:hAnsi="Times New Roman" w:cs="Times New Roman"/>
                <w:sz w:val="24"/>
                <w:szCs w:val="24"/>
              </w:rPr>
            </w:pPr>
          </w:p>
        </w:tc>
      </w:tr>
    </w:tbl>
    <w:p w:rsidR="009434EB" w:rsidRDefault="009434EB" w:rsidP="009434EB">
      <w:pPr>
        <w:spacing w:after="0" w:line="240" w:lineRule="auto"/>
        <w:rPr>
          <w:rFonts w:ascii="Times New Roman" w:hAnsi="Times New Roman"/>
          <w:sz w:val="24"/>
          <w:szCs w:val="24"/>
        </w:rPr>
      </w:pPr>
    </w:p>
    <w:p w:rsidR="009434EB" w:rsidRDefault="009434EB" w:rsidP="009434EB">
      <w:pPr>
        <w:spacing w:after="0" w:line="240" w:lineRule="auto"/>
        <w:rPr>
          <w:rFonts w:ascii="Times New Roman" w:hAnsi="Times New Roman"/>
          <w:sz w:val="24"/>
          <w:szCs w:val="24"/>
        </w:rPr>
      </w:pPr>
    </w:p>
    <w:p w:rsidR="009434EB" w:rsidRPr="0046769C" w:rsidRDefault="009434EB" w:rsidP="009434EB">
      <w:pPr>
        <w:autoSpaceDE w:val="0"/>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Таблица № 1</w:t>
      </w:r>
    </w:p>
    <w:p w:rsidR="009434EB" w:rsidRPr="0046769C" w:rsidRDefault="009434EB" w:rsidP="009434EB">
      <w:pPr>
        <w:autoSpaceDE w:val="0"/>
        <w:spacing w:after="0" w:line="240" w:lineRule="auto"/>
        <w:jc w:val="center"/>
        <w:rPr>
          <w:rFonts w:ascii="Times New Roman" w:hAnsi="Times New Roman"/>
          <w:color w:val="000000"/>
          <w:sz w:val="24"/>
          <w:szCs w:val="24"/>
        </w:rPr>
      </w:pPr>
      <w:r w:rsidRPr="0046769C">
        <w:rPr>
          <w:rFonts w:ascii="Times New Roman" w:hAnsi="Times New Roman"/>
          <w:color w:val="000000"/>
          <w:sz w:val="24"/>
          <w:szCs w:val="24"/>
        </w:rPr>
        <w:t>Ресурсное обеспечение реализации муниципальной программы за счет средств районного бюджета</w:t>
      </w:r>
    </w:p>
    <w:tbl>
      <w:tblPr>
        <w:tblW w:w="0" w:type="auto"/>
        <w:tblInd w:w="-30" w:type="dxa"/>
        <w:tblLayout w:type="fixed"/>
        <w:tblLook w:val="0000"/>
      </w:tblPr>
      <w:tblGrid>
        <w:gridCol w:w="1556"/>
        <w:gridCol w:w="3402"/>
        <w:gridCol w:w="2790"/>
        <w:gridCol w:w="45"/>
        <w:gridCol w:w="552"/>
        <w:gridCol w:w="15"/>
        <w:gridCol w:w="556"/>
        <w:gridCol w:w="11"/>
        <w:gridCol w:w="517"/>
        <w:gridCol w:w="50"/>
        <w:gridCol w:w="425"/>
        <w:gridCol w:w="1843"/>
        <w:gridCol w:w="1139"/>
        <w:gridCol w:w="1276"/>
        <w:gridCol w:w="1571"/>
      </w:tblGrid>
      <w:tr w:rsidR="009434EB" w:rsidRPr="00084466" w:rsidTr="00616A6B">
        <w:tc>
          <w:tcPr>
            <w:tcW w:w="1556" w:type="dxa"/>
            <w:vMerge w:val="restart"/>
            <w:tcBorders>
              <w:top w:val="single" w:sz="4" w:space="0" w:color="000000"/>
              <w:left w:val="single" w:sz="4" w:space="0" w:color="000000"/>
              <w:bottom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Статус</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Наименование муниципальной     </w:t>
            </w:r>
            <w:r w:rsidRPr="0046769C">
              <w:rPr>
                <w:rFonts w:ascii="Times New Roman" w:hAnsi="Times New Roman" w:cs="Times New Roman"/>
                <w:color w:val="000000"/>
                <w:sz w:val="24"/>
                <w:szCs w:val="24"/>
              </w:rPr>
              <w:br/>
              <w:t xml:space="preserve">программы,       </w:t>
            </w:r>
            <w:r w:rsidRPr="0046769C">
              <w:rPr>
                <w:rFonts w:ascii="Times New Roman" w:hAnsi="Times New Roman" w:cs="Times New Roman"/>
                <w:color w:val="000000"/>
                <w:sz w:val="24"/>
                <w:szCs w:val="24"/>
              </w:rPr>
              <w:br/>
              <w:t xml:space="preserve">муниципальной целевой программы   </w:t>
            </w:r>
            <w:r w:rsidRPr="0046769C">
              <w:rPr>
                <w:rFonts w:ascii="Times New Roman" w:hAnsi="Times New Roman" w:cs="Times New Roman"/>
                <w:color w:val="000000"/>
                <w:sz w:val="24"/>
                <w:szCs w:val="24"/>
              </w:rPr>
              <w:br/>
              <w:t xml:space="preserve">(подпрограммы     </w:t>
            </w:r>
            <w:r w:rsidRPr="0046769C">
              <w:rPr>
                <w:rFonts w:ascii="Times New Roman" w:hAnsi="Times New Roman" w:cs="Times New Roman"/>
                <w:color w:val="000000"/>
                <w:sz w:val="24"/>
                <w:szCs w:val="24"/>
              </w:rPr>
              <w:br/>
              <w:t xml:space="preserve">целевой программы), подпрограммы          </w:t>
            </w:r>
            <w:r w:rsidRPr="0046769C">
              <w:rPr>
                <w:rFonts w:ascii="Times New Roman" w:hAnsi="Times New Roman" w:cs="Times New Roman"/>
                <w:color w:val="000000"/>
                <w:sz w:val="24"/>
                <w:szCs w:val="24"/>
              </w:rPr>
              <w:br/>
              <w:t>муниципальной программы, основного мероприятия</w:t>
            </w:r>
          </w:p>
        </w:tc>
        <w:tc>
          <w:tcPr>
            <w:tcW w:w="2835" w:type="dxa"/>
            <w:gridSpan w:val="2"/>
            <w:vMerge w:val="restart"/>
            <w:tcBorders>
              <w:top w:val="single" w:sz="4" w:space="0" w:color="000000"/>
              <w:left w:val="single" w:sz="4" w:space="0" w:color="000000"/>
              <w:bottom w:val="single" w:sz="4" w:space="0" w:color="000000"/>
            </w:tcBorders>
            <w:shd w:val="clear" w:color="auto" w:fill="auto"/>
            <w:vAlign w:val="center"/>
          </w:tcPr>
          <w:p w:rsidR="009434EB" w:rsidRPr="00A06971" w:rsidRDefault="009434EB" w:rsidP="00616A6B">
            <w:pPr>
              <w:pStyle w:val="ConsPlusCell"/>
              <w:widowControl/>
              <w:snapToGrid w:val="0"/>
              <w:jc w:val="center"/>
              <w:rPr>
                <w:rFonts w:ascii="Times New Roman" w:hAnsi="Times New Roman" w:cs="Times New Roman"/>
                <w:color w:val="000000"/>
              </w:rPr>
            </w:pPr>
            <w:r w:rsidRPr="00A06971">
              <w:rPr>
                <w:rFonts w:ascii="Times New Roman" w:hAnsi="Times New Roman" w:cs="Times New Roman"/>
                <w:color w:val="000000"/>
              </w:rPr>
              <w:t>Ответственный исполнитель и</w:t>
            </w:r>
          </w:p>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A06971">
              <w:rPr>
                <w:rFonts w:ascii="Times New Roman" w:hAnsi="Times New Roman" w:cs="Times New Roman"/>
                <w:color w:val="000000"/>
              </w:rPr>
              <w:t xml:space="preserve"> соисполнители муниципальной программы, подпрограммы, основного мероприятия,</w:t>
            </w:r>
            <w:r w:rsidRPr="00A06971">
              <w:rPr>
                <w:rFonts w:ascii="Times New Roman" w:hAnsi="Times New Roman" w:cs="Times New Roman"/>
                <w:color w:val="000000"/>
              </w:rPr>
              <w:br/>
              <w:t>распорядители средств районного бюджета (далее также –РБС) по муниципальной целевой программе</w:t>
            </w:r>
          </w:p>
        </w:tc>
        <w:tc>
          <w:tcPr>
            <w:tcW w:w="2126" w:type="dxa"/>
            <w:gridSpan w:val="7"/>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color w:val="000000"/>
                <w:sz w:val="24"/>
                <w:szCs w:val="24"/>
              </w:rPr>
              <w:t xml:space="preserve">Код бюджетной классификации   </w:t>
            </w:r>
            <w:r w:rsidRPr="00084466">
              <w:rPr>
                <w:rFonts w:ascii="Times New Roman" w:hAnsi="Times New Roman"/>
                <w:b/>
                <w:color w:val="000000"/>
                <w:sz w:val="24"/>
                <w:szCs w:val="24"/>
              </w:rPr>
              <w:t>*</w:t>
            </w:r>
          </w:p>
        </w:tc>
        <w:tc>
          <w:tcPr>
            <w:tcW w:w="58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 xml:space="preserve">Расходы       (тыс. рублей) </w:t>
            </w:r>
            <w:r w:rsidRPr="00084466">
              <w:rPr>
                <w:rFonts w:ascii="Times New Roman" w:hAnsi="Times New Roman"/>
                <w:color w:val="000000"/>
                <w:sz w:val="24"/>
                <w:szCs w:val="24"/>
              </w:rPr>
              <w:br/>
              <w:t>по годам реализации</w:t>
            </w:r>
          </w:p>
        </w:tc>
      </w:tr>
      <w:tr w:rsidR="009434EB" w:rsidRPr="00084466" w:rsidTr="00616A6B">
        <w:tc>
          <w:tcPr>
            <w:tcW w:w="1556" w:type="dxa"/>
            <w:vMerge/>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3402" w:type="dxa"/>
            <w:vMerge/>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2835" w:type="dxa"/>
            <w:gridSpan w:val="2"/>
            <w:vMerge/>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РБС</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Рз Пр</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ЦСТ</w:t>
            </w:r>
          </w:p>
        </w:tc>
        <w:tc>
          <w:tcPr>
            <w:tcW w:w="425"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ВР</w:t>
            </w:r>
          </w:p>
        </w:tc>
        <w:tc>
          <w:tcPr>
            <w:tcW w:w="1843"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всего по муниципальной программе</w:t>
            </w:r>
          </w:p>
        </w:tc>
        <w:tc>
          <w:tcPr>
            <w:tcW w:w="1139"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2017</w:t>
            </w:r>
          </w:p>
        </w:tc>
        <w:tc>
          <w:tcPr>
            <w:tcW w:w="1276"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2018</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4EB" w:rsidRPr="00084466" w:rsidRDefault="009434EB" w:rsidP="00616A6B">
            <w:pPr>
              <w:autoSpaceDE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2019</w:t>
            </w:r>
          </w:p>
        </w:tc>
      </w:tr>
      <w:tr w:rsidR="009434EB" w:rsidRPr="00084466" w:rsidTr="00616A6B">
        <w:tc>
          <w:tcPr>
            <w:tcW w:w="1556" w:type="dxa"/>
            <w:vMerge w:val="restart"/>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color w:val="000000"/>
                <w:sz w:val="24"/>
                <w:szCs w:val="24"/>
              </w:rPr>
            </w:pPr>
            <w:r w:rsidRPr="00084466">
              <w:rPr>
                <w:rFonts w:ascii="Times New Roman" w:hAnsi="Times New Roman"/>
                <w:color w:val="000000"/>
                <w:sz w:val="24"/>
                <w:szCs w:val="24"/>
              </w:rPr>
              <w:t>Муниципальная программа</w:t>
            </w:r>
          </w:p>
        </w:tc>
        <w:tc>
          <w:tcPr>
            <w:tcW w:w="3402" w:type="dxa"/>
            <w:vMerge w:val="restart"/>
            <w:tcBorders>
              <w:top w:val="single" w:sz="4" w:space="0" w:color="000000"/>
              <w:left w:val="single" w:sz="4" w:space="0" w:color="000000"/>
            </w:tcBorders>
            <w:shd w:val="clear" w:color="auto" w:fill="auto"/>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w:t>
            </w:r>
            <w:r w:rsidRPr="00084466">
              <w:rPr>
                <w:rFonts w:ascii="Times New Roman" w:hAnsi="Times New Roman"/>
                <w:bCs/>
                <w:sz w:val="24"/>
                <w:szCs w:val="24"/>
              </w:rPr>
              <w:t>Обеспечение безопасности дорожного движения на территории Знаменского района Орловской области на 2017 - 2019 годы</w:t>
            </w:r>
            <w:r w:rsidRPr="00084466">
              <w:rPr>
                <w:rFonts w:ascii="Times New Roman" w:hAnsi="Times New Roman"/>
                <w:color w:val="000000"/>
                <w:sz w:val="24"/>
                <w:szCs w:val="24"/>
              </w:rPr>
              <w:t>»</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Всего</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Х</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Х</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Х</w:t>
            </w:r>
          </w:p>
        </w:tc>
        <w:tc>
          <w:tcPr>
            <w:tcW w:w="425"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Х</w:t>
            </w:r>
          </w:p>
        </w:tc>
        <w:tc>
          <w:tcPr>
            <w:tcW w:w="1843"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81,5</w:t>
            </w:r>
          </w:p>
        </w:tc>
        <w:tc>
          <w:tcPr>
            <w:tcW w:w="1139"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81,5</w:t>
            </w:r>
          </w:p>
        </w:tc>
        <w:tc>
          <w:tcPr>
            <w:tcW w:w="1276"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0,0</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0,0</w:t>
            </w:r>
          </w:p>
        </w:tc>
      </w:tr>
      <w:tr w:rsidR="009434EB" w:rsidRPr="00084466" w:rsidTr="00616A6B">
        <w:trPr>
          <w:cantSplit/>
          <w:trHeight w:val="1134"/>
        </w:trPr>
        <w:tc>
          <w:tcPr>
            <w:tcW w:w="1556" w:type="dxa"/>
            <w:vMerge/>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color w:val="000000"/>
                <w:sz w:val="24"/>
                <w:szCs w:val="24"/>
              </w:rPr>
            </w:pPr>
          </w:p>
        </w:tc>
        <w:tc>
          <w:tcPr>
            <w:tcW w:w="3402" w:type="dxa"/>
            <w:vMerge/>
            <w:tcBorders>
              <w:left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color w:val="000000"/>
                <w:sz w:val="24"/>
                <w:szCs w:val="24"/>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Ответственный исполнитель программы: отдел архитектуры, строительства, ЖКХ и дорожной деятельности Администрации Знаменского района Орловской области</w:t>
            </w: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9434EB" w:rsidRPr="00084466" w:rsidRDefault="009434EB" w:rsidP="00616A6B">
            <w:pPr>
              <w:autoSpaceDE w:val="0"/>
              <w:snapToGrid w:val="0"/>
              <w:spacing w:after="0" w:line="240" w:lineRule="auto"/>
              <w:ind w:left="113" w:right="113"/>
              <w:jc w:val="center"/>
              <w:rPr>
                <w:rFonts w:ascii="Times New Roman" w:hAnsi="Times New Roman"/>
                <w:b/>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9434EB" w:rsidRPr="00084466" w:rsidRDefault="009434EB" w:rsidP="00616A6B">
            <w:pPr>
              <w:autoSpaceDE w:val="0"/>
              <w:snapToGrid w:val="0"/>
              <w:spacing w:after="0" w:line="240" w:lineRule="auto"/>
              <w:ind w:left="113" w:right="113"/>
              <w:jc w:val="center"/>
              <w:rPr>
                <w:rFonts w:ascii="Times New Roman" w:hAnsi="Times New Roman"/>
                <w:b/>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9434EB" w:rsidRPr="00084466" w:rsidRDefault="009434EB" w:rsidP="00616A6B">
            <w:pPr>
              <w:autoSpaceDE w:val="0"/>
              <w:snapToGrid w:val="0"/>
              <w:spacing w:after="0" w:line="240" w:lineRule="auto"/>
              <w:ind w:left="113" w:right="113"/>
              <w:jc w:val="center"/>
              <w:rPr>
                <w:rFonts w:ascii="Times New Roman" w:hAnsi="Times New Roman"/>
                <w:b/>
                <w:color w:val="000000"/>
                <w:sz w:val="24"/>
                <w:szCs w:val="24"/>
              </w:rPr>
            </w:pP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9434EB" w:rsidRPr="00084466" w:rsidRDefault="009434EB" w:rsidP="00616A6B">
            <w:pPr>
              <w:autoSpaceDE w:val="0"/>
              <w:snapToGrid w:val="0"/>
              <w:spacing w:after="0" w:line="240" w:lineRule="auto"/>
              <w:ind w:left="113" w:right="113"/>
              <w:jc w:val="center"/>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139"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r>
      <w:tr w:rsidR="009434EB" w:rsidRPr="00084466" w:rsidTr="00616A6B">
        <w:tc>
          <w:tcPr>
            <w:tcW w:w="1556" w:type="dxa"/>
            <w:vMerge/>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color w:val="000000"/>
                <w:sz w:val="24"/>
                <w:szCs w:val="24"/>
              </w:rPr>
            </w:pPr>
          </w:p>
        </w:tc>
        <w:tc>
          <w:tcPr>
            <w:tcW w:w="3402" w:type="dxa"/>
            <w:vMerge/>
            <w:tcBorders>
              <w:left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color w:val="000000"/>
                <w:sz w:val="24"/>
                <w:szCs w:val="24"/>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Соисполнитель: Финансовый отдел Администрации Знаменского района Орловской области</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p>
        </w:tc>
        <w:tc>
          <w:tcPr>
            <w:tcW w:w="425"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139"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r>
      <w:tr w:rsidR="009434EB" w:rsidRPr="00084466" w:rsidTr="00616A6B">
        <w:tc>
          <w:tcPr>
            <w:tcW w:w="1556" w:type="dxa"/>
            <w:vMerge/>
            <w:tcBorders>
              <w:top w:val="single" w:sz="4" w:space="0" w:color="000000"/>
              <w:left w:val="single" w:sz="4" w:space="0" w:color="000000"/>
              <w:bottom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color w:val="000000"/>
                <w:sz w:val="24"/>
                <w:szCs w:val="24"/>
              </w:rPr>
            </w:pPr>
          </w:p>
        </w:tc>
        <w:tc>
          <w:tcPr>
            <w:tcW w:w="3402" w:type="dxa"/>
            <w:vMerge/>
            <w:tcBorders>
              <w:left w:val="single" w:sz="4" w:space="0" w:color="000000"/>
              <w:bottom w:val="single" w:sz="4" w:space="0" w:color="auto"/>
            </w:tcBorders>
            <w:shd w:val="clear" w:color="auto" w:fill="auto"/>
          </w:tcPr>
          <w:p w:rsidR="009434EB" w:rsidRPr="00084466" w:rsidRDefault="009434EB" w:rsidP="00616A6B">
            <w:pPr>
              <w:autoSpaceDE w:val="0"/>
              <w:snapToGrid w:val="0"/>
              <w:spacing w:after="0" w:line="240" w:lineRule="auto"/>
              <w:rPr>
                <w:rFonts w:ascii="Times New Roman" w:hAnsi="Times New Roman"/>
                <w:color w:val="000000"/>
                <w:sz w:val="24"/>
                <w:szCs w:val="24"/>
              </w:rPr>
            </w:pP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r w:rsidRPr="00084466">
              <w:rPr>
                <w:rFonts w:ascii="Times New Roman" w:hAnsi="Times New Roman"/>
                <w:color w:val="000000"/>
                <w:sz w:val="24"/>
                <w:szCs w:val="24"/>
              </w:rPr>
              <w:t>Соисполнитель: Отдел экономии и трудовых ресурсов Администрации Знаменского района Орловской области</w:t>
            </w:r>
          </w:p>
        </w:tc>
        <w:tc>
          <w:tcPr>
            <w:tcW w:w="567" w:type="dxa"/>
            <w:gridSpan w:val="2"/>
            <w:tcBorders>
              <w:top w:val="single" w:sz="4" w:space="0" w:color="000000"/>
              <w:left w:val="single" w:sz="4" w:space="0" w:color="auto"/>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p>
        </w:tc>
        <w:tc>
          <w:tcPr>
            <w:tcW w:w="425" w:type="dxa"/>
            <w:tcBorders>
              <w:top w:val="single" w:sz="4" w:space="0" w:color="000000"/>
              <w:left w:val="single" w:sz="4" w:space="0" w:color="auto"/>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139"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r>
      <w:tr w:rsidR="009434EB" w:rsidRPr="00084466" w:rsidTr="00616A6B">
        <w:trPr>
          <w:trHeight w:val="2216"/>
        </w:trPr>
        <w:tc>
          <w:tcPr>
            <w:tcW w:w="1556" w:type="dxa"/>
            <w:tcBorders>
              <w:top w:val="single" w:sz="4" w:space="0" w:color="000000"/>
              <w:left w:val="single" w:sz="4" w:space="0" w:color="000000"/>
            </w:tcBorders>
            <w:shd w:val="clear" w:color="auto" w:fill="auto"/>
          </w:tcPr>
          <w:p w:rsidR="009434EB" w:rsidRDefault="009434EB" w:rsidP="00616A6B">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Основное мероприятие 1.1:</w:t>
            </w:r>
          </w:p>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3402" w:type="dxa"/>
            <w:tcBorders>
              <w:top w:val="single" w:sz="4" w:space="0" w:color="000000"/>
              <w:left w:val="single" w:sz="4" w:space="0" w:color="000000"/>
            </w:tcBorders>
            <w:shd w:val="clear" w:color="auto" w:fill="auto"/>
          </w:tcPr>
          <w:p w:rsidR="009434EB" w:rsidRPr="00084466" w:rsidRDefault="009434EB" w:rsidP="00616A6B">
            <w:pPr>
              <w:autoSpaceDE w:val="0"/>
              <w:snapToGrid w:val="0"/>
              <w:spacing w:after="0" w:line="240" w:lineRule="auto"/>
              <w:rPr>
                <w:rFonts w:ascii="Times New Roman" w:hAnsi="Times New Roman"/>
                <w:color w:val="000000"/>
                <w:sz w:val="24"/>
                <w:szCs w:val="24"/>
              </w:rPr>
            </w:pPr>
            <w:r w:rsidRPr="00084466">
              <w:rPr>
                <w:rFonts w:ascii="Times New Roman" w:hAnsi="Times New Roman"/>
                <w:b/>
                <w:sz w:val="24"/>
                <w:szCs w:val="24"/>
              </w:rPr>
              <w:t>Разработка проекта организации дорожного движения с. Знаменское Знаменского района Орловской области</w:t>
            </w:r>
          </w:p>
        </w:tc>
        <w:tc>
          <w:tcPr>
            <w:tcW w:w="2790" w:type="dxa"/>
            <w:tcBorders>
              <w:top w:val="single" w:sz="4" w:space="0" w:color="000000"/>
              <w:left w:val="single" w:sz="4" w:space="0" w:color="000000"/>
              <w:right w:val="single" w:sz="4" w:space="0" w:color="auto"/>
            </w:tcBorders>
            <w:shd w:val="clear" w:color="auto" w:fill="auto"/>
            <w:vAlign w:val="center"/>
          </w:tcPr>
          <w:p w:rsidR="009434EB" w:rsidRPr="00A06971" w:rsidRDefault="009434EB" w:rsidP="00616A6B">
            <w:pPr>
              <w:autoSpaceDE w:val="0"/>
              <w:snapToGrid w:val="0"/>
              <w:spacing w:after="0" w:line="240" w:lineRule="auto"/>
              <w:jc w:val="center"/>
              <w:rPr>
                <w:rFonts w:ascii="Times New Roman" w:hAnsi="Times New Roman"/>
                <w:color w:val="000000"/>
              </w:rPr>
            </w:pPr>
            <w:r w:rsidRPr="00A06971">
              <w:rPr>
                <w:rFonts w:ascii="Times New Roman" w:hAnsi="Times New Roman"/>
                <w:color w:val="000000"/>
              </w:rPr>
              <w:t>Ответственный исполнитель:</w:t>
            </w:r>
          </w:p>
          <w:p w:rsidR="009434EB" w:rsidRPr="00A06971" w:rsidRDefault="009434EB" w:rsidP="00616A6B">
            <w:pPr>
              <w:autoSpaceDE w:val="0"/>
              <w:snapToGrid w:val="0"/>
              <w:spacing w:after="0" w:line="240" w:lineRule="auto"/>
              <w:jc w:val="center"/>
              <w:rPr>
                <w:rFonts w:ascii="Times New Roman" w:hAnsi="Times New Roman"/>
                <w:color w:val="000000"/>
              </w:rPr>
            </w:pPr>
            <w:r w:rsidRPr="00A06971">
              <w:rPr>
                <w:rFonts w:ascii="Times New Roman" w:hAnsi="Times New Roman"/>
                <w:color w:val="000000"/>
              </w:rPr>
              <w:t>отдел архитектуры и строительства Администрации Знаменского района Орловской области</w:t>
            </w:r>
          </w:p>
        </w:tc>
        <w:tc>
          <w:tcPr>
            <w:tcW w:w="597" w:type="dxa"/>
            <w:gridSpan w:val="2"/>
            <w:tcBorders>
              <w:top w:val="single" w:sz="4" w:space="0" w:color="000000"/>
              <w:left w:val="single" w:sz="4" w:space="0" w:color="auto"/>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571" w:type="dxa"/>
            <w:gridSpan w:val="2"/>
            <w:tcBorders>
              <w:top w:val="single" w:sz="4" w:space="0" w:color="000000"/>
              <w:lef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528" w:type="dxa"/>
            <w:gridSpan w:val="2"/>
            <w:tcBorders>
              <w:top w:val="single" w:sz="4" w:space="0" w:color="000000"/>
              <w:lef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475" w:type="dxa"/>
            <w:gridSpan w:val="2"/>
            <w:tcBorders>
              <w:top w:val="single" w:sz="4" w:space="0" w:color="000000"/>
              <w:lef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843" w:type="dxa"/>
            <w:tcBorders>
              <w:top w:val="single" w:sz="4" w:space="0" w:color="000000"/>
              <w:lef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81,5</w:t>
            </w:r>
          </w:p>
        </w:tc>
        <w:tc>
          <w:tcPr>
            <w:tcW w:w="1139" w:type="dxa"/>
            <w:tcBorders>
              <w:top w:val="single" w:sz="4" w:space="0" w:color="000000"/>
              <w:lef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81,5</w:t>
            </w:r>
          </w:p>
        </w:tc>
        <w:tc>
          <w:tcPr>
            <w:tcW w:w="1276" w:type="dxa"/>
            <w:tcBorders>
              <w:top w:val="single" w:sz="4" w:space="0" w:color="000000"/>
              <w:lef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0,0</w:t>
            </w:r>
          </w:p>
        </w:tc>
        <w:tc>
          <w:tcPr>
            <w:tcW w:w="1571" w:type="dxa"/>
            <w:tcBorders>
              <w:top w:val="single" w:sz="4" w:space="0" w:color="000000"/>
              <w:left w:val="single" w:sz="4" w:space="0" w:color="000000"/>
              <w:righ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0,0</w:t>
            </w:r>
          </w:p>
        </w:tc>
      </w:tr>
      <w:tr w:rsidR="009434EB" w:rsidRPr="00084466" w:rsidTr="00616A6B">
        <w:trPr>
          <w:trHeight w:val="2208"/>
        </w:trPr>
        <w:tc>
          <w:tcPr>
            <w:tcW w:w="1556" w:type="dxa"/>
            <w:tcBorders>
              <w:top w:val="single" w:sz="4" w:space="0" w:color="000000"/>
              <w:left w:val="single" w:sz="4" w:space="0" w:color="000000"/>
              <w:bottom w:val="single" w:sz="4" w:space="0" w:color="auto"/>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1.2:</w:t>
            </w:r>
          </w:p>
        </w:tc>
        <w:tc>
          <w:tcPr>
            <w:tcW w:w="3402" w:type="dxa"/>
            <w:tcBorders>
              <w:top w:val="single" w:sz="4" w:space="0" w:color="000000"/>
              <w:left w:val="single" w:sz="4" w:space="0" w:color="000000"/>
              <w:bottom w:val="single" w:sz="4" w:space="0" w:color="auto"/>
            </w:tcBorders>
            <w:shd w:val="clear" w:color="auto" w:fill="auto"/>
          </w:tcPr>
          <w:p w:rsidR="009434EB" w:rsidRPr="00084466" w:rsidRDefault="009434EB" w:rsidP="00616A6B">
            <w:pPr>
              <w:autoSpaceDE w:val="0"/>
              <w:snapToGrid w:val="0"/>
              <w:spacing w:after="0" w:line="240" w:lineRule="auto"/>
              <w:rPr>
                <w:rFonts w:ascii="Times New Roman" w:hAnsi="Times New Roman"/>
                <w:color w:val="000000"/>
                <w:sz w:val="24"/>
                <w:szCs w:val="24"/>
              </w:rPr>
            </w:pPr>
            <w:r w:rsidRPr="00084466">
              <w:rPr>
                <w:rFonts w:ascii="Times New Roman" w:hAnsi="Times New Roman"/>
                <w:b/>
                <w:sz w:val="24"/>
                <w:szCs w:val="24"/>
              </w:rPr>
              <w:t>Установка дорожных знаков</w:t>
            </w:r>
          </w:p>
        </w:tc>
        <w:tc>
          <w:tcPr>
            <w:tcW w:w="2790" w:type="dxa"/>
            <w:tcBorders>
              <w:top w:val="single" w:sz="4" w:space="0" w:color="000000"/>
              <w:left w:val="single" w:sz="4" w:space="0" w:color="000000"/>
              <w:bottom w:val="single" w:sz="4" w:space="0" w:color="auto"/>
            </w:tcBorders>
            <w:shd w:val="clear" w:color="auto" w:fill="auto"/>
            <w:vAlign w:val="center"/>
          </w:tcPr>
          <w:p w:rsidR="009434EB" w:rsidRPr="00A06971" w:rsidRDefault="009434EB" w:rsidP="00616A6B">
            <w:pPr>
              <w:autoSpaceDE w:val="0"/>
              <w:snapToGrid w:val="0"/>
              <w:spacing w:after="0" w:line="240" w:lineRule="auto"/>
              <w:jc w:val="center"/>
              <w:rPr>
                <w:rFonts w:ascii="Times New Roman" w:hAnsi="Times New Roman"/>
                <w:color w:val="000000"/>
              </w:rPr>
            </w:pPr>
            <w:r w:rsidRPr="00A06971">
              <w:rPr>
                <w:rFonts w:ascii="Times New Roman" w:hAnsi="Times New Roman"/>
                <w:color w:val="000000"/>
              </w:rPr>
              <w:t>Ответственный исполнитель мероприятия: отдел архитектуры и строительства Администрации Знаменского района Орловской области</w:t>
            </w:r>
          </w:p>
        </w:tc>
        <w:tc>
          <w:tcPr>
            <w:tcW w:w="597" w:type="dxa"/>
            <w:gridSpan w:val="2"/>
            <w:tcBorders>
              <w:top w:val="single" w:sz="4" w:space="0" w:color="000000"/>
              <w:left w:val="single" w:sz="4" w:space="0" w:color="000000"/>
              <w:bottom w:val="single" w:sz="4" w:space="0" w:color="auto"/>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571" w:type="dxa"/>
            <w:gridSpan w:val="2"/>
            <w:tcBorders>
              <w:top w:val="single" w:sz="4" w:space="0" w:color="000000"/>
              <w:left w:val="single" w:sz="4" w:space="0" w:color="000000"/>
              <w:bottom w:val="single" w:sz="4" w:space="0" w:color="auto"/>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528" w:type="dxa"/>
            <w:gridSpan w:val="2"/>
            <w:tcBorders>
              <w:top w:val="single" w:sz="4" w:space="0" w:color="000000"/>
              <w:left w:val="single" w:sz="4" w:space="0" w:color="000000"/>
              <w:bottom w:val="single" w:sz="4" w:space="0" w:color="auto"/>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475" w:type="dxa"/>
            <w:gridSpan w:val="2"/>
            <w:tcBorders>
              <w:top w:val="single" w:sz="4" w:space="0" w:color="000000"/>
              <w:left w:val="single" w:sz="4" w:space="0" w:color="000000"/>
              <w:bottom w:val="single" w:sz="4" w:space="0" w:color="auto"/>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auto"/>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0,0</w:t>
            </w:r>
          </w:p>
        </w:tc>
        <w:tc>
          <w:tcPr>
            <w:tcW w:w="1139" w:type="dxa"/>
            <w:tcBorders>
              <w:top w:val="single" w:sz="4" w:space="0" w:color="000000"/>
              <w:left w:val="single" w:sz="4" w:space="0" w:color="000000"/>
              <w:bottom w:val="single" w:sz="4" w:space="0" w:color="auto"/>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0,0</w:t>
            </w:r>
          </w:p>
        </w:tc>
        <w:tc>
          <w:tcPr>
            <w:tcW w:w="1276" w:type="dxa"/>
            <w:tcBorders>
              <w:top w:val="single" w:sz="4" w:space="0" w:color="000000"/>
              <w:left w:val="single" w:sz="4" w:space="0" w:color="000000"/>
              <w:bottom w:val="single" w:sz="4" w:space="0" w:color="auto"/>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sidRPr="00084466">
              <w:rPr>
                <w:rFonts w:ascii="Times New Roman" w:hAnsi="Times New Roman"/>
                <w:b/>
                <w:color w:val="000000"/>
                <w:sz w:val="24"/>
                <w:szCs w:val="24"/>
              </w:rPr>
              <w:t>0,0</w:t>
            </w:r>
          </w:p>
        </w:tc>
        <w:tc>
          <w:tcPr>
            <w:tcW w:w="1571" w:type="dxa"/>
            <w:tcBorders>
              <w:top w:val="single" w:sz="4" w:space="0" w:color="000000"/>
              <w:left w:val="single" w:sz="4" w:space="0" w:color="000000"/>
              <w:bottom w:val="single" w:sz="4" w:space="0" w:color="auto"/>
              <w:right w:val="single" w:sz="4" w:space="0" w:color="000000"/>
            </w:tcBorders>
            <w:shd w:val="clear" w:color="auto" w:fill="auto"/>
            <w:vAlign w:val="center"/>
          </w:tcPr>
          <w:p w:rsidR="009434EB" w:rsidRPr="00084466" w:rsidRDefault="009434EB" w:rsidP="00616A6B">
            <w:pPr>
              <w:autoSpaceDE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0,0</w:t>
            </w:r>
          </w:p>
        </w:tc>
      </w:tr>
    </w:tbl>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Default="009434EB" w:rsidP="009434EB">
      <w:pPr>
        <w:autoSpaceDE w:val="0"/>
        <w:spacing w:after="0" w:line="240" w:lineRule="auto"/>
        <w:rPr>
          <w:rFonts w:ascii="Times New Roman" w:hAnsi="Times New Roman"/>
          <w:color w:val="000000"/>
          <w:sz w:val="24"/>
          <w:szCs w:val="24"/>
        </w:rPr>
      </w:pPr>
    </w:p>
    <w:p w:rsidR="009434EB" w:rsidRPr="0046769C" w:rsidRDefault="009434EB" w:rsidP="009434EB">
      <w:pPr>
        <w:autoSpaceDE w:val="0"/>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Таблица № 2</w:t>
      </w:r>
    </w:p>
    <w:p w:rsidR="009434EB" w:rsidRPr="0046769C" w:rsidRDefault="009434EB" w:rsidP="009434EB">
      <w:pPr>
        <w:autoSpaceDE w:val="0"/>
        <w:spacing w:after="0" w:line="240" w:lineRule="auto"/>
        <w:jc w:val="center"/>
        <w:rPr>
          <w:rFonts w:ascii="Times New Roman" w:hAnsi="Times New Roman"/>
          <w:color w:val="000000"/>
          <w:sz w:val="24"/>
          <w:szCs w:val="24"/>
        </w:rPr>
      </w:pPr>
      <w:r w:rsidRPr="0046769C">
        <w:rPr>
          <w:rFonts w:ascii="Times New Roman" w:hAnsi="Times New Roman"/>
          <w:color w:val="000000"/>
          <w:sz w:val="24"/>
          <w:szCs w:val="24"/>
        </w:rPr>
        <w:t>Ресурсное обеспечение и прогнозная (справочная) оценка расходов районного, областного, федерального бюджетов, бюджетов</w:t>
      </w:r>
    </w:p>
    <w:p w:rsidR="009434EB" w:rsidRPr="0046769C" w:rsidRDefault="009434EB" w:rsidP="009434EB">
      <w:pPr>
        <w:autoSpaceDE w:val="0"/>
        <w:spacing w:after="0" w:line="240" w:lineRule="auto"/>
        <w:jc w:val="center"/>
        <w:rPr>
          <w:rFonts w:ascii="Times New Roman" w:hAnsi="Times New Roman"/>
          <w:color w:val="000000"/>
          <w:sz w:val="24"/>
          <w:szCs w:val="24"/>
        </w:rPr>
      </w:pPr>
      <w:r w:rsidRPr="0046769C">
        <w:rPr>
          <w:rFonts w:ascii="Times New Roman" w:hAnsi="Times New Roman"/>
          <w:color w:val="000000"/>
          <w:sz w:val="24"/>
          <w:szCs w:val="24"/>
        </w:rPr>
        <w:t xml:space="preserve"> городского и сельских поселений, внебюджетных источников на реализацию целей муниципальной программы района</w:t>
      </w:r>
    </w:p>
    <w:p w:rsidR="009434EB" w:rsidRPr="0046769C" w:rsidRDefault="009434EB" w:rsidP="009434EB">
      <w:pPr>
        <w:autoSpaceDE w:val="0"/>
        <w:spacing w:after="0" w:line="240" w:lineRule="auto"/>
        <w:ind w:left="12744"/>
        <w:rPr>
          <w:rFonts w:ascii="Times New Roman" w:hAnsi="Times New Roman"/>
          <w:color w:val="000000"/>
          <w:sz w:val="24"/>
          <w:szCs w:val="24"/>
        </w:rPr>
      </w:pPr>
      <w:r w:rsidRPr="0046769C">
        <w:rPr>
          <w:rFonts w:ascii="Times New Roman" w:hAnsi="Times New Roman"/>
          <w:color w:val="000000"/>
          <w:sz w:val="24"/>
          <w:szCs w:val="24"/>
        </w:rPr>
        <w:t>(тыс. рублей)</w:t>
      </w:r>
    </w:p>
    <w:tbl>
      <w:tblPr>
        <w:tblW w:w="0" w:type="auto"/>
        <w:tblInd w:w="70" w:type="dxa"/>
        <w:tblLayout w:type="fixed"/>
        <w:tblCellMar>
          <w:left w:w="70" w:type="dxa"/>
          <w:right w:w="70" w:type="dxa"/>
        </w:tblCellMar>
        <w:tblLook w:val="0000"/>
      </w:tblPr>
      <w:tblGrid>
        <w:gridCol w:w="1980"/>
        <w:gridCol w:w="3420"/>
        <w:gridCol w:w="6300"/>
        <w:gridCol w:w="1200"/>
        <w:gridCol w:w="992"/>
        <w:gridCol w:w="992"/>
        <w:gridCol w:w="841"/>
      </w:tblGrid>
      <w:tr w:rsidR="009434EB" w:rsidRPr="00084466" w:rsidTr="00616A6B">
        <w:trPr>
          <w:cantSplit/>
          <w:trHeight w:val="240"/>
        </w:trPr>
        <w:tc>
          <w:tcPr>
            <w:tcW w:w="1980" w:type="dxa"/>
            <w:vMerge w:val="restart"/>
            <w:tcBorders>
              <w:top w:val="single" w:sz="4" w:space="0" w:color="000000"/>
              <w:left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Статус</w:t>
            </w:r>
          </w:p>
        </w:tc>
        <w:tc>
          <w:tcPr>
            <w:tcW w:w="3420" w:type="dxa"/>
            <w:vMerge w:val="restart"/>
            <w:tcBorders>
              <w:top w:val="single" w:sz="4" w:space="0" w:color="000000"/>
              <w:left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Наименование муниципальной программы, подпрограммы муниципальной программы, муниципальной целевой программы   (подпрограммы муниципальной целевой программы), основного     </w:t>
            </w:r>
            <w:r w:rsidRPr="0046769C">
              <w:rPr>
                <w:rFonts w:ascii="Times New Roman" w:hAnsi="Times New Roman" w:cs="Times New Roman"/>
                <w:color w:val="000000"/>
                <w:sz w:val="24"/>
                <w:szCs w:val="24"/>
              </w:rPr>
              <w:br/>
              <w:t>мероприятия</w:t>
            </w:r>
          </w:p>
        </w:tc>
        <w:tc>
          <w:tcPr>
            <w:tcW w:w="6300" w:type="dxa"/>
            <w:vMerge w:val="restart"/>
            <w:tcBorders>
              <w:top w:val="single" w:sz="4" w:space="0" w:color="000000"/>
              <w:left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Ответственный исполнитель и        </w:t>
            </w:r>
            <w:r w:rsidRPr="0046769C">
              <w:rPr>
                <w:rFonts w:ascii="Times New Roman" w:hAnsi="Times New Roman" w:cs="Times New Roman"/>
                <w:color w:val="000000"/>
                <w:sz w:val="24"/>
                <w:szCs w:val="24"/>
              </w:rPr>
              <w:br/>
              <w:t>соисполнители муниципальной программы, подпрограммы, основного мероприятия,</w:t>
            </w:r>
            <w:r w:rsidRPr="0046769C">
              <w:rPr>
                <w:rFonts w:ascii="Times New Roman" w:hAnsi="Times New Roman" w:cs="Times New Roman"/>
                <w:color w:val="000000"/>
                <w:sz w:val="24"/>
                <w:szCs w:val="24"/>
              </w:rPr>
              <w:br/>
              <w:t>распорядители средств районного бюджета (далее также –РБС) по муниципальной целевой программе</w:t>
            </w:r>
          </w:p>
        </w:tc>
        <w:tc>
          <w:tcPr>
            <w:tcW w:w="40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Оценка расходов по годам реализации, годы</w:t>
            </w:r>
          </w:p>
        </w:tc>
      </w:tr>
      <w:tr w:rsidR="009434EB" w:rsidRPr="00084466" w:rsidTr="00616A6B">
        <w:trPr>
          <w:cantSplit/>
          <w:trHeight w:val="840"/>
        </w:trPr>
        <w:tc>
          <w:tcPr>
            <w:tcW w:w="1980" w:type="dxa"/>
            <w:vMerge/>
            <w:tcBorders>
              <w:left w:val="single" w:sz="4" w:space="0" w:color="000000"/>
              <w:bottom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p>
        </w:tc>
        <w:tc>
          <w:tcPr>
            <w:tcW w:w="3420" w:type="dxa"/>
            <w:vMerge/>
            <w:tcBorders>
              <w:left w:val="single" w:sz="4" w:space="0" w:color="000000"/>
              <w:bottom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p>
        </w:tc>
        <w:tc>
          <w:tcPr>
            <w:tcW w:w="6300" w:type="dxa"/>
            <w:vMerge/>
            <w:tcBorders>
              <w:left w:val="single" w:sz="4" w:space="0" w:color="000000"/>
              <w:bottom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p>
        </w:tc>
        <w:tc>
          <w:tcPr>
            <w:tcW w:w="1200" w:type="dxa"/>
            <w:tcBorders>
              <w:top w:val="single" w:sz="4" w:space="0" w:color="000000"/>
              <w:left w:val="single" w:sz="4" w:space="0" w:color="000000"/>
              <w:bottom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всего по муниципальной программе</w:t>
            </w:r>
          </w:p>
        </w:tc>
        <w:tc>
          <w:tcPr>
            <w:tcW w:w="992" w:type="dxa"/>
            <w:tcBorders>
              <w:top w:val="single" w:sz="4" w:space="0" w:color="000000"/>
              <w:left w:val="single" w:sz="4" w:space="0" w:color="000000"/>
              <w:bottom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p>
        </w:tc>
        <w:tc>
          <w:tcPr>
            <w:tcW w:w="992" w:type="dxa"/>
            <w:tcBorders>
              <w:top w:val="single" w:sz="4" w:space="0" w:color="000000"/>
              <w:left w:val="single" w:sz="4" w:space="0" w:color="000000"/>
              <w:bottom w:val="single" w:sz="4" w:space="0" w:color="000000"/>
            </w:tcBorders>
            <w:shd w:val="clear" w:color="auto" w:fill="auto"/>
            <w:vAlign w:val="center"/>
          </w:tcPr>
          <w:p w:rsidR="009434EB" w:rsidRDefault="009434EB" w:rsidP="00616A6B">
            <w:pPr>
              <w:pStyle w:val="ConsPlusCell"/>
              <w:widowControl/>
              <w:snapToGrid w:val="0"/>
              <w:jc w:val="center"/>
              <w:rPr>
                <w:rFonts w:ascii="Times New Roman" w:hAnsi="Times New Roman" w:cs="Times New Roman"/>
                <w:color w:val="000000"/>
                <w:sz w:val="24"/>
                <w:szCs w:val="24"/>
              </w:rPr>
            </w:pPr>
          </w:p>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r w:rsidRPr="0046769C">
              <w:rPr>
                <w:rFonts w:ascii="Times New Roman" w:hAnsi="Times New Roman" w:cs="Times New Roman"/>
                <w:color w:val="000000"/>
                <w:sz w:val="24"/>
                <w:szCs w:val="24"/>
              </w:rPr>
              <w:br/>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r>
      <w:tr w:rsidR="009434EB" w:rsidRPr="00084466" w:rsidTr="00616A6B">
        <w:trPr>
          <w:cantSplit/>
          <w:trHeight w:val="240"/>
        </w:trPr>
        <w:tc>
          <w:tcPr>
            <w:tcW w:w="198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1</w:t>
            </w:r>
          </w:p>
        </w:tc>
        <w:tc>
          <w:tcPr>
            <w:tcW w:w="342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2</w:t>
            </w:r>
          </w:p>
        </w:tc>
        <w:tc>
          <w:tcPr>
            <w:tcW w:w="630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ind w:right="-79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3</w:t>
            </w:r>
          </w:p>
        </w:tc>
        <w:tc>
          <w:tcPr>
            <w:tcW w:w="120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6</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sidRPr="0046769C">
              <w:rPr>
                <w:rFonts w:ascii="Times New Roman" w:hAnsi="Times New Roman" w:cs="Times New Roman"/>
                <w:color w:val="000000"/>
                <w:sz w:val="24"/>
                <w:szCs w:val="24"/>
              </w:rPr>
              <w:t>7</w:t>
            </w:r>
          </w:p>
        </w:tc>
      </w:tr>
      <w:tr w:rsidR="009434EB" w:rsidRPr="00084466" w:rsidTr="00616A6B">
        <w:trPr>
          <w:cantSplit/>
          <w:trHeight w:val="240"/>
        </w:trPr>
        <w:tc>
          <w:tcPr>
            <w:tcW w:w="1980" w:type="dxa"/>
            <w:vMerge w:val="restart"/>
            <w:tcBorders>
              <w:top w:val="single" w:sz="4" w:space="0" w:color="000000"/>
              <w:left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Муниципальная</w:t>
            </w:r>
            <w:r w:rsidRPr="0046769C">
              <w:rPr>
                <w:rFonts w:ascii="Times New Roman" w:hAnsi="Times New Roman" w:cs="Times New Roman"/>
                <w:color w:val="000000"/>
                <w:sz w:val="24"/>
                <w:szCs w:val="24"/>
              </w:rPr>
              <w:br/>
              <w:t xml:space="preserve">программа      </w:t>
            </w:r>
          </w:p>
        </w:tc>
        <w:tc>
          <w:tcPr>
            <w:tcW w:w="3420" w:type="dxa"/>
            <w:vMerge w:val="restart"/>
            <w:tcBorders>
              <w:top w:val="single" w:sz="4" w:space="0" w:color="000000"/>
              <w:left w:val="single" w:sz="4" w:space="0" w:color="000000"/>
            </w:tcBorders>
            <w:shd w:val="clear" w:color="auto" w:fill="auto"/>
          </w:tcPr>
          <w:p w:rsidR="009434EB" w:rsidRPr="000E4D67" w:rsidRDefault="009434EB" w:rsidP="00616A6B">
            <w:pPr>
              <w:pStyle w:val="ConsPlusCell"/>
              <w:widowControl/>
              <w:snapToGrid w:val="0"/>
              <w:jc w:val="center"/>
              <w:rPr>
                <w:rFonts w:ascii="Times New Roman" w:hAnsi="Times New Roman" w:cs="Times New Roman"/>
                <w:color w:val="000000"/>
                <w:sz w:val="24"/>
                <w:szCs w:val="24"/>
              </w:rPr>
            </w:pPr>
            <w:r w:rsidRPr="000E4D67">
              <w:rPr>
                <w:rFonts w:ascii="Times New Roman" w:hAnsi="Times New Roman" w:cs="Times New Roman"/>
                <w:color w:val="000000"/>
                <w:sz w:val="24"/>
                <w:szCs w:val="24"/>
              </w:rPr>
              <w:t>«</w:t>
            </w:r>
            <w:r w:rsidRPr="000E4D67">
              <w:rPr>
                <w:rFonts w:ascii="Times New Roman" w:hAnsi="Times New Roman" w:cs="Times New Roman"/>
                <w:bCs/>
                <w:sz w:val="24"/>
                <w:szCs w:val="24"/>
              </w:rPr>
              <w:t>Обеспечение безопасности дорожного движения на территории Знаменского района Орловской области на 2017 - 2019 годы</w:t>
            </w:r>
            <w:r w:rsidRPr="000E4D67">
              <w:rPr>
                <w:rFonts w:ascii="Times New Roman" w:hAnsi="Times New Roman" w:cs="Times New Roman"/>
                <w:color w:val="000000"/>
                <w:sz w:val="24"/>
                <w:szCs w:val="24"/>
              </w:rPr>
              <w:t>»</w:t>
            </w:r>
          </w:p>
        </w:tc>
        <w:tc>
          <w:tcPr>
            <w:tcW w:w="630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всего                             </w:t>
            </w:r>
          </w:p>
        </w:tc>
        <w:tc>
          <w:tcPr>
            <w:tcW w:w="120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81,5</w:t>
            </w:r>
          </w:p>
        </w:tc>
        <w:tc>
          <w:tcPr>
            <w:tcW w:w="992"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81,5</w:t>
            </w:r>
          </w:p>
        </w:tc>
        <w:tc>
          <w:tcPr>
            <w:tcW w:w="992"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r>
      <w:tr w:rsidR="009434EB" w:rsidRPr="00084466" w:rsidTr="00616A6B">
        <w:trPr>
          <w:cantSplit/>
          <w:trHeight w:val="240"/>
        </w:trPr>
        <w:tc>
          <w:tcPr>
            <w:tcW w:w="1980" w:type="dxa"/>
            <w:vMerge/>
            <w:tcBorders>
              <w:left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районный бюджет            </w:t>
            </w:r>
          </w:p>
        </w:tc>
        <w:tc>
          <w:tcPr>
            <w:tcW w:w="120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81,5</w:t>
            </w:r>
          </w:p>
        </w:tc>
        <w:tc>
          <w:tcPr>
            <w:tcW w:w="992"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81,5</w:t>
            </w:r>
          </w:p>
        </w:tc>
        <w:tc>
          <w:tcPr>
            <w:tcW w:w="992"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434EB" w:rsidRPr="0046769C" w:rsidRDefault="009434EB" w:rsidP="00616A6B">
            <w:pPr>
              <w:pStyle w:val="ConsPlusCell"/>
              <w:widowControl/>
              <w:snapToGrid w:val="0"/>
              <w:jc w:val="center"/>
              <w:rPr>
                <w:rFonts w:ascii="Times New Roman" w:hAnsi="Times New Roman" w:cs="Times New Roman"/>
                <w:color w:val="000000"/>
                <w:sz w:val="24"/>
                <w:szCs w:val="24"/>
              </w:rPr>
            </w:pPr>
            <w:r>
              <w:rPr>
                <w:rFonts w:ascii="Times New Roman" w:hAnsi="Times New Roman" w:cs="Times New Roman"/>
                <w:b/>
                <w:color w:val="000000"/>
                <w:sz w:val="24"/>
                <w:szCs w:val="24"/>
              </w:rPr>
              <w:t>0,0</w:t>
            </w:r>
          </w:p>
        </w:tc>
      </w:tr>
      <w:tr w:rsidR="009434EB" w:rsidRPr="00084466" w:rsidTr="00616A6B">
        <w:trPr>
          <w:cantSplit/>
          <w:trHeight w:val="141"/>
        </w:trPr>
        <w:tc>
          <w:tcPr>
            <w:tcW w:w="1980" w:type="dxa"/>
            <w:vMerge/>
            <w:tcBorders>
              <w:left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областной бюджет             </w:t>
            </w:r>
          </w:p>
        </w:tc>
        <w:tc>
          <w:tcPr>
            <w:tcW w:w="1200"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r w:rsidR="009434EB" w:rsidRPr="00084466" w:rsidTr="00616A6B">
        <w:trPr>
          <w:cantSplit/>
          <w:trHeight w:val="240"/>
        </w:trPr>
        <w:tc>
          <w:tcPr>
            <w:tcW w:w="1980" w:type="dxa"/>
            <w:vMerge/>
            <w:tcBorders>
              <w:left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федеральный бюджет</w:t>
            </w:r>
          </w:p>
        </w:tc>
        <w:tc>
          <w:tcPr>
            <w:tcW w:w="1200"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r w:rsidR="009434EB" w:rsidRPr="00084466" w:rsidTr="00616A6B">
        <w:trPr>
          <w:cantSplit/>
          <w:trHeight w:val="240"/>
        </w:trPr>
        <w:tc>
          <w:tcPr>
            <w:tcW w:w="1980" w:type="dxa"/>
            <w:vMerge/>
            <w:tcBorders>
              <w:left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 xml:space="preserve">бюджеты городского и сельских поселений           </w:t>
            </w:r>
          </w:p>
        </w:tc>
        <w:tc>
          <w:tcPr>
            <w:tcW w:w="1200"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r w:rsidR="009434EB" w:rsidRPr="00084466" w:rsidTr="00616A6B">
        <w:trPr>
          <w:cantSplit/>
          <w:trHeight w:val="240"/>
        </w:trPr>
        <w:tc>
          <w:tcPr>
            <w:tcW w:w="1980" w:type="dxa"/>
            <w:tcBorders>
              <w:left w:val="single" w:sz="4" w:space="0" w:color="auto"/>
              <w:bottom w:val="single" w:sz="4" w:space="0" w:color="auto"/>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3420" w:type="dxa"/>
            <w:tcBorders>
              <w:left w:val="single" w:sz="4" w:space="0" w:color="000000"/>
              <w:bottom w:val="single" w:sz="4" w:space="0" w:color="auto"/>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p>
        </w:tc>
        <w:tc>
          <w:tcPr>
            <w:tcW w:w="6300" w:type="dxa"/>
            <w:tcBorders>
              <w:top w:val="single" w:sz="4" w:space="0" w:color="000000"/>
              <w:left w:val="single" w:sz="4" w:space="0" w:color="000000"/>
              <w:bottom w:val="single" w:sz="4" w:space="0" w:color="000000"/>
            </w:tcBorders>
            <w:shd w:val="clear" w:color="auto" w:fill="auto"/>
          </w:tcPr>
          <w:p w:rsidR="009434EB" w:rsidRPr="0046769C" w:rsidRDefault="009434EB" w:rsidP="00616A6B">
            <w:pPr>
              <w:pStyle w:val="ConsPlusCell"/>
              <w:widowControl/>
              <w:snapToGrid w:val="0"/>
              <w:rPr>
                <w:rFonts w:ascii="Times New Roman" w:hAnsi="Times New Roman" w:cs="Times New Roman"/>
                <w:color w:val="000000"/>
                <w:sz w:val="24"/>
                <w:szCs w:val="24"/>
              </w:rPr>
            </w:pPr>
            <w:r w:rsidRPr="0046769C">
              <w:rPr>
                <w:rFonts w:ascii="Times New Roman" w:hAnsi="Times New Roman" w:cs="Times New Roman"/>
                <w:color w:val="000000"/>
                <w:sz w:val="24"/>
                <w:szCs w:val="24"/>
              </w:rPr>
              <w:t>внебюджетные источники</w:t>
            </w:r>
          </w:p>
        </w:tc>
        <w:tc>
          <w:tcPr>
            <w:tcW w:w="1200"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9434EB" w:rsidRPr="0025408B" w:rsidRDefault="009434EB" w:rsidP="00616A6B">
            <w:pPr>
              <w:pStyle w:val="ConsPlusCell"/>
              <w:widowControl/>
              <w:snapToGri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w:t>
            </w:r>
          </w:p>
        </w:tc>
      </w:tr>
    </w:tbl>
    <w:p w:rsidR="009434EB" w:rsidRDefault="009434EB" w:rsidP="009434EB">
      <w:pPr>
        <w:spacing w:after="0" w:line="240" w:lineRule="auto"/>
        <w:rPr>
          <w:rFonts w:ascii="Times New Roman" w:hAnsi="Times New Roman"/>
          <w:sz w:val="24"/>
          <w:szCs w:val="24"/>
        </w:rPr>
      </w:pPr>
    </w:p>
    <w:p w:rsidR="009434EB" w:rsidRDefault="009434EB" w:rsidP="009434EB">
      <w:pPr>
        <w:spacing w:after="0" w:line="240" w:lineRule="auto"/>
        <w:rPr>
          <w:rFonts w:ascii="Times New Roman" w:hAnsi="Times New Roman"/>
          <w:sz w:val="24"/>
          <w:szCs w:val="24"/>
        </w:rPr>
      </w:pPr>
    </w:p>
    <w:p w:rsidR="009434EB" w:rsidRDefault="009434EB" w:rsidP="009434EB">
      <w:pPr>
        <w:spacing w:after="0" w:line="240" w:lineRule="auto"/>
        <w:rPr>
          <w:rFonts w:ascii="Times New Roman" w:hAnsi="Times New Roman"/>
          <w:sz w:val="24"/>
          <w:szCs w:val="24"/>
        </w:rPr>
      </w:pPr>
    </w:p>
    <w:p w:rsidR="009434EB" w:rsidRPr="0046769C" w:rsidRDefault="009434EB" w:rsidP="009434EB">
      <w:pPr>
        <w:spacing w:after="0" w:line="240" w:lineRule="auto"/>
        <w:rPr>
          <w:rFonts w:ascii="Times New Roman" w:hAnsi="Times New Roman"/>
          <w:sz w:val="24"/>
          <w:szCs w:val="24"/>
        </w:rPr>
        <w:sectPr w:rsidR="009434EB" w:rsidRPr="0046769C" w:rsidSect="00616A6B">
          <w:headerReference w:type="default" r:id="rId12"/>
          <w:footerReference w:type="even" r:id="rId13"/>
          <w:footerReference w:type="default" r:id="rId14"/>
          <w:headerReference w:type="first" r:id="rId15"/>
          <w:footerReference w:type="first" r:id="rId16"/>
          <w:pgSz w:w="16838" w:h="11906" w:orient="landscape"/>
          <w:pgMar w:top="709" w:right="567" w:bottom="786" w:left="567" w:header="1134" w:footer="510" w:gutter="0"/>
          <w:cols w:space="720"/>
          <w:docGrid w:linePitch="360"/>
        </w:sectPr>
      </w:pPr>
    </w:p>
    <w:p w:rsidR="009434EB" w:rsidRDefault="009434EB" w:rsidP="009434EB">
      <w:pPr>
        <w:spacing w:after="0" w:line="240" w:lineRule="auto"/>
        <w:rPr>
          <w:rFonts w:ascii="Times New Roman" w:hAnsi="Times New Roman"/>
          <w:sz w:val="24"/>
          <w:szCs w:val="24"/>
        </w:rPr>
      </w:pPr>
    </w:p>
    <w:p w:rsidR="009434EB" w:rsidRDefault="009434EB" w:rsidP="009434EB">
      <w:pPr>
        <w:spacing w:after="0" w:line="240" w:lineRule="auto"/>
        <w:rPr>
          <w:rFonts w:ascii="Times New Roman" w:hAnsi="Times New Roman"/>
          <w:sz w:val="24"/>
          <w:szCs w:val="24"/>
        </w:rPr>
      </w:pPr>
    </w:p>
    <w:p w:rsidR="009434EB" w:rsidRDefault="009434EB" w:rsidP="009434EB">
      <w:pPr>
        <w:spacing w:after="0" w:line="240" w:lineRule="auto"/>
        <w:rPr>
          <w:rFonts w:ascii="Times New Roman" w:hAnsi="Times New Roman"/>
          <w:sz w:val="24"/>
          <w:szCs w:val="24"/>
        </w:rPr>
      </w:pPr>
    </w:p>
    <w:p w:rsidR="005A04E1" w:rsidRPr="00DC1E1D" w:rsidRDefault="005A04E1" w:rsidP="005A04E1">
      <w:pPr>
        <w:pStyle w:val="ConsPlusTitle"/>
        <w:widowControl/>
        <w:sectPr w:rsidR="005A04E1" w:rsidRPr="00DC1E1D" w:rsidSect="00DC1E1D">
          <w:footerReference w:type="even" r:id="rId17"/>
          <w:footerReference w:type="default" r:id="rId18"/>
          <w:pgSz w:w="11906" w:h="16838" w:code="9"/>
          <w:pgMar w:top="567" w:right="567" w:bottom="567" w:left="1418" w:header="720" w:footer="720" w:gutter="0"/>
          <w:cols w:space="708"/>
          <w:titlePg/>
          <w:docGrid w:linePitch="91"/>
        </w:sectPr>
      </w:pPr>
    </w:p>
    <w:p w:rsidR="006D18A7" w:rsidRPr="00DC1E1D" w:rsidRDefault="006D18A7" w:rsidP="006D18A7">
      <w:pPr>
        <w:autoSpaceDE w:val="0"/>
        <w:autoSpaceDN w:val="0"/>
        <w:adjustRightInd w:val="0"/>
        <w:jc w:val="right"/>
        <w:outlineLvl w:val="2"/>
        <w:rPr>
          <w:rFonts w:ascii="Times New Roman" w:hAnsi="Times New Roman" w:cs="Times New Roman"/>
          <w:sz w:val="24"/>
          <w:szCs w:val="24"/>
        </w:rPr>
      </w:pPr>
      <w:r w:rsidRPr="00DC1E1D">
        <w:rPr>
          <w:rFonts w:ascii="Times New Roman" w:hAnsi="Times New Roman" w:cs="Times New Roman"/>
          <w:sz w:val="24"/>
          <w:szCs w:val="24"/>
        </w:rPr>
        <w:lastRenderedPageBreak/>
        <w:t>Таблица 10</w:t>
      </w:r>
    </w:p>
    <w:p w:rsidR="006D18A7" w:rsidRPr="00DC1E1D" w:rsidRDefault="006D18A7" w:rsidP="006D18A7">
      <w:pPr>
        <w:autoSpaceDE w:val="0"/>
        <w:autoSpaceDN w:val="0"/>
        <w:adjustRightInd w:val="0"/>
        <w:rPr>
          <w:rFonts w:ascii="Times New Roman" w:hAnsi="Times New Roman" w:cs="Times New Roman"/>
          <w:sz w:val="24"/>
          <w:szCs w:val="24"/>
        </w:rPr>
      </w:pPr>
    </w:p>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Сведения о достижении значений показателей (индикаторов) муниципальной программы</w:t>
      </w:r>
    </w:p>
    <w:tbl>
      <w:tblPr>
        <w:tblW w:w="15026" w:type="dxa"/>
        <w:tblInd w:w="70" w:type="dxa"/>
        <w:tblLayout w:type="fixed"/>
        <w:tblCellMar>
          <w:left w:w="70" w:type="dxa"/>
          <w:right w:w="70" w:type="dxa"/>
        </w:tblCellMar>
        <w:tblLook w:val="0000"/>
      </w:tblPr>
      <w:tblGrid>
        <w:gridCol w:w="540"/>
        <w:gridCol w:w="3996"/>
        <w:gridCol w:w="1701"/>
        <w:gridCol w:w="2268"/>
        <w:gridCol w:w="1985"/>
        <w:gridCol w:w="1930"/>
        <w:gridCol w:w="1188"/>
        <w:gridCol w:w="1418"/>
      </w:tblGrid>
      <w:tr w:rsidR="006D18A7" w:rsidRPr="00DC1E1D" w:rsidTr="00DC1E1D">
        <w:trPr>
          <w:cantSplit/>
          <w:trHeight w:val="960"/>
        </w:trPr>
        <w:tc>
          <w:tcPr>
            <w:tcW w:w="540" w:type="dxa"/>
            <w:vMerge w:val="restart"/>
            <w:tcBorders>
              <w:top w:val="single" w:sz="6" w:space="0" w:color="auto"/>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w:t>
            </w:r>
            <w:r w:rsidRPr="00DC1E1D">
              <w:rPr>
                <w:rFonts w:ascii="Times New Roman" w:hAnsi="Times New Roman" w:cs="Times New Roman"/>
                <w:sz w:val="24"/>
                <w:szCs w:val="24"/>
              </w:rPr>
              <w:br/>
            </w:r>
          </w:p>
        </w:tc>
        <w:tc>
          <w:tcPr>
            <w:tcW w:w="3996" w:type="dxa"/>
            <w:vMerge w:val="restart"/>
            <w:tcBorders>
              <w:top w:val="single" w:sz="6" w:space="0" w:color="auto"/>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Показатель (индикатор)</w:t>
            </w:r>
            <w:r w:rsidRPr="00DC1E1D">
              <w:rPr>
                <w:rFonts w:ascii="Times New Roman" w:hAnsi="Times New Roman" w:cs="Times New Roman"/>
                <w:sz w:val="24"/>
                <w:szCs w:val="24"/>
              </w:rPr>
              <w:br/>
              <w:t>(наименование)</w:t>
            </w:r>
          </w:p>
        </w:tc>
        <w:tc>
          <w:tcPr>
            <w:tcW w:w="1701" w:type="dxa"/>
            <w:vMerge w:val="restart"/>
            <w:tcBorders>
              <w:top w:val="single" w:sz="6" w:space="0" w:color="auto"/>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Единица измерения</w:t>
            </w:r>
          </w:p>
        </w:tc>
        <w:tc>
          <w:tcPr>
            <w:tcW w:w="6183" w:type="dxa"/>
            <w:gridSpan w:val="3"/>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Значения показателей (индикаторов) муниципальной программы, подпрограммы муниципальной программы </w:t>
            </w:r>
          </w:p>
        </w:tc>
        <w:tc>
          <w:tcPr>
            <w:tcW w:w="1188" w:type="dxa"/>
            <w:vMerge w:val="restart"/>
            <w:tcBorders>
              <w:top w:val="single" w:sz="6" w:space="0" w:color="auto"/>
              <w:left w:val="single" w:sz="6" w:space="0" w:color="auto"/>
              <w:right w:val="single" w:sz="6" w:space="0" w:color="auto"/>
            </w:tcBorders>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 </w:t>
            </w:r>
          </w:p>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выполнения (степень достижения запланированных результатов по  каждому показателю муниципальной программы</w:t>
            </w:r>
          </w:p>
          <w:p w:rsidR="006D18A7" w:rsidRPr="00DC1E1D" w:rsidRDefault="006D18A7" w:rsidP="00DC1E1D">
            <w:pPr>
              <w:pStyle w:val="ConsPlusCell"/>
              <w:widowControl/>
              <w:jc w:val="center"/>
              <w:rPr>
                <w:rFonts w:ascii="Times New Roman" w:hAnsi="Times New Roman" w:cs="Times New Roman"/>
                <w:sz w:val="24"/>
                <w:szCs w:val="24"/>
              </w:rPr>
            </w:pPr>
          </w:p>
        </w:tc>
        <w:tc>
          <w:tcPr>
            <w:tcW w:w="1418" w:type="dxa"/>
            <w:vMerge w:val="restart"/>
            <w:tcBorders>
              <w:top w:val="single" w:sz="6" w:space="0" w:color="auto"/>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Обоснование отклонений</w:t>
            </w:r>
            <w:r w:rsidRPr="00DC1E1D">
              <w:rPr>
                <w:rFonts w:ascii="Times New Roman" w:hAnsi="Times New Roman" w:cs="Times New Roman"/>
                <w:sz w:val="24"/>
                <w:szCs w:val="24"/>
              </w:rPr>
              <w:br/>
              <w:t xml:space="preserve">значений показателя   </w:t>
            </w:r>
            <w:r w:rsidRPr="00DC1E1D">
              <w:rPr>
                <w:rFonts w:ascii="Times New Roman" w:hAnsi="Times New Roman" w:cs="Times New Roman"/>
                <w:sz w:val="24"/>
                <w:szCs w:val="24"/>
              </w:rPr>
              <w:br/>
              <w:t xml:space="preserve">(индикатор) на конец </w:t>
            </w:r>
            <w:r w:rsidRPr="00DC1E1D">
              <w:rPr>
                <w:rFonts w:ascii="Times New Roman" w:hAnsi="Times New Roman" w:cs="Times New Roman"/>
                <w:sz w:val="24"/>
                <w:szCs w:val="24"/>
              </w:rPr>
              <w:br/>
              <w:t xml:space="preserve">отчетного года (при   </w:t>
            </w:r>
            <w:r w:rsidRPr="00DC1E1D">
              <w:rPr>
                <w:rFonts w:ascii="Times New Roman" w:hAnsi="Times New Roman" w:cs="Times New Roman"/>
                <w:sz w:val="24"/>
                <w:szCs w:val="24"/>
              </w:rPr>
              <w:br/>
              <w:t>наличии)</w:t>
            </w:r>
          </w:p>
        </w:tc>
      </w:tr>
      <w:tr w:rsidR="006D18A7" w:rsidRPr="00DC1E1D" w:rsidTr="00DC1E1D">
        <w:trPr>
          <w:cantSplit/>
          <w:trHeight w:val="240"/>
        </w:trPr>
        <w:tc>
          <w:tcPr>
            <w:tcW w:w="540" w:type="dxa"/>
            <w:vMerge/>
            <w:tcBorders>
              <w:top w:val="nil"/>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3996" w:type="dxa"/>
            <w:vMerge/>
            <w:tcBorders>
              <w:top w:val="nil"/>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2268" w:type="dxa"/>
            <w:vMerge w:val="restart"/>
            <w:tcBorders>
              <w:top w:val="single" w:sz="6" w:space="0" w:color="auto"/>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2018</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отчетный год</w:t>
            </w:r>
          </w:p>
        </w:tc>
        <w:tc>
          <w:tcPr>
            <w:tcW w:w="1188" w:type="dxa"/>
            <w:vMerge/>
            <w:tcBorders>
              <w:left w:val="single" w:sz="6" w:space="0" w:color="auto"/>
              <w:right w:val="single" w:sz="6" w:space="0" w:color="auto"/>
            </w:tcBorders>
          </w:tcPr>
          <w:p w:rsidR="006D18A7" w:rsidRPr="00DC1E1D" w:rsidRDefault="006D18A7" w:rsidP="00DC1E1D">
            <w:pPr>
              <w:pStyle w:val="ConsPlusCell"/>
              <w:widowControl/>
              <w:jc w:val="center"/>
              <w:rPr>
                <w:rFonts w:ascii="Times New Roman" w:hAnsi="Times New Roman" w:cs="Times New Roman"/>
                <w:sz w:val="24"/>
                <w:szCs w:val="24"/>
              </w:rPr>
            </w:pPr>
          </w:p>
        </w:tc>
        <w:tc>
          <w:tcPr>
            <w:tcW w:w="1418" w:type="dxa"/>
            <w:vMerge/>
            <w:tcBorders>
              <w:top w:val="nil"/>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r>
      <w:tr w:rsidR="006D18A7" w:rsidRPr="00DC1E1D" w:rsidTr="00DC1E1D">
        <w:trPr>
          <w:cantSplit/>
          <w:trHeight w:val="240"/>
        </w:trPr>
        <w:tc>
          <w:tcPr>
            <w:tcW w:w="540" w:type="dxa"/>
            <w:vMerge/>
            <w:tcBorders>
              <w:top w:val="nil"/>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3996" w:type="dxa"/>
            <w:vMerge/>
            <w:tcBorders>
              <w:top w:val="nil"/>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план</w:t>
            </w:r>
          </w:p>
        </w:tc>
        <w:tc>
          <w:tcPr>
            <w:tcW w:w="1930"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факт</w:t>
            </w:r>
          </w:p>
        </w:tc>
        <w:tc>
          <w:tcPr>
            <w:tcW w:w="1188" w:type="dxa"/>
            <w:vMerge/>
            <w:tcBorders>
              <w:left w:val="single" w:sz="6" w:space="0" w:color="auto"/>
              <w:bottom w:val="single" w:sz="6" w:space="0" w:color="auto"/>
              <w:right w:val="single" w:sz="6" w:space="0" w:color="auto"/>
            </w:tcBorders>
          </w:tcPr>
          <w:p w:rsidR="006D18A7" w:rsidRPr="00DC1E1D" w:rsidRDefault="006D18A7" w:rsidP="00DC1E1D">
            <w:pPr>
              <w:pStyle w:val="ConsPlusCell"/>
              <w:widowControl/>
              <w:jc w:val="center"/>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r>
      <w:tr w:rsidR="006D18A7" w:rsidRPr="00DC1E1D" w:rsidTr="00DC1E1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3996"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5</w:t>
            </w:r>
          </w:p>
        </w:tc>
        <w:tc>
          <w:tcPr>
            <w:tcW w:w="1930"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6</w:t>
            </w:r>
          </w:p>
        </w:tc>
        <w:tc>
          <w:tcPr>
            <w:tcW w:w="1188"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7</w:t>
            </w:r>
          </w:p>
        </w:tc>
      </w:tr>
      <w:tr w:rsidR="006D18A7" w:rsidRPr="00DC1E1D" w:rsidTr="00DC1E1D">
        <w:trPr>
          <w:cantSplit/>
          <w:trHeight w:val="779"/>
        </w:trPr>
        <w:tc>
          <w:tcPr>
            <w:tcW w:w="540"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p>
        </w:tc>
        <w:tc>
          <w:tcPr>
            <w:tcW w:w="11880" w:type="dxa"/>
            <w:gridSpan w:val="5"/>
            <w:tcBorders>
              <w:top w:val="single" w:sz="6" w:space="0" w:color="auto"/>
              <w:left w:val="single" w:sz="6" w:space="0" w:color="auto"/>
              <w:bottom w:val="single" w:sz="6" w:space="0" w:color="auto"/>
              <w:right w:val="single" w:sz="6" w:space="0" w:color="auto"/>
            </w:tcBorders>
          </w:tcPr>
          <w:p w:rsidR="00E558CA" w:rsidRPr="00DC1E1D" w:rsidRDefault="006D18A7" w:rsidP="00E558CA">
            <w:pPr>
              <w:autoSpaceDE w:val="0"/>
              <w:spacing w:after="0" w:line="240" w:lineRule="auto"/>
              <w:rPr>
                <w:rFonts w:ascii="Times New Roman" w:hAnsi="Times New Roman" w:cs="Times New Roman"/>
                <w:sz w:val="24"/>
                <w:szCs w:val="24"/>
              </w:rPr>
            </w:pPr>
            <w:r w:rsidRPr="00DC1E1D">
              <w:rPr>
                <w:rFonts w:ascii="Times New Roman" w:hAnsi="Times New Roman" w:cs="Times New Roman"/>
                <w:sz w:val="24"/>
                <w:szCs w:val="24"/>
              </w:rPr>
              <w:t xml:space="preserve">Муниципальная программа     Знаменского района Орловской области   </w:t>
            </w:r>
            <w:r w:rsidR="00E558CA" w:rsidRPr="00DC1E1D">
              <w:rPr>
                <w:rFonts w:ascii="Times New Roman" w:hAnsi="Times New Roman" w:cs="Times New Roman"/>
                <w:sz w:val="24"/>
                <w:szCs w:val="24"/>
              </w:rPr>
              <w:t>«</w:t>
            </w:r>
            <w:r w:rsidR="00E558CA" w:rsidRPr="00DC1E1D">
              <w:rPr>
                <w:rFonts w:ascii="Times New Roman" w:hAnsi="Times New Roman" w:cs="Times New Roman"/>
                <w:bCs/>
                <w:sz w:val="24"/>
                <w:szCs w:val="24"/>
              </w:rPr>
              <w:t>Обе</w:t>
            </w:r>
            <w:r w:rsidR="00E558CA">
              <w:rPr>
                <w:rFonts w:ascii="Times New Roman" w:hAnsi="Times New Roman" w:cs="Times New Roman"/>
                <w:bCs/>
                <w:sz w:val="24"/>
                <w:szCs w:val="24"/>
              </w:rPr>
              <w:t xml:space="preserve">спечение безопасности дорожного </w:t>
            </w:r>
            <w:r w:rsidR="00E558CA" w:rsidRPr="00DC1E1D">
              <w:rPr>
                <w:rFonts w:ascii="Times New Roman" w:hAnsi="Times New Roman" w:cs="Times New Roman"/>
                <w:bCs/>
                <w:sz w:val="24"/>
                <w:szCs w:val="24"/>
              </w:rPr>
              <w:t>движения на территории Знаменского района Орловской области на 2017 - 2019 годы</w:t>
            </w:r>
            <w:r w:rsidR="00E558CA" w:rsidRPr="00DC1E1D">
              <w:rPr>
                <w:rFonts w:ascii="Times New Roman" w:hAnsi="Times New Roman" w:cs="Times New Roman"/>
                <w:sz w:val="24"/>
                <w:szCs w:val="24"/>
              </w:rPr>
              <w:t>»</w:t>
            </w:r>
          </w:p>
          <w:p w:rsidR="006D18A7" w:rsidRPr="00DC1E1D" w:rsidRDefault="006D18A7" w:rsidP="00DC1E1D">
            <w:pPr>
              <w:jc w:val="both"/>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p>
        </w:tc>
      </w:tr>
      <w:tr w:rsidR="004B3E58" w:rsidRPr="00DC1E1D" w:rsidTr="004B3E58">
        <w:trPr>
          <w:cantSplit/>
          <w:trHeight w:val="240"/>
        </w:trPr>
        <w:tc>
          <w:tcPr>
            <w:tcW w:w="540" w:type="dxa"/>
            <w:tcBorders>
              <w:top w:val="single" w:sz="6" w:space="0" w:color="auto"/>
              <w:left w:val="single" w:sz="6" w:space="0" w:color="auto"/>
              <w:bottom w:val="single" w:sz="6" w:space="0" w:color="auto"/>
              <w:right w:val="single" w:sz="6" w:space="0" w:color="auto"/>
            </w:tcBorders>
          </w:tcPr>
          <w:p w:rsidR="004B3E58" w:rsidRPr="00DC1E1D" w:rsidRDefault="004B3E58"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 xml:space="preserve">1  </w:t>
            </w:r>
          </w:p>
        </w:tc>
        <w:tc>
          <w:tcPr>
            <w:tcW w:w="3996" w:type="dxa"/>
            <w:tcBorders>
              <w:top w:val="single" w:sz="6" w:space="0" w:color="auto"/>
              <w:left w:val="single" w:sz="6" w:space="0" w:color="auto"/>
              <w:bottom w:val="single" w:sz="6" w:space="0" w:color="auto"/>
              <w:right w:val="single" w:sz="6" w:space="0" w:color="auto"/>
            </w:tcBorders>
          </w:tcPr>
          <w:p w:rsidR="004B3E58" w:rsidRPr="00B95946" w:rsidRDefault="004B3E58" w:rsidP="00616A6B">
            <w:pPr>
              <w:pStyle w:val="ConsPlusCell"/>
              <w:widowControl/>
              <w:rPr>
                <w:rFonts w:ascii="Times New Roman" w:hAnsi="Times New Roman" w:cs="Times New Roman"/>
                <w:color w:val="000000" w:themeColor="text1"/>
                <w:sz w:val="24"/>
                <w:szCs w:val="24"/>
              </w:rPr>
            </w:pPr>
            <w:r>
              <w:rPr>
                <w:rFonts w:ascii="Verdana" w:hAnsi="Verdana"/>
                <w:color w:val="4A545E"/>
                <w:sz w:val="18"/>
                <w:szCs w:val="18"/>
              </w:rPr>
              <w:t> </w:t>
            </w:r>
            <w:r w:rsidRPr="00B95946">
              <w:rPr>
                <w:rFonts w:ascii="Times New Roman" w:hAnsi="Times New Roman" w:cs="Times New Roman"/>
                <w:color w:val="000000" w:themeColor="text1"/>
                <w:sz w:val="24"/>
                <w:szCs w:val="24"/>
              </w:rPr>
              <w:t>Социальный риск (число лиц, погибших в дорожно-транспортных происшествиях, на 1 тыс. населения)</w:t>
            </w:r>
          </w:p>
        </w:tc>
        <w:tc>
          <w:tcPr>
            <w:tcW w:w="1701" w:type="dxa"/>
            <w:tcBorders>
              <w:top w:val="single" w:sz="6" w:space="0" w:color="auto"/>
              <w:left w:val="single" w:sz="6" w:space="0" w:color="auto"/>
              <w:bottom w:val="single" w:sz="6" w:space="0" w:color="auto"/>
              <w:right w:val="single" w:sz="6" w:space="0" w:color="auto"/>
            </w:tcBorders>
          </w:tcPr>
          <w:p w:rsidR="004B3E58" w:rsidRPr="00DC1E1D" w:rsidRDefault="00071152" w:rsidP="00DC1E1D">
            <w:pPr>
              <w:pStyle w:val="ConsPlusCell"/>
              <w:widowControl/>
              <w:rPr>
                <w:rFonts w:ascii="Times New Roman" w:hAnsi="Times New Roman" w:cs="Times New Roman"/>
                <w:sz w:val="24"/>
                <w:szCs w:val="24"/>
              </w:rPr>
            </w:pPr>
            <w:r>
              <w:rPr>
                <w:rFonts w:ascii="Times New Roman" w:hAnsi="Times New Roman" w:cs="Times New Roman"/>
                <w:sz w:val="24"/>
                <w:szCs w:val="24"/>
              </w:rPr>
              <w:t>человек</w:t>
            </w:r>
          </w:p>
        </w:tc>
        <w:tc>
          <w:tcPr>
            <w:tcW w:w="2268" w:type="dxa"/>
            <w:tcBorders>
              <w:top w:val="single" w:sz="6" w:space="0" w:color="auto"/>
              <w:left w:val="single" w:sz="6" w:space="0" w:color="auto"/>
              <w:bottom w:val="single" w:sz="6" w:space="0" w:color="auto"/>
              <w:right w:val="single" w:sz="6" w:space="0" w:color="auto"/>
            </w:tcBorders>
            <w:vAlign w:val="center"/>
          </w:tcPr>
          <w:p w:rsidR="004B3E58" w:rsidRPr="00DC1E1D" w:rsidRDefault="00071152" w:rsidP="004B3E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0,004</w:t>
            </w:r>
          </w:p>
        </w:tc>
        <w:tc>
          <w:tcPr>
            <w:tcW w:w="1985" w:type="dxa"/>
            <w:tcBorders>
              <w:top w:val="single" w:sz="6" w:space="0" w:color="auto"/>
              <w:left w:val="single" w:sz="6" w:space="0" w:color="auto"/>
              <w:bottom w:val="single" w:sz="6" w:space="0" w:color="auto"/>
              <w:right w:val="single" w:sz="6" w:space="0" w:color="auto"/>
            </w:tcBorders>
            <w:vAlign w:val="center"/>
          </w:tcPr>
          <w:p w:rsidR="004B3E58" w:rsidRPr="00DC1E1D" w:rsidRDefault="00E558CA" w:rsidP="004B3E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930" w:type="dxa"/>
            <w:tcBorders>
              <w:top w:val="single" w:sz="6" w:space="0" w:color="auto"/>
              <w:left w:val="single" w:sz="6" w:space="0" w:color="auto"/>
              <w:bottom w:val="single" w:sz="6" w:space="0" w:color="auto"/>
              <w:right w:val="single" w:sz="6" w:space="0" w:color="auto"/>
            </w:tcBorders>
            <w:vAlign w:val="center"/>
          </w:tcPr>
          <w:p w:rsidR="004B3E58" w:rsidRPr="00DC1E1D" w:rsidRDefault="00E558CA" w:rsidP="004B3E5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88" w:type="dxa"/>
            <w:tcBorders>
              <w:top w:val="single" w:sz="6" w:space="0" w:color="auto"/>
              <w:left w:val="single" w:sz="6" w:space="0" w:color="auto"/>
              <w:bottom w:val="single" w:sz="6" w:space="0" w:color="auto"/>
              <w:right w:val="single" w:sz="6" w:space="0" w:color="auto"/>
            </w:tcBorders>
            <w:vAlign w:val="center"/>
          </w:tcPr>
          <w:p w:rsidR="004B3E58" w:rsidRPr="00DC1E1D" w:rsidRDefault="004B3E58" w:rsidP="004B3E58">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100,0</w:t>
            </w:r>
          </w:p>
        </w:tc>
        <w:tc>
          <w:tcPr>
            <w:tcW w:w="1418" w:type="dxa"/>
            <w:tcBorders>
              <w:top w:val="single" w:sz="6" w:space="0" w:color="auto"/>
              <w:left w:val="single" w:sz="6" w:space="0" w:color="auto"/>
              <w:bottom w:val="single" w:sz="6" w:space="0" w:color="auto"/>
              <w:right w:val="single" w:sz="6" w:space="0" w:color="auto"/>
            </w:tcBorders>
          </w:tcPr>
          <w:p w:rsidR="004B3E58" w:rsidRPr="00DC1E1D" w:rsidRDefault="004B3E58" w:rsidP="00DC1E1D">
            <w:pPr>
              <w:pStyle w:val="ConsPlusCell"/>
              <w:widowControl/>
              <w:rPr>
                <w:rFonts w:ascii="Times New Roman" w:hAnsi="Times New Roman" w:cs="Times New Roman"/>
                <w:sz w:val="24"/>
                <w:szCs w:val="24"/>
              </w:rPr>
            </w:pPr>
          </w:p>
        </w:tc>
      </w:tr>
      <w:tr w:rsidR="004B3E58" w:rsidRPr="00DC1E1D" w:rsidTr="00DC1E1D">
        <w:trPr>
          <w:cantSplit/>
          <w:trHeight w:val="240"/>
        </w:trPr>
        <w:tc>
          <w:tcPr>
            <w:tcW w:w="540" w:type="dxa"/>
            <w:tcBorders>
              <w:top w:val="single" w:sz="6" w:space="0" w:color="auto"/>
              <w:left w:val="single" w:sz="6" w:space="0" w:color="auto"/>
              <w:bottom w:val="single" w:sz="6" w:space="0" w:color="auto"/>
              <w:right w:val="single" w:sz="6" w:space="0" w:color="auto"/>
            </w:tcBorders>
          </w:tcPr>
          <w:p w:rsidR="004B3E58" w:rsidRPr="00DC1E1D" w:rsidRDefault="004B3E58"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lastRenderedPageBreak/>
              <w:t>2.</w:t>
            </w:r>
          </w:p>
        </w:tc>
        <w:tc>
          <w:tcPr>
            <w:tcW w:w="3996" w:type="dxa"/>
            <w:tcBorders>
              <w:top w:val="single" w:sz="6" w:space="0" w:color="auto"/>
              <w:left w:val="single" w:sz="6" w:space="0" w:color="auto"/>
              <w:bottom w:val="single" w:sz="6" w:space="0" w:color="auto"/>
              <w:right w:val="single" w:sz="6" w:space="0" w:color="auto"/>
            </w:tcBorders>
          </w:tcPr>
          <w:p w:rsidR="004B3E58" w:rsidRPr="00B95946" w:rsidRDefault="004B3E58" w:rsidP="00616A6B">
            <w:pPr>
              <w:pStyle w:val="ConsPlusCell"/>
              <w:widowControl/>
              <w:rPr>
                <w:rFonts w:ascii="Times New Roman" w:hAnsi="Times New Roman" w:cs="Times New Roman"/>
                <w:color w:val="000000" w:themeColor="text1"/>
                <w:sz w:val="24"/>
                <w:szCs w:val="24"/>
              </w:rPr>
            </w:pPr>
            <w:r w:rsidRPr="00390AD2">
              <w:rPr>
                <w:rFonts w:ascii="Times New Roman" w:hAnsi="Times New Roman" w:cs="Times New Roman"/>
                <w:sz w:val="24"/>
                <w:szCs w:val="24"/>
              </w:rPr>
              <w:t xml:space="preserve"> </w:t>
            </w:r>
            <w:r w:rsidRPr="00B95946">
              <w:rPr>
                <w:rFonts w:ascii="Times New Roman" w:hAnsi="Times New Roman" w:cs="Times New Roman"/>
                <w:color w:val="000000" w:themeColor="text1"/>
                <w:sz w:val="24"/>
                <w:szCs w:val="24"/>
              </w:rPr>
              <w:t>Транспортный риск (число лиц, погибших в дорожно-транспортных происшествиях, на 10 тыс. транспортных средств)</w:t>
            </w:r>
          </w:p>
        </w:tc>
        <w:tc>
          <w:tcPr>
            <w:tcW w:w="1701" w:type="dxa"/>
            <w:tcBorders>
              <w:top w:val="single" w:sz="6" w:space="0" w:color="auto"/>
              <w:left w:val="single" w:sz="6" w:space="0" w:color="auto"/>
              <w:bottom w:val="single" w:sz="6" w:space="0" w:color="auto"/>
              <w:right w:val="single" w:sz="6" w:space="0" w:color="auto"/>
            </w:tcBorders>
          </w:tcPr>
          <w:p w:rsidR="004B3E58" w:rsidRPr="00DC1E1D" w:rsidRDefault="004B3E58"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единиц</w:t>
            </w:r>
          </w:p>
        </w:tc>
        <w:tc>
          <w:tcPr>
            <w:tcW w:w="2268" w:type="dxa"/>
            <w:tcBorders>
              <w:top w:val="single" w:sz="6" w:space="0" w:color="auto"/>
              <w:left w:val="single" w:sz="6" w:space="0" w:color="auto"/>
              <w:bottom w:val="single" w:sz="6" w:space="0" w:color="auto"/>
              <w:right w:val="single" w:sz="6" w:space="0" w:color="auto"/>
            </w:tcBorders>
          </w:tcPr>
          <w:p w:rsidR="004B3E58" w:rsidRPr="00DC1E1D" w:rsidRDefault="004B3E58"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0</w:t>
            </w:r>
            <w:r w:rsidR="00071152">
              <w:rPr>
                <w:rFonts w:ascii="Times New Roman" w:hAnsi="Times New Roman" w:cs="Times New Roman"/>
                <w:sz w:val="24"/>
                <w:szCs w:val="24"/>
              </w:rPr>
              <w:t>,004</w:t>
            </w:r>
          </w:p>
        </w:tc>
        <w:tc>
          <w:tcPr>
            <w:tcW w:w="1985" w:type="dxa"/>
            <w:tcBorders>
              <w:top w:val="single" w:sz="6" w:space="0" w:color="auto"/>
              <w:left w:val="single" w:sz="6" w:space="0" w:color="auto"/>
              <w:bottom w:val="single" w:sz="6" w:space="0" w:color="auto"/>
              <w:right w:val="single" w:sz="6" w:space="0" w:color="auto"/>
            </w:tcBorders>
          </w:tcPr>
          <w:p w:rsidR="004B3E58" w:rsidRPr="00DC1E1D" w:rsidRDefault="004B3E58"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0</w:t>
            </w:r>
          </w:p>
        </w:tc>
        <w:tc>
          <w:tcPr>
            <w:tcW w:w="1930" w:type="dxa"/>
            <w:tcBorders>
              <w:top w:val="single" w:sz="6" w:space="0" w:color="auto"/>
              <w:left w:val="single" w:sz="6" w:space="0" w:color="auto"/>
              <w:bottom w:val="single" w:sz="6" w:space="0" w:color="auto"/>
              <w:right w:val="single" w:sz="6" w:space="0" w:color="auto"/>
            </w:tcBorders>
          </w:tcPr>
          <w:p w:rsidR="004B3E58" w:rsidRPr="00DC1E1D" w:rsidRDefault="004B3E58"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0</w:t>
            </w:r>
          </w:p>
        </w:tc>
        <w:tc>
          <w:tcPr>
            <w:tcW w:w="1188" w:type="dxa"/>
            <w:tcBorders>
              <w:top w:val="single" w:sz="6" w:space="0" w:color="auto"/>
              <w:left w:val="single" w:sz="6" w:space="0" w:color="auto"/>
              <w:bottom w:val="single" w:sz="6" w:space="0" w:color="auto"/>
              <w:right w:val="single" w:sz="6" w:space="0" w:color="auto"/>
            </w:tcBorders>
          </w:tcPr>
          <w:p w:rsidR="004B3E58" w:rsidRPr="00DC1E1D" w:rsidRDefault="004B3E58"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100,0</w:t>
            </w:r>
          </w:p>
        </w:tc>
        <w:tc>
          <w:tcPr>
            <w:tcW w:w="1418" w:type="dxa"/>
            <w:tcBorders>
              <w:top w:val="single" w:sz="6" w:space="0" w:color="auto"/>
              <w:left w:val="single" w:sz="6" w:space="0" w:color="auto"/>
              <w:bottom w:val="single" w:sz="6" w:space="0" w:color="auto"/>
              <w:right w:val="single" w:sz="6" w:space="0" w:color="auto"/>
            </w:tcBorders>
          </w:tcPr>
          <w:p w:rsidR="004B3E58" w:rsidRPr="00DC1E1D" w:rsidRDefault="004B3E58" w:rsidP="00DC1E1D">
            <w:pPr>
              <w:pStyle w:val="ConsPlusCell"/>
              <w:widowControl/>
              <w:rPr>
                <w:rFonts w:ascii="Times New Roman" w:hAnsi="Times New Roman" w:cs="Times New Roman"/>
                <w:sz w:val="24"/>
                <w:szCs w:val="24"/>
              </w:rPr>
            </w:pPr>
          </w:p>
        </w:tc>
      </w:tr>
      <w:tr w:rsidR="006D18A7" w:rsidRPr="00DC1E1D" w:rsidTr="00DC1E1D">
        <w:trPr>
          <w:cantSplit/>
          <w:trHeight w:val="240"/>
        </w:trPr>
        <w:tc>
          <w:tcPr>
            <w:tcW w:w="540"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3</w:t>
            </w:r>
          </w:p>
        </w:tc>
        <w:tc>
          <w:tcPr>
            <w:tcW w:w="3996" w:type="dxa"/>
            <w:tcBorders>
              <w:top w:val="single" w:sz="6" w:space="0" w:color="auto"/>
              <w:left w:val="single" w:sz="6" w:space="0" w:color="auto"/>
              <w:bottom w:val="single" w:sz="6" w:space="0" w:color="auto"/>
              <w:right w:val="single" w:sz="6" w:space="0" w:color="auto"/>
            </w:tcBorders>
          </w:tcPr>
          <w:p w:rsidR="006D18A7" w:rsidRPr="00DC1E1D" w:rsidRDefault="00071152" w:rsidP="00DC1E1D">
            <w:pPr>
              <w:pStyle w:val="ConsPlusCell"/>
              <w:widowControl/>
              <w:rPr>
                <w:rFonts w:ascii="Times New Roman" w:hAnsi="Times New Roman" w:cs="Times New Roman"/>
                <w:sz w:val="24"/>
                <w:szCs w:val="24"/>
              </w:rPr>
            </w:pPr>
            <w:r>
              <w:rPr>
                <w:rFonts w:ascii="Times New Roman" w:hAnsi="Times New Roman" w:cs="Times New Roman"/>
                <w:sz w:val="24"/>
                <w:szCs w:val="24"/>
              </w:rPr>
              <w:t>К</w:t>
            </w:r>
            <w:r w:rsidRPr="00DC1E1D">
              <w:rPr>
                <w:rFonts w:ascii="Times New Roman" w:hAnsi="Times New Roman" w:cs="Times New Roman"/>
                <w:sz w:val="24"/>
                <w:szCs w:val="24"/>
              </w:rPr>
              <w:t>оличество установленных дорожных знаков</w:t>
            </w:r>
          </w:p>
        </w:tc>
        <w:tc>
          <w:tcPr>
            <w:tcW w:w="1701" w:type="dxa"/>
            <w:tcBorders>
              <w:top w:val="single" w:sz="6" w:space="0" w:color="auto"/>
              <w:left w:val="single" w:sz="6" w:space="0" w:color="auto"/>
              <w:bottom w:val="single" w:sz="6" w:space="0" w:color="auto"/>
              <w:right w:val="single" w:sz="6" w:space="0" w:color="auto"/>
            </w:tcBorders>
          </w:tcPr>
          <w:p w:rsidR="006D18A7" w:rsidRPr="00DC1E1D" w:rsidRDefault="00071152" w:rsidP="00DC1E1D">
            <w:pPr>
              <w:pStyle w:val="ConsPlusCell"/>
              <w:widowControl/>
              <w:rPr>
                <w:rFonts w:ascii="Times New Roman" w:hAnsi="Times New Roman" w:cs="Times New Roman"/>
                <w:sz w:val="24"/>
                <w:szCs w:val="24"/>
              </w:rPr>
            </w:pPr>
            <w:r>
              <w:rPr>
                <w:rFonts w:ascii="Times New Roman" w:hAnsi="Times New Roman" w:cs="Times New Roman"/>
                <w:sz w:val="24"/>
                <w:szCs w:val="24"/>
              </w:rPr>
              <w:t>штук</w:t>
            </w:r>
          </w:p>
        </w:tc>
        <w:tc>
          <w:tcPr>
            <w:tcW w:w="2268" w:type="dxa"/>
            <w:tcBorders>
              <w:top w:val="single" w:sz="6" w:space="0" w:color="auto"/>
              <w:left w:val="single" w:sz="6" w:space="0" w:color="auto"/>
              <w:bottom w:val="single" w:sz="6" w:space="0" w:color="auto"/>
              <w:right w:val="single" w:sz="6" w:space="0" w:color="auto"/>
            </w:tcBorders>
          </w:tcPr>
          <w:p w:rsidR="006D18A7" w:rsidRPr="00DC1E1D" w:rsidRDefault="00071152" w:rsidP="00DC1E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6D18A7" w:rsidRPr="00DC1E1D" w:rsidRDefault="00071152" w:rsidP="00DC1E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930" w:type="dxa"/>
            <w:tcBorders>
              <w:top w:val="single" w:sz="6" w:space="0" w:color="auto"/>
              <w:left w:val="single" w:sz="6" w:space="0" w:color="auto"/>
              <w:bottom w:val="single" w:sz="6" w:space="0" w:color="auto"/>
              <w:right w:val="single" w:sz="6" w:space="0" w:color="auto"/>
            </w:tcBorders>
          </w:tcPr>
          <w:p w:rsidR="006D18A7" w:rsidRPr="00DC1E1D" w:rsidRDefault="00071152" w:rsidP="00DC1E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88" w:type="dxa"/>
            <w:tcBorders>
              <w:top w:val="single" w:sz="6" w:space="0" w:color="auto"/>
              <w:left w:val="single" w:sz="6" w:space="0" w:color="auto"/>
              <w:bottom w:val="single" w:sz="6" w:space="0" w:color="auto"/>
              <w:right w:val="single" w:sz="6" w:space="0" w:color="auto"/>
            </w:tcBorders>
          </w:tcPr>
          <w:p w:rsidR="006D18A7" w:rsidRPr="00DC1E1D" w:rsidRDefault="00071152" w:rsidP="00DC1E1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Borders>
              <w:top w:val="single" w:sz="6" w:space="0" w:color="auto"/>
              <w:left w:val="single" w:sz="6" w:space="0" w:color="auto"/>
              <w:bottom w:val="single" w:sz="6" w:space="0" w:color="auto"/>
              <w:right w:val="single" w:sz="6" w:space="0" w:color="auto"/>
            </w:tcBorders>
          </w:tcPr>
          <w:p w:rsidR="006D18A7" w:rsidRPr="00DC1E1D" w:rsidRDefault="00071152" w:rsidP="00DC1E1D">
            <w:pPr>
              <w:pStyle w:val="ConsPlusCell"/>
              <w:widowControl/>
              <w:rPr>
                <w:rFonts w:ascii="Times New Roman" w:hAnsi="Times New Roman" w:cs="Times New Roman"/>
                <w:sz w:val="24"/>
                <w:szCs w:val="24"/>
              </w:rPr>
            </w:pPr>
            <w:r>
              <w:rPr>
                <w:rFonts w:ascii="Times New Roman" w:hAnsi="Times New Roman" w:cs="Times New Roman"/>
                <w:sz w:val="24"/>
                <w:szCs w:val="24"/>
              </w:rPr>
              <w:t>установка дорожных знаков была выполнена в рамках муниципальной программы «</w:t>
            </w:r>
            <w:r w:rsidRPr="00071152">
              <w:rPr>
                <w:rFonts w:ascii="Times New Roman" w:hAnsi="Times New Roman" w:cs="Times New Roman"/>
                <w:sz w:val="24"/>
                <w:szCs w:val="24"/>
              </w:rPr>
              <w:t>Ремонт автомобильных дорог общего пользования местного значения на территории Знаменского района на 2017 - 2020 годы</w:t>
            </w:r>
            <w:r>
              <w:rPr>
                <w:rFonts w:ascii="Times New Roman" w:hAnsi="Times New Roman" w:cs="Times New Roman"/>
                <w:sz w:val="24"/>
                <w:szCs w:val="24"/>
              </w:rPr>
              <w:t>»</w:t>
            </w:r>
          </w:p>
        </w:tc>
      </w:tr>
    </w:tbl>
    <w:p w:rsidR="006D18A7" w:rsidRPr="00DC1E1D" w:rsidRDefault="006D18A7" w:rsidP="006D18A7">
      <w:pPr>
        <w:tabs>
          <w:tab w:val="left" w:pos="1080"/>
        </w:tabs>
        <w:rPr>
          <w:rFonts w:ascii="Times New Roman" w:hAnsi="Times New Roman" w:cs="Times New Roman"/>
          <w:sz w:val="24"/>
          <w:szCs w:val="24"/>
        </w:rPr>
      </w:pPr>
      <w:r w:rsidRPr="00DC1E1D">
        <w:rPr>
          <w:rFonts w:ascii="Times New Roman" w:hAnsi="Times New Roman" w:cs="Times New Roman"/>
          <w:sz w:val="24"/>
          <w:szCs w:val="24"/>
        </w:rPr>
        <w:t>Результативность реализации муниципальной программы за 2019 год составила- 100 %</w:t>
      </w:r>
    </w:p>
    <w:p w:rsidR="006D18A7" w:rsidRPr="00DC1E1D" w:rsidRDefault="006D18A7" w:rsidP="006D18A7">
      <w:pPr>
        <w:tabs>
          <w:tab w:val="left" w:pos="1080"/>
        </w:tabs>
        <w:rPr>
          <w:rFonts w:ascii="Times New Roman" w:hAnsi="Times New Roman" w:cs="Times New Roman"/>
          <w:sz w:val="24"/>
          <w:szCs w:val="24"/>
        </w:rPr>
      </w:pPr>
    </w:p>
    <w:p w:rsidR="006D18A7" w:rsidRPr="00DC1E1D" w:rsidRDefault="006D18A7" w:rsidP="006D18A7">
      <w:pPr>
        <w:rPr>
          <w:rFonts w:ascii="Times New Roman" w:hAnsi="Times New Roman" w:cs="Times New Roman"/>
          <w:sz w:val="24"/>
          <w:szCs w:val="24"/>
        </w:rPr>
      </w:pPr>
    </w:p>
    <w:p w:rsidR="006D18A7" w:rsidRPr="00DC1E1D" w:rsidRDefault="006D18A7" w:rsidP="006D18A7">
      <w:pPr>
        <w:rPr>
          <w:rFonts w:ascii="Times New Roman" w:hAnsi="Times New Roman" w:cs="Times New Roman"/>
          <w:sz w:val="24"/>
          <w:szCs w:val="24"/>
        </w:rPr>
      </w:pPr>
    </w:p>
    <w:p w:rsidR="006D18A7" w:rsidRDefault="006D18A7" w:rsidP="006D18A7">
      <w:pPr>
        <w:autoSpaceDE w:val="0"/>
        <w:autoSpaceDN w:val="0"/>
        <w:adjustRightInd w:val="0"/>
        <w:outlineLvl w:val="2"/>
        <w:rPr>
          <w:rFonts w:ascii="Times New Roman" w:hAnsi="Times New Roman" w:cs="Times New Roman"/>
          <w:sz w:val="24"/>
          <w:szCs w:val="24"/>
        </w:rPr>
      </w:pPr>
    </w:p>
    <w:p w:rsidR="00E558CA" w:rsidRPr="00DC1E1D" w:rsidRDefault="00E558CA" w:rsidP="006D18A7">
      <w:pPr>
        <w:autoSpaceDE w:val="0"/>
        <w:autoSpaceDN w:val="0"/>
        <w:adjustRightInd w:val="0"/>
        <w:outlineLvl w:val="2"/>
        <w:rPr>
          <w:rFonts w:ascii="Times New Roman" w:hAnsi="Times New Roman" w:cs="Times New Roman"/>
          <w:sz w:val="24"/>
          <w:szCs w:val="24"/>
        </w:rPr>
      </w:pPr>
    </w:p>
    <w:p w:rsidR="006D18A7" w:rsidRPr="00DC1E1D" w:rsidRDefault="006D18A7" w:rsidP="006D18A7">
      <w:pPr>
        <w:autoSpaceDE w:val="0"/>
        <w:autoSpaceDN w:val="0"/>
        <w:adjustRightInd w:val="0"/>
        <w:jc w:val="right"/>
        <w:outlineLvl w:val="2"/>
        <w:rPr>
          <w:rFonts w:ascii="Times New Roman" w:hAnsi="Times New Roman" w:cs="Times New Roman"/>
          <w:sz w:val="24"/>
          <w:szCs w:val="24"/>
        </w:rPr>
      </w:pPr>
      <w:r w:rsidRPr="00DC1E1D">
        <w:rPr>
          <w:rFonts w:ascii="Times New Roman" w:hAnsi="Times New Roman" w:cs="Times New Roman"/>
          <w:sz w:val="24"/>
          <w:szCs w:val="24"/>
        </w:rPr>
        <w:lastRenderedPageBreak/>
        <w:t>Таблица 11</w:t>
      </w:r>
    </w:p>
    <w:p w:rsidR="006D18A7" w:rsidRPr="00DC1E1D" w:rsidRDefault="006D18A7" w:rsidP="006D18A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Сведения о степени выполнения муниципальной программы</w:t>
      </w:r>
    </w:p>
    <w:tbl>
      <w:tblPr>
        <w:tblW w:w="14459" w:type="dxa"/>
        <w:tblInd w:w="70" w:type="dxa"/>
        <w:tblLayout w:type="fixed"/>
        <w:tblCellMar>
          <w:left w:w="70" w:type="dxa"/>
          <w:right w:w="70" w:type="dxa"/>
        </w:tblCellMar>
        <w:tblLook w:val="0000"/>
      </w:tblPr>
      <w:tblGrid>
        <w:gridCol w:w="540"/>
        <w:gridCol w:w="3600"/>
        <w:gridCol w:w="1800"/>
        <w:gridCol w:w="14"/>
        <w:gridCol w:w="1276"/>
        <w:gridCol w:w="1365"/>
        <w:gridCol w:w="1328"/>
        <w:gridCol w:w="1417"/>
        <w:gridCol w:w="1276"/>
        <w:gridCol w:w="974"/>
        <w:gridCol w:w="869"/>
      </w:tblGrid>
      <w:tr w:rsidR="006D18A7" w:rsidRPr="00DC1E1D" w:rsidTr="00DC1E1D">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 </w:t>
            </w:r>
            <w:r w:rsidRPr="00DC1E1D">
              <w:rPr>
                <w:rFonts w:ascii="Times New Roman" w:hAnsi="Times New Roman" w:cs="Times New Roman"/>
                <w:sz w:val="24"/>
                <w:szCs w:val="24"/>
              </w:rPr>
              <w:br/>
            </w:r>
          </w:p>
        </w:tc>
        <w:tc>
          <w:tcPr>
            <w:tcW w:w="3600" w:type="dxa"/>
            <w:vMerge w:val="restart"/>
            <w:tcBorders>
              <w:top w:val="single" w:sz="6" w:space="0" w:color="auto"/>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DC1E1D">
              <w:rPr>
                <w:rFonts w:ascii="Times New Roman" w:hAnsi="Times New Roman" w:cs="Times New Roman"/>
                <w:sz w:val="24"/>
                <w:szCs w:val="24"/>
              </w:rPr>
              <w:br/>
              <w:t xml:space="preserve">основного мероприятия    </w:t>
            </w:r>
          </w:p>
        </w:tc>
        <w:tc>
          <w:tcPr>
            <w:tcW w:w="1800" w:type="dxa"/>
            <w:vMerge w:val="restart"/>
            <w:tcBorders>
              <w:top w:val="single" w:sz="6" w:space="0" w:color="auto"/>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Ответственный</w:t>
            </w:r>
            <w:r w:rsidRPr="00DC1E1D">
              <w:rPr>
                <w:rFonts w:ascii="Times New Roman" w:hAnsi="Times New Roman" w:cs="Times New Roman"/>
                <w:sz w:val="24"/>
                <w:szCs w:val="24"/>
              </w:rPr>
              <w:br/>
              <w:t>исполнитель</w:t>
            </w:r>
          </w:p>
        </w:tc>
        <w:tc>
          <w:tcPr>
            <w:tcW w:w="2655" w:type="dxa"/>
            <w:gridSpan w:val="3"/>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Плановый срок</w:t>
            </w:r>
          </w:p>
        </w:tc>
        <w:tc>
          <w:tcPr>
            <w:tcW w:w="2745" w:type="dxa"/>
            <w:gridSpan w:val="2"/>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Фактический срок</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Результаты</w:t>
            </w:r>
          </w:p>
        </w:tc>
        <w:tc>
          <w:tcPr>
            <w:tcW w:w="869" w:type="dxa"/>
            <w:vMerge w:val="restart"/>
            <w:tcBorders>
              <w:top w:val="single" w:sz="6" w:space="0" w:color="auto"/>
              <w:left w:val="single" w:sz="6" w:space="0" w:color="auto"/>
              <w:bottom w:val="nil"/>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b/>
                <w:sz w:val="24"/>
                <w:szCs w:val="24"/>
              </w:rPr>
            </w:pPr>
            <w:r w:rsidRPr="00DC1E1D">
              <w:rPr>
                <w:rFonts w:ascii="Times New Roman" w:hAnsi="Times New Roman" w:cs="Times New Roman"/>
                <w:sz w:val="24"/>
                <w:szCs w:val="24"/>
              </w:rPr>
              <w:t xml:space="preserve">Проблемы,  </w:t>
            </w:r>
            <w:r w:rsidRPr="00DC1E1D">
              <w:rPr>
                <w:rFonts w:ascii="Times New Roman" w:hAnsi="Times New Roman" w:cs="Times New Roman"/>
                <w:sz w:val="24"/>
                <w:szCs w:val="24"/>
              </w:rPr>
              <w:br/>
              <w:t>возникшие в</w:t>
            </w:r>
            <w:r w:rsidRPr="00DC1E1D">
              <w:rPr>
                <w:rFonts w:ascii="Times New Roman" w:hAnsi="Times New Roman" w:cs="Times New Roman"/>
                <w:sz w:val="24"/>
                <w:szCs w:val="24"/>
              </w:rPr>
              <w:br/>
              <w:t xml:space="preserve">ходе       </w:t>
            </w:r>
            <w:r w:rsidRPr="00DC1E1D">
              <w:rPr>
                <w:rFonts w:ascii="Times New Roman" w:hAnsi="Times New Roman" w:cs="Times New Roman"/>
                <w:sz w:val="24"/>
                <w:szCs w:val="24"/>
              </w:rPr>
              <w:br/>
              <w:t xml:space="preserve">реализации </w:t>
            </w:r>
            <w:r w:rsidRPr="00DC1E1D">
              <w:rPr>
                <w:rFonts w:ascii="Times New Roman" w:hAnsi="Times New Roman" w:cs="Times New Roman"/>
                <w:sz w:val="24"/>
                <w:szCs w:val="24"/>
              </w:rPr>
              <w:br/>
              <w:t>мероприятия</w:t>
            </w:r>
            <w:r w:rsidRPr="00DC1E1D">
              <w:rPr>
                <w:rFonts w:ascii="Times New Roman" w:hAnsi="Times New Roman" w:cs="Times New Roman"/>
                <w:sz w:val="24"/>
                <w:szCs w:val="24"/>
              </w:rPr>
              <w:br/>
            </w:r>
            <w:r w:rsidRPr="00DC1E1D">
              <w:rPr>
                <w:rFonts w:ascii="Times New Roman" w:hAnsi="Times New Roman" w:cs="Times New Roman"/>
                <w:b/>
                <w:sz w:val="24"/>
                <w:szCs w:val="24"/>
              </w:rPr>
              <w:t>*</w:t>
            </w:r>
          </w:p>
        </w:tc>
      </w:tr>
      <w:tr w:rsidR="006D18A7" w:rsidRPr="00DC1E1D" w:rsidTr="00DC1E1D">
        <w:trPr>
          <w:cantSplit/>
          <w:trHeight w:val="1883"/>
        </w:trPr>
        <w:tc>
          <w:tcPr>
            <w:tcW w:w="540" w:type="dxa"/>
            <w:vMerge/>
            <w:tcBorders>
              <w:top w:val="nil"/>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3600" w:type="dxa"/>
            <w:vMerge/>
            <w:tcBorders>
              <w:top w:val="nil"/>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начала    </w:t>
            </w:r>
            <w:r w:rsidRPr="00DC1E1D">
              <w:rPr>
                <w:rFonts w:ascii="Times New Roman" w:hAnsi="Times New Roman" w:cs="Times New Roman"/>
                <w:sz w:val="24"/>
                <w:szCs w:val="24"/>
              </w:rPr>
              <w:br/>
              <w:t>реализа-ции</w:t>
            </w:r>
          </w:p>
        </w:tc>
        <w:tc>
          <w:tcPr>
            <w:tcW w:w="1365"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окончания </w:t>
            </w:r>
            <w:r w:rsidRPr="00DC1E1D">
              <w:rPr>
                <w:rFonts w:ascii="Times New Roman" w:hAnsi="Times New Roman" w:cs="Times New Roman"/>
                <w:sz w:val="24"/>
                <w:szCs w:val="24"/>
              </w:rPr>
              <w:br/>
              <w:t>реализации</w:t>
            </w:r>
          </w:p>
        </w:tc>
        <w:tc>
          <w:tcPr>
            <w:tcW w:w="1328"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начала    </w:t>
            </w:r>
            <w:r w:rsidRPr="00DC1E1D">
              <w:rPr>
                <w:rFonts w:ascii="Times New Roman" w:hAnsi="Times New Roman" w:cs="Times New Roman"/>
                <w:sz w:val="24"/>
                <w:szCs w:val="24"/>
              </w:rPr>
              <w:br/>
              <w:t>реализа-ции</w:t>
            </w:r>
          </w:p>
        </w:tc>
        <w:tc>
          <w:tcPr>
            <w:tcW w:w="1417"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окончания </w:t>
            </w:r>
            <w:r w:rsidRPr="00DC1E1D">
              <w:rPr>
                <w:rFonts w:ascii="Times New Roman" w:hAnsi="Times New Roman" w:cs="Times New Roman"/>
                <w:sz w:val="24"/>
                <w:szCs w:val="24"/>
              </w:rPr>
              <w:br/>
              <w:t>реализации</w:t>
            </w:r>
          </w:p>
        </w:tc>
        <w:tc>
          <w:tcPr>
            <w:tcW w:w="1276"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запланиро-ванные</w:t>
            </w:r>
          </w:p>
        </w:tc>
        <w:tc>
          <w:tcPr>
            <w:tcW w:w="974"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достиг-нутые</w:t>
            </w:r>
          </w:p>
        </w:tc>
        <w:tc>
          <w:tcPr>
            <w:tcW w:w="869" w:type="dxa"/>
            <w:vMerge/>
            <w:tcBorders>
              <w:top w:val="nil"/>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r>
      <w:tr w:rsidR="006D18A7" w:rsidRPr="00DC1E1D" w:rsidTr="00DC1E1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1290" w:type="dxa"/>
            <w:gridSpan w:val="2"/>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4</w:t>
            </w:r>
          </w:p>
        </w:tc>
        <w:tc>
          <w:tcPr>
            <w:tcW w:w="1365"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5</w:t>
            </w:r>
          </w:p>
        </w:tc>
        <w:tc>
          <w:tcPr>
            <w:tcW w:w="1328"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8</w:t>
            </w:r>
          </w:p>
        </w:tc>
        <w:tc>
          <w:tcPr>
            <w:tcW w:w="974"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9</w:t>
            </w:r>
          </w:p>
        </w:tc>
        <w:tc>
          <w:tcPr>
            <w:tcW w:w="869"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10</w:t>
            </w:r>
          </w:p>
        </w:tc>
      </w:tr>
      <w:tr w:rsidR="006D18A7" w:rsidRPr="00DC1E1D" w:rsidTr="00DC1E1D">
        <w:trPr>
          <w:cantSplit/>
          <w:trHeight w:val="633"/>
        </w:trPr>
        <w:tc>
          <w:tcPr>
            <w:tcW w:w="540"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p>
        </w:tc>
        <w:tc>
          <w:tcPr>
            <w:tcW w:w="13919" w:type="dxa"/>
            <w:gridSpan w:val="10"/>
            <w:tcBorders>
              <w:top w:val="single" w:sz="6" w:space="0" w:color="auto"/>
              <w:left w:val="single" w:sz="6" w:space="0" w:color="auto"/>
              <w:bottom w:val="single" w:sz="6" w:space="0" w:color="auto"/>
              <w:right w:val="single" w:sz="6" w:space="0" w:color="auto"/>
            </w:tcBorders>
            <w:vAlign w:val="center"/>
          </w:tcPr>
          <w:p w:rsidR="00E558CA" w:rsidRPr="00DC1E1D" w:rsidRDefault="006D18A7" w:rsidP="00E558CA">
            <w:pPr>
              <w:autoSpaceDE w:val="0"/>
              <w:spacing w:after="0" w:line="240" w:lineRule="auto"/>
              <w:rPr>
                <w:rFonts w:ascii="Times New Roman" w:hAnsi="Times New Roman" w:cs="Times New Roman"/>
                <w:sz w:val="24"/>
                <w:szCs w:val="24"/>
              </w:rPr>
            </w:pPr>
            <w:r w:rsidRPr="00DC1E1D">
              <w:rPr>
                <w:rFonts w:ascii="Times New Roman" w:hAnsi="Times New Roman" w:cs="Times New Roman"/>
                <w:sz w:val="24"/>
                <w:szCs w:val="24"/>
              </w:rPr>
              <w:t xml:space="preserve">Муниципальная программа Знаменского района Орловской области </w:t>
            </w:r>
            <w:r w:rsidR="00E558CA" w:rsidRPr="00DC1E1D">
              <w:rPr>
                <w:rFonts w:ascii="Times New Roman" w:hAnsi="Times New Roman" w:cs="Times New Roman"/>
                <w:sz w:val="24"/>
                <w:szCs w:val="24"/>
              </w:rPr>
              <w:t>«</w:t>
            </w:r>
            <w:r w:rsidR="00E558CA" w:rsidRPr="00DC1E1D">
              <w:rPr>
                <w:rFonts w:ascii="Times New Roman" w:hAnsi="Times New Roman" w:cs="Times New Roman"/>
                <w:bCs/>
                <w:sz w:val="24"/>
                <w:szCs w:val="24"/>
              </w:rPr>
              <w:t>Обеспечение безопасности д</w:t>
            </w:r>
            <w:r w:rsidR="00E558CA">
              <w:rPr>
                <w:rFonts w:ascii="Times New Roman" w:hAnsi="Times New Roman" w:cs="Times New Roman"/>
                <w:bCs/>
                <w:sz w:val="24"/>
                <w:szCs w:val="24"/>
              </w:rPr>
              <w:t xml:space="preserve">орожного движения на территории </w:t>
            </w:r>
            <w:r w:rsidR="00E558CA" w:rsidRPr="00DC1E1D">
              <w:rPr>
                <w:rFonts w:ascii="Times New Roman" w:hAnsi="Times New Roman" w:cs="Times New Roman"/>
                <w:bCs/>
                <w:sz w:val="24"/>
                <w:szCs w:val="24"/>
              </w:rPr>
              <w:t>Знаменского района Орловской области на 2017 - 2019 годы</w:t>
            </w:r>
            <w:r w:rsidR="00E558CA" w:rsidRPr="00DC1E1D">
              <w:rPr>
                <w:rFonts w:ascii="Times New Roman" w:hAnsi="Times New Roman" w:cs="Times New Roman"/>
                <w:sz w:val="24"/>
                <w:szCs w:val="24"/>
              </w:rPr>
              <w:t>»</w:t>
            </w:r>
          </w:p>
          <w:p w:rsidR="006D18A7" w:rsidRPr="00DC1E1D" w:rsidRDefault="006D18A7" w:rsidP="00DC1E1D">
            <w:pPr>
              <w:rPr>
                <w:rFonts w:ascii="Times New Roman" w:hAnsi="Times New Roman" w:cs="Times New Roman"/>
                <w:sz w:val="24"/>
                <w:szCs w:val="24"/>
              </w:rPr>
            </w:pPr>
          </w:p>
        </w:tc>
      </w:tr>
      <w:tr w:rsidR="006D18A7" w:rsidRPr="00DC1E1D" w:rsidTr="00DC1E1D">
        <w:trPr>
          <w:cantSplit/>
          <w:trHeight w:val="240"/>
        </w:trPr>
        <w:tc>
          <w:tcPr>
            <w:tcW w:w="540"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p>
        </w:tc>
        <w:tc>
          <w:tcPr>
            <w:tcW w:w="13919" w:type="dxa"/>
            <w:gridSpan w:val="10"/>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 xml:space="preserve"> </w:t>
            </w:r>
          </w:p>
        </w:tc>
      </w:tr>
      <w:tr w:rsidR="006D18A7" w:rsidRPr="00DC1E1D" w:rsidTr="00DC1E1D">
        <w:trPr>
          <w:cantSplit/>
          <w:trHeight w:val="240"/>
        </w:trPr>
        <w:tc>
          <w:tcPr>
            <w:tcW w:w="540"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p>
        </w:tc>
        <w:tc>
          <w:tcPr>
            <w:tcW w:w="1814" w:type="dxa"/>
            <w:gridSpan w:val="2"/>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Отдел архитектуры, строительства, ЖКХ и дорожной деятельности Администрации Знаменского района Орловской области</w:t>
            </w:r>
          </w:p>
        </w:tc>
        <w:tc>
          <w:tcPr>
            <w:tcW w:w="1276"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01.01.2019</w:t>
            </w:r>
          </w:p>
        </w:tc>
        <w:tc>
          <w:tcPr>
            <w:tcW w:w="1365"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31.12.2019</w:t>
            </w:r>
          </w:p>
        </w:tc>
        <w:tc>
          <w:tcPr>
            <w:tcW w:w="1328"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01.01.2019</w:t>
            </w:r>
          </w:p>
        </w:tc>
        <w:tc>
          <w:tcPr>
            <w:tcW w:w="1417"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31.12.2019</w:t>
            </w:r>
          </w:p>
        </w:tc>
        <w:tc>
          <w:tcPr>
            <w:tcW w:w="1276" w:type="dxa"/>
            <w:tcBorders>
              <w:top w:val="single" w:sz="6" w:space="0" w:color="auto"/>
              <w:left w:val="single" w:sz="6" w:space="0" w:color="auto"/>
              <w:bottom w:val="single" w:sz="6" w:space="0" w:color="auto"/>
              <w:right w:val="single" w:sz="6" w:space="0" w:color="auto"/>
            </w:tcBorders>
          </w:tcPr>
          <w:p w:rsidR="00E558CA" w:rsidRPr="00E558CA" w:rsidRDefault="00E558CA" w:rsidP="00E558CA">
            <w:pPr>
              <w:spacing w:after="0" w:line="240" w:lineRule="auto"/>
              <w:jc w:val="both"/>
              <w:rPr>
                <w:rFonts w:ascii="Times New Roman" w:hAnsi="Times New Roman" w:cs="Times New Roman"/>
                <w:sz w:val="24"/>
                <w:szCs w:val="24"/>
              </w:rPr>
            </w:pPr>
            <w:r w:rsidRPr="00E558CA">
              <w:rPr>
                <w:rFonts w:ascii="Times New Roman" w:hAnsi="Times New Roman"/>
                <w:sz w:val="24"/>
                <w:szCs w:val="24"/>
              </w:rPr>
              <w:t xml:space="preserve">снижение уровня </w:t>
            </w:r>
            <w:r>
              <w:rPr>
                <w:rFonts w:ascii="Times New Roman" w:hAnsi="Times New Roman"/>
                <w:sz w:val="24"/>
                <w:szCs w:val="24"/>
              </w:rPr>
              <w:t>аварийности на 10 %</w:t>
            </w:r>
          </w:p>
          <w:p w:rsidR="006D18A7" w:rsidRPr="00DC1E1D" w:rsidRDefault="006D18A7" w:rsidP="00E558CA">
            <w:pPr>
              <w:pStyle w:val="ConsPlusCell"/>
              <w:widowControl/>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E558CA" w:rsidRPr="00E558CA" w:rsidRDefault="00E558CA" w:rsidP="00E558CA">
            <w:pPr>
              <w:spacing w:after="0" w:line="240" w:lineRule="auto"/>
              <w:jc w:val="both"/>
              <w:rPr>
                <w:rFonts w:ascii="Times New Roman" w:hAnsi="Times New Roman" w:cs="Times New Roman"/>
                <w:sz w:val="24"/>
                <w:szCs w:val="24"/>
              </w:rPr>
            </w:pPr>
            <w:r w:rsidRPr="00E558CA">
              <w:rPr>
                <w:rFonts w:ascii="Times New Roman" w:hAnsi="Times New Roman"/>
                <w:sz w:val="24"/>
                <w:szCs w:val="24"/>
              </w:rPr>
              <w:t xml:space="preserve">снижение уровня </w:t>
            </w:r>
            <w:r>
              <w:rPr>
                <w:rFonts w:ascii="Times New Roman" w:hAnsi="Times New Roman"/>
                <w:sz w:val="24"/>
                <w:szCs w:val="24"/>
              </w:rPr>
              <w:t>аварийности на 10 %</w:t>
            </w:r>
          </w:p>
          <w:p w:rsidR="006D18A7" w:rsidRPr="00DC1E1D" w:rsidRDefault="006D18A7" w:rsidP="00DC1E1D">
            <w:pPr>
              <w:pStyle w:val="ConsPlusCell"/>
              <w:widowControl/>
              <w:rPr>
                <w:rFonts w:ascii="Times New Roman" w:hAnsi="Times New Roman" w:cs="Times New Roman"/>
                <w:sz w:val="24"/>
                <w:szCs w:val="24"/>
              </w:rPr>
            </w:pPr>
          </w:p>
        </w:tc>
        <w:tc>
          <w:tcPr>
            <w:tcW w:w="869" w:type="dxa"/>
            <w:tcBorders>
              <w:top w:val="single" w:sz="6" w:space="0" w:color="auto"/>
              <w:left w:val="single" w:sz="6" w:space="0" w:color="auto"/>
              <w:bottom w:val="single" w:sz="6" w:space="0" w:color="auto"/>
              <w:right w:val="single" w:sz="6" w:space="0" w:color="auto"/>
            </w:tcBorders>
          </w:tcPr>
          <w:p w:rsidR="006D18A7" w:rsidRPr="00DC1E1D" w:rsidRDefault="006D18A7"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отсутствуют</w:t>
            </w:r>
          </w:p>
        </w:tc>
      </w:tr>
    </w:tbl>
    <w:p w:rsidR="006D18A7" w:rsidRPr="00DC1E1D" w:rsidRDefault="006D18A7" w:rsidP="006D18A7">
      <w:pPr>
        <w:autoSpaceDE w:val="0"/>
        <w:autoSpaceDN w:val="0"/>
        <w:adjustRightInd w:val="0"/>
        <w:ind w:firstLine="540"/>
        <w:jc w:val="both"/>
        <w:rPr>
          <w:rFonts w:ascii="Times New Roman" w:hAnsi="Times New Roman" w:cs="Times New Roman"/>
          <w:sz w:val="24"/>
          <w:szCs w:val="24"/>
        </w:rPr>
      </w:pPr>
      <w:r w:rsidRPr="00DC1E1D">
        <w:rPr>
          <w:rFonts w:ascii="Times New Roman" w:hAnsi="Times New Roman" w:cs="Times New Roman"/>
          <w:b/>
          <w:sz w:val="24"/>
          <w:szCs w:val="24"/>
        </w:rPr>
        <w:t>*</w:t>
      </w:r>
      <w:r w:rsidRPr="00DC1E1D">
        <w:rPr>
          <w:rFonts w:ascii="Times New Roman" w:hAnsi="Times New Roman" w:cs="Times New Roman"/>
          <w:sz w:val="24"/>
          <w:szCs w:val="24"/>
        </w:rPr>
        <w:t xml:space="preserve">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«отсутствуют».</w:t>
      </w:r>
    </w:p>
    <w:p w:rsidR="006D18A7" w:rsidRPr="00DC1E1D" w:rsidRDefault="006D18A7" w:rsidP="006D18A7">
      <w:pPr>
        <w:autoSpaceDE w:val="0"/>
        <w:autoSpaceDN w:val="0"/>
        <w:adjustRightInd w:val="0"/>
        <w:ind w:right="-460"/>
        <w:jc w:val="right"/>
        <w:outlineLvl w:val="2"/>
        <w:rPr>
          <w:rFonts w:ascii="Times New Roman" w:hAnsi="Times New Roman" w:cs="Times New Roman"/>
          <w:sz w:val="24"/>
          <w:szCs w:val="24"/>
        </w:rPr>
      </w:pPr>
      <w:r w:rsidRPr="00DC1E1D">
        <w:rPr>
          <w:rFonts w:ascii="Times New Roman" w:hAnsi="Times New Roman" w:cs="Times New Roman"/>
          <w:sz w:val="24"/>
          <w:szCs w:val="24"/>
        </w:rPr>
        <w:lastRenderedPageBreak/>
        <w:t>Таблица</w:t>
      </w:r>
      <w:r w:rsidRPr="00DC1E1D">
        <w:rPr>
          <w:rFonts w:ascii="Times New Roman" w:hAnsi="Times New Roman" w:cs="Times New Roman"/>
          <w:color w:val="0000FF"/>
          <w:sz w:val="24"/>
          <w:szCs w:val="24"/>
        </w:rPr>
        <w:t xml:space="preserve"> </w:t>
      </w:r>
      <w:r w:rsidRPr="00DC1E1D">
        <w:rPr>
          <w:rFonts w:ascii="Times New Roman" w:hAnsi="Times New Roman" w:cs="Times New Roman"/>
          <w:sz w:val="24"/>
          <w:szCs w:val="24"/>
        </w:rPr>
        <w:t>12</w:t>
      </w:r>
    </w:p>
    <w:p w:rsidR="006D18A7" w:rsidRPr="00DC1E1D" w:rsidRDefault="006D18A7" w:rsidP="006D18A7">
      <w:pPr>
        <w:autoSpaceDE w:val="0"/>
        <w:autoSpaceDN w:val="0"/>
        <w:adjustRightInd w:val="0"/>
        <w:ind w:right="-460"/>
        <w:jc w:val="center"/>
        <w:rPr>
          <w:rFonts w:ascii="Times New Roman" w:hAnsi="Times New Roman" w:cs="Times New Roman"/>
          <w:sz w:val="24"/>
          <w:szCs w:val="24"/>
        </w:rPr>
      </w:pPr>
      <w:r w:rsidRPr="00DC1E1D">
        <w:rPr>
          <w:rFonts w:ascii="Times New Roman" w:hAnsi="Times New Roman" w:cs="Times New Roman"/>
          <w:sz w:val="24"/>
          <w:szCs w:val="24"/>
        </w:rPr>
        <w:t xml:space="preserve">Отчет об использовании бюджетных ассигнований районного бюджета на реализацию муниципальной программы </w:t>
      </w:r>
    </w:p>
    <w:p w:rsidR="006D18A7" w:rsidRPr="00DC1E1D" w:rsidRDefault="006D18A7" w:rsidP="006D18A7">
      <w:pPr>
        <w:autoSpaceDE w:val="0"/>
        <w:autoSpaceDN w:val="0"/>
        <w:adjustRightInd w:val="0"/>
        <w:ind w:right="-460"/>
        <w:jc w:val="center"/>
        <w:rPr>
          <w:rFonts w:ascii="Times New Roman" w:hAnsi="Times New Roman" w:cs="Times New Roman"/>
          <w:sz w:val="24"/>
          <w:szCs w:val="24"/>
        </w:rPr>
      </w:pPr>
      <w:r w:rsidRPr="00DC1E1D">
        <w:rPr>
          <w:rFonts w:ascii="Times New Roman" w:hAnsi="Times New Roman" w:cs="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494"/>
        <w:gridCol w:w="2241"/>
        <w:gridCol w:w="787"/>
        <w:gridCol w:w="537"/>
        <w:gridCol w:w="683"/>
        <w:gridCol w:w="510"/>
        <w:gridCol w:w="1373"/>
        <w:gridCol w:w="1373"/>
        <w:gridCol w:w="1439"/>
        <w:gridCol w:w="1252"/>
      </w:tblGrid>
      <w:tr w:rsidR="006D18A7" w:rsidRPr="00DC1E1D" w:rsidTr="00DC1E1D">
        <w:tc>
          <w:tcPr>
            <w:tcW w:w="1809" w:type="dxa"/>
            <w:vMerge w:val="restart"/>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Статус</w:t>
            </w:r>
          </w:p>
        </w:tc>
        <w:tc>
          <w:tcPr>
            <w:tcW w:w="2494" w:type="dxa"/>
            <w:vMerge w:val="restart"/>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Наименование муниципальной     </w:t>
            </w:r>
            <w:r w:rsidRPr="00DC1E1D">
              <w:rPr>
                <w:rFonts w:ascii="Times New Roman" w:hAnsi="Times New Roman" w:cs="Times New Roman"/>
                <w:sz w:val="24"/>
                <w:szCs w:val="24"/>
              </w:rPr>
              <w:br/>
              <w:t xml:space="preserve">программы, подпрограммы          </w:t>
            </w:r>
            <w:r w:rsidRPr="00DC1E1D">
              <w:rPr>
                <w:rFonts w:ascii="Times New Roman" w:hAnsi="Times New Roman" w:cs="Times New Roman"/>
                <w:sz w:val="24"/>
                <w:szCs w:val="24"/>
              </w:rPr>
              <w:br/>
              <w:t xml:space="preserve">муниципальной программы,       </w:t>
            </w:r>
            <w:r w:rsidRPr="00DC1E1D">
              <w:rPr>
                <w:rFonts w:ascii="Times New Roman" w:hAnsi="Times New Roman" w:cs="Times New Roman"/>
                <w:sz w:val="24"/>
                <w:szCs w:val="24"/>
              </w:rPr>
              <w:br/>
              <w:t xml:space="preserve">основного мероприятия </w:t>
            </w:r>
          </w:p>
        </w:tc>
        <w:tc>
          <w:tcPr>
            <w:tcW w:w="2241" w:type="dxa"/>
            <w:vMerge w:val="restart"/>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Ответственный исполнитель и соис-полнители государ-ственной программы, подпрограммы, основного мероприятия,</w:t>
            </w:r>
            <w:r w:rsidRPr="00DC1E1D">
              <w:rPr>
                <w:rFonts w:ascii="Times New Roman" w:hAnsi="Times New Roman" w:cs="Times New Roman"/>
                <w:sz w:val="24"/>
                <w:szCs w:val="24"/>
              </w:rPr>
              <w:br/>
              <w:t>главные распорядители средств областного бюджета (далее также – ГРБС) по долгосрочной областной целевой программе, ведомственной целевой программе</w:t>
            </w:r>
          </w:p>
        </w:tc>
        <w:tc>
          <w:tcPr>
            <w:tcW w:w="2517" w:type="dxa"/>
            <w:gridSpan w:val="4"/>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 xml:space="preserve">Код бюджетной классификации   </w:t>
            </w:r>
            <w:r w:rsidRPr="00DC1E1D">
              <w:rPr>
                <w:rFonts w:ascii="Times New Roman" w:hAnsi="Times New Roman" w:cs="Times New Roman"/>
                <w:b/>
                <w:sz w:val="24"/>
                <w:szCs w:val="24"/>
              </w:rPr>
              <w:t>*</w:t>
            </w:r>
          </w:p>
        </w:tc>
        <w:tc>
          <w:tcPr>
            <w:tcW w:w="5437" w:type="dxa"/>
            <w:gridSpan w:val="4"/>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 xml:space="preserve">Расходы       </w:t>
            </w:r>
            <w:r w:rsidRPr="00DC1E1D">
              <w:rPr>
                <w:rFonts w:ascii="Times New Roman" w:hAnsi="Times New Roman" w:cs="Times New Roman"/>
                <w:sz w:val="24"/>
                <w:szCs w:val="24"/>
              </w:rPr>
              <w:br/>
              <w:t>по годам реализации</w:t>
            </w:r>
          </w:p>
        </w:tc>
      </w:tr>
      <w:tr w:rsidR="006D18A7" w:rsidRPr="00DC1E1D" w:rsidTr="00DC1E1D">
        <w:tc>
          <w:tcPr>
            <w:tcW w:w="1809" w:type="dxa"/>
            <w:vMerge/>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p>
        </w:tc>
        <w:tc>
          <w:tcPr>
            <w:tcW w:w="2494" w:type="dxa"/>
            <w:vMerge/>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p>
        </w:tc>
        <w:tc>
          <w:tcPr>
            <w:tcW w:w="2241" w:type="dxa"/>
            <w:vMerge/>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p>
        </w:tc>
        <w:tc>
          <w:tcPr>
            <w:tcW w:w="787"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ГРБС</w:t>
            </w:r>
          </w:p>
        </w:tc>
        <w:tc>
          <w:tcPr>
            <w:tcW w:w="537"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Рз Пр</w:t>
            </w:r>
          </w:p>
        </w:tc>
        <w:tc>
          <w:tcPr>
            <w:tcW w:w="683"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ЦСР</w:t>
            </w:r>
          </w:p>
        </w:tc>
        <w:tc>
          <w:tcPr>
            <w:tcW w:w="510"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ВР</w:t>
            </w:r>
          </w:p>
        </w:tc>
        <w:tc>
          <w:tcPr>
            <w:tcW w:w="1373" w:type="dxa"/>
            <w:vAlign w:val="center"/>
          </w:tcPr>
          <w:p w:rsidR="006D18A7" w:rsidRPr="00DC1E1D" w:rsidRDefault="006D18A7" w:rsidP="00DC1E1D">
            <w:pPr>
              <w:autoSpaceDE w:val="0"/>
              <w:autoSpaceDN w:val="0"/>
              <w:adjustRightInd w:val="0"/>
              <w:spacing w:after="0"/>
              <w:jc w:val="center"/>
              <w:rPr>
                <w:rFonts w:ascii="Times New Roman" w:hAnsi="Times New Roman" w:cs="Times New Roman"/>
                <w:sz w:val="24"/>
                <w:szCs w:val="24"/>
              </w:rPr>
            </w:pPr>
            <w:r w:rsidRPr="00DC1E1D">
              <w:rPr>
                <w:rFonts w:ascii="Times New Roman" w:hAnsi="Times New Roman" w:cs="Times New Roman"/>
                <w:sz w:val="24"/>
                <w:szCs w:val="24"/>
              </w:rPr>
              <w:t xml:space="preserve">сводная бюджетная роспись, план на </w:t>
            </w:r>
          </w:p>
          <w:p w:rsidR="006D18A7" w:rsidRPr="00DC1E1D" w:rsidRDefault="006D18A7" w:rsidP="00DC1E1D">
            <w:pPr>
              <w:autoSpaceDE w:val="0"/>
              <w:autoSpaceDN w:val="0"/>
              <w:adjustRightInd w:val="0"/>
              <w:spacing w:after="0"/>
              <w:jc w:val="center"/>
              <w:rPr>
                <w:rFonts w:ascii="Times New Roman" w:hAnsi="Times New Roman" w:cs="Times New Roman"/>
                <w:sz w:val="24"/>
                <w:szCs w:val="24"/>
              </w:rPr>
            </w:pPr>
            <w:r w:rsidRPr="00DC1E1D">
              <w:rPr>
                <w:rFonts w:ascii="Times New Roman" w:hAnsi="Times New Roman" w:cs="Times New Roman"/>
                <w:sz w:val="24"/>
                <w:szCs w:val="24"/>
              </w:rPr>
              <w:t>1 января отчетного года</w:t>
            </w:r>
          </w:p>
        </w:tc>
        <w:tc>
          <w:tcPr>
            <w:tcW w:w="1373"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сводная бюджетная роспись на отчетную дату</w:t>
            </w:r>
          </w:p>
          <w:p w:rsidR="006D18A7" w:rsidRPr="00DC1E1D" w:rsidRDefault="006D18A7" w:rsidP="00DC1E1D">
            <w:pPr>
              <w:autoSpaceDE w:val="0"/>
              <w:autoSpaceDN w:val="0"/>
              <w:adjustRightInd w:val="0"/>
              <w:jc w:val="center"/>
              <w:rPr>
                <w:rFonts w:ascii="Times New Roman" w:hAnsi="Times New Roman" w:cs="Times New Roman"/>
                <w:b/>
                <w:sz w:val="24"/>
                <w:szCs w:val="24"/>
              </w:rPr>
            </w:pPr>
            <w:r w:rsidRPr="00DC1E1D">
              <w:rPr>
                <w:rFonts w:ascii="Times New Roman" w:hAnsi="Times New Roman" w:cs="Times New Roman"/>
                <w:b/>
                <w:sz w:val="24"/>
                <w:szCs w:val="24"/>
              </w:rPr>
              <w:t>*</w:t>
            </w:r>
          </w:p>
        </w:tc>
        <w:tc>
          <w:tcPr>
            <w:tcW w:w="1439"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кассовое исполнение</w:t>
            </w:r>
          </w:p>
        </w:tc>
        <w:tc>
          <w:tcPr>
            <w:tcW w:w="1252"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 xml:space="preserve">освоение </w:t>
            </w:r>
          </w:p>
        </w:tc>
      </w:tr>
      <w:tr w:rsidR="006D18A7" w:rsidRPr="00DC1E1D" w:rsidTr="00DC1E1D">
        <w:tc>
          <w:tcPr>
            <w:tcW w:w="1809"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2494"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2241"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787"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4</w:t>
            </w:r>
          </w:p>
        </w:tc>
        <w:tc>
          <w:tcPr>
            <w:tcW w:w="537"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5</w:t>
            </w:r>
          </w:p>
        </w:tc>
        <w:tc>
          <w:tcPr>
            <w:tcW w:w="683"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6</w:t>
            </w:r>
          </w:p>
        </w:tc>
        <w:tc>
          <w:tcPr>
            <w:tcW w:w="510"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7</w:t>
            </w:r>
          </w:p>
        </w:tc>
        <w:tc>
          <w:tcPr>
            <w:tcW w:w="1373"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8</w:t>
            </w:r>
          </w:p>
        </w:tc>
        <w:tc>
          <w:tcPr>
            <w:tcW w:w="1373"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9</w:t>
            </w:r>
          </w:p>
        </w:tc>
        <w:tc>
          <w:tcPr>
            <w:tcW w:w="1439"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10</w:t>
            </w:r>
          </w:p>
        </w:tc>
        <w:tc>
          <w:tcPr>
            <w:tcW w:w="1252"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11</w:t>
            </w:r>
          </w:p>
        </w:tc>
      </w:tr>
      <w:tr w:rsidR="006D18A7" w:rsidRPr="00DC1E1D" w:rsidTr="00DC1E1D">
        <w:tc>
          <w:tcPr>
            <w:tcW w:w="1809" w:type="dxa"/>
          </w:tcPr>
          <w:p w:rsidR="006D18A7" w:rsidRPr="00DC1E1D" w:rsidRDefault="006D18A7" w:rsidP="00DC1E1D">
            <w:pPr>
              <w:autoSpaceDE w:val="0"/>
              <w:autoSpaceDN w:val="0"/>
              <w:adjustRightInd w:val="0"/>
              <w:spacing w:after="0" w:line="240" w:lineRule="auto"/>
              <w:rPr>
                <w:rFonts w:ascii="Times New Roman" w:hAnsi="Times New Roman" w:cs="Times New Roman"/>
                <w:sz w:val="24"/>
                <w:szCs w:val="24"/>
              </w:rPr>
            </w:pPr>
            <w:r w:rsidRPr="00DC1E1D">
              <w:rPr>
                <w:rFonts w:ascii="Times New Roman" w:hAnsi="Times New Roman" w:cs="Times New Roman"/>
                <w:sz w:val="24"/>
                <w:szCs w:val="24"/>
              </w:rPr>
              <w:t>Муниципальная</w:t>
            </w:r>
          </w:p>
          <w:p w:rsidR="006D18A7" w:rsidRPr="00DC1E1D" w:rsidRDefault="006D18A7" w:rsidP="00DC1E1D">
            <w:pPr>
              <w:autoSpaceDE w:val="0"/>
              <w:autoSpaceDN w:val="0"/>
              <w:adjustRightInd w:val="0"/>
              <w:spacing w:after="0" w:line="240" w:lineRule="auto"/>
              <w:rPr>
                <w:rFonts w:ascii="Times New Roman" w:hAnsi="Times New Roman" w:cs="Times New Roman"/>
                <w:sz w:val="24"/>
                <w:szCs w:val="24"/>
              </w:rPr>
            </w:pPr>
            <w:r w:rsidRPr="00DC1E1D">
              <w:rPr>
                <w:rFonts w:ascii="Times New Roman" w:hAnsi="Times New Roman" w:cs="Times New Roman"/>
                <w:sz w:val="24"/>
                <w:szCs w:val="24"/>
              </w:rPr>
              <w:t>программа</w:t>
            </w:r>
          </w:p>
        </w:tc>
        <w:tc>
          <w:tcPr>
            <w:tcW w:w="2494" w:type="dxa"/>
          </w:tcPr>
          <w:p w:rsidR="006D18A7" w:rsidRPr="00DC1E1D" w:rsidRDefault="00E558CA" w:rsidP="00DC1E1D">
            <w:pPr>
              <w:autoSpaceDE w:val="0"/>
              <w:autoSpaceDN w:val="0"/>
              <w:adjustRightInd w:val="0"/>
              <w:rPr>
                <w:rFonts w:ascii="Times New Roman" w:hAnsi="Times New Roman" w:cs="Times New Roman"/>
                <w:sz w:val="24"/>
                <w:szCs w:val="24"/>
              </w:rPr>
            </w:pPr>
            <w:r w:rsidRPr="00DC1E1D">
              <w:rPr>
                <w:rFonts w:ascii="Times New Roman" w:hAnsi="Times New Roman" w:cs="Times New Roman"/>
                <w:sz w:val="24"/>
                <w:szCs w:val="24"/>
              </w:rPr>
              <w:t>«</w:t>
            </w:r>
            <w:r w:rsidRPr="00DC1E1D">
              <w:rPr>
                <w:rFonts w:ascii="Times New Roman" w:hAnsi="Times New Roman" w:cs="Times New Roman"/>
                <w:bCs/>
                <w:sz w:val="24"/>
                <w:szCs w:val="24"/>
              </w:rPr>
              <w:t>Обеспечение безопасности д</w:t>
            </w:r>
            <w:r>
              <w:rPr>
                <w:rFonts w:ascii="Times New Roman" w:hAnsi="Times New Roman" w:cs="Times New Roman"/>
                <w:bCs/>
                <w:sz w:val="24"/>
                <w:szCs w:val="24"/>
              </w:rPr>
              <w:t xml:space="preserve">орожного движения на территории </w:t>
            </w:r>
            <w:r w:rsidRPr="00DC1E1D">
              <w:rPr>
                <w:rFonts w:ascii="Times New Roman" w:hAnsi="Times New Roman" w:cs="Times New Roman"/>
                <w:bCs/>
                <w:sz w:val="24"/>
                <w:szCs w:val="24"/>
              </w:rPr>
              <w:t>Знаменского района Орловской области на 2017 - 2019 годы</w:t>
            </w:r>
            <w:r w:rsidRPr="00DC1E1D">
              <w:rPr>
                <w:rFonts w:ascii="Times New Roman" w:hAnsi="Times New Roman" w:cs="Times New Roman"/>
                <w:sz w:val="24"/>
                <w:szCs w:val="24"/>
              </w:rPr>
              <w:t>»</w:t>
            </w:r>
          </w:p>
        </w:tc>
        <w:tc>
          <w:tcPr>
            <w:tcW w:w="2241"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Всего</w:t>
            </w:r>
          </w:p>
        </w:tc>
        <w:tc>
          <w:tcPr>
            <w:tcW w:w="787" w:type="dxa"/>
            <w:vAlign w:val="center"/>
          </w:tcPr>
          <w:p w:rsidR="006D18A7" w:rsidRPr="00DC1E1D" w:rsidRDefault="006D18A7" w:rsidP="00DC1E1D">
            <w:pPr>
              <w:autoSpaceDE w:val="0"/>
              <w:autoSpaceDN w:val="0"/>
              <w:adjustRightInd w:val="0"/>
              <w:jc w:val="center"/>
              <w:rPr>
                <w:rFonts w:ascii="Times New Roman" w:hAnsi="Times New Roman" w:cs="Times New Roman"/>
                <w:b/>
                <w:sz w:val="24"/>
                <w:szCs w:val="24"/>
              </w:rPr>
            </w:pPr>
            <w:r w:rsidRPr="00DC1E1D">
              <w:rPr>
                <w:rFonts w:ascii="Times New Roman" w:hAnsi="Times New Roman" w:cs="Times New Roman"/>
                <w:b/>
                <w:sz w:val="24"/>
                <w:szCs w:val="24"/>
              </w:rPr>
              <w:t>Х</w:t>
            </w:r>
          </w:p>
        </w:tc>
        <w:tc>
          <w:tcPr>
            <w:tcW w:w="537"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b/>
                <w:sz w:val="24"/>
                <w:szCs w:val="24"/>
              </w:rPr>
              <w:t>Х</w:t>
            </w:r>
          </w:p>
        </w:tc>
        <w:tc>
          <w:tcPr>
            <w:tcW w:w="683"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b/>
                <w:sz w:val="24"/>
                <w:szCs w:val="24"/>
              </w:rPr>
              <w:t>Х</w:t>
            </w:r>
          </w:p>
        </w:tc>
        <w:tc>
          <w:tcPr>
            <w:tcW w:w="510" w:type="dxa"/>
            <w:vAlign w:val="center"/>
          </w:tcPr>
          <w:p w:rsidR="006D18A7" w:rsidRPr="00DC1E1D" w:rsidRDefault="006D18A7" w:rsidP="00DC1E1D">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b/>
                <w:sz w:val="24"/>
                <w:szCs w:val="24"/>
              </w:rPr>
              <w:t>Х</w:t>
            </w:r>
          </w:p>
        </w:tc>
        <w:tc>
          <w:tcPr>
            <w:tcW w:w="1373" w:type="dxa"/>
            <w:vAlign w:val="center"/>
          </w:tcPr>
          <w:p w:rsidR="006D18A7" w:rsidRPr="00E558CA" w:rsidRDefault="00E558CA" w:rsidP="009434EB">
            <w:pPr>
              <w:autoSpaceDE w:val="0"/>
              <w:autoSpaceDN w:val="0"/>
              <w:adjustRightInd w:val="0"/>
              <w:jc w:val="center"/>
              <w:rPr>
                <w:rFonts w:ascii="Times New Roman" w:hAnsi="Times New Roman" w:cs="Times New Roman"/>
                <w:sz w:val="24"/>
                <w:szCs w:val="24"/>
              </w:rPr>
            </w:pPr>
            <w:r w:rsidRPr="00E558CA">
              <w:rPr>
                <w:rFonts w:ascii="Times New Roman" w:hAnsi="Times New Roman" w:cs="Times New Roman"/>
                <w:color w:val="000000"/>
                <w:sz w:val="24"/>
                <w:szCs w:val="24"/>
              </w:rPr>
              <w:t>53</w:t>
            </w:r>
            <w:r w:rsidR="009434EB">
              <w:rPr>
                <w:rFonts w:ascii="Times New Roman" w:hAnsi="Times New Roman" w:cs="Times New Roman"/>
                <w:color w:val="000000"/>
                <w:sz w:val="24"/>
                <w:szCs w:val="24"/>
              </w:rPr>
              <w:t>,</w:t>
            </w:r>
            <w:r w:rsidRPr="00E558CA">
              <w:rPr>
                <w:rFonts w:ascii="Times New Roman" w:hAnsi="Times New Roman" w:cs="Times New Roman"/>
                <w:color w:val="000000"/>
                <w:sz w:val="24"/>
                <w:szCs w:val="24"/>
              </w:rPr>
              <w:t>6</w:t>
            </w:r>
          </w:p>
        </w:tc>
        <w:tc>
          <w:tcPr>
            <w:tcW w:w="1373" w:type="dxa"/>
            <w:vAlign w:val="center"/>
          </w:tcPr>
          <w:p w:rsidR="006D18A7" w:rsidRPr="00E558CA" w:rsidRDefault="009434EB" w:rsidP="00DC1E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vAlign w:val="center"/>
          </w:tcPr>
          <w:p w:rsidR="006D18A7" w:rsidRPr="00DC1E1D" w:rsidRDefault="00E558CA" w:rsidP="00DC1E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252" w:type="dxa"/>
            <w:vAlign w:val="center"/>
          </w:tcPr>
          <w:p w:rsidR="006D18A7" w:rsidRPr="00DC1E1D" w:rsidRDefault="00E558CA" w:rsidP="00DC1E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E558CA" w:rsidRPr="00DC1E1D" w:rsidTr="00DC1E1D">
        <w:tc>
          <w:tcPr>
            <w:tcW w:w="1809" w:type="dxa"/>
          </w:tcPr>
          <w:p w:rsidR="00E558CA" w:rsidRPr="00DC1E1D" w:rsidRDefault="000F6FDE" w:rsidP="00E558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Основное меро</w:t>
            </w:r>
            <w:r w:rsidR="00E558CA" w:rsidRPr="00DC1E1D">
              <w:rPr>
                <w:rFonts w:ascii="Times New Roman" w:hAnsi="Times New Roman" w:cs="Times New Roman"/>
                <w:sz w:val="24"/>
                <w:szCs w:val="24"/>
              </w:rPr>
              <w:t xml:space="preserve">приятие </w:t>
            </w:r>
            <w:r>
              <w:rPr>
                <w:rFonts w:ascii="Times New Roman" w:hAnsi="Times New Roman" w:cs="Times New Roman"/>
                <w:sz w:val="24"/>
                <w:szCs w:val="24"/>
              </w:rPr>
              <w:t>1.2</w:t>
            </w:r>
          </w:p>
        </w:tc>
        <w:tc>
          <w:tcPr>
            <w:tcW w:w="2494" w:type="dxa"/>
          </w:tcPr>
          <w:p w:rsidR="00E558CA" w:rsidRPr="00DC1E1D" w:rsidRDefault="00E558CA" w:rsidP="00DC1E1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дорожных знаков</w:t>
            </w:r>
          </w:p>
          <w:p w:rsidR="00E558CA" w:rsidRPr="00DC1E1D" w:rsidRDefault="00E558CA" w:rsidP="00DC1E1D">
            <w:pPr>
              <w:autoSpaceDE w:val="0"/>
              <w:autoSpaceDN w:val="0"/>
              <w:adjustRightInd w:val="0"/>
              <w:rPr>
                <w:rFonts w:ascii="Times New Roman" w:hAnsi="Times New Roman" w:cs="Times New Roman"/>
                <w:sz w:val="24"/>
                <w:szCs w:val="24"/>
              </w:rPr>
            </w:pPr>
          </w:p>
        </w:tc>
        <w:tc>
          <w:tcPr>
            <w:tcW w:w="2241" w:type="dxa"/>
            <w:vAlign w:val="center"/>
          </w:tcPr>
          <w:p w:rsidR="00E558CA" w:rsidRPr="00DC1E1D" w:rsidRDefault="00E558CA" w:rsidP="00DC1E1D">
            <w:pPr>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 xml:space="preserve">Отдел архитектуры, строительства, ЖКХ  и дорожной деятельности Администрации Знаменского района </w:t>
            </w:r>
          </w:p>
          <w:p w:rsidR="00E558CA" w:rsidRPr="00DC1E1D" w:rsidRDefault="00E558CA" w:rsidP="00DC1E1D">
            <w:pPr>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Орловской области</w:t>
            </w:r>
          </w:p>
        </w:tc>
        <w:tc>
          <w:tcPr>
            <w:tcW w:w="787" w:type="dxa"/>
            <w:vAlign w:val="center"/>
          </w:tcPr>
          <w:p w:rsidR="00E558CA" w:rsidRPr="00DC1E1D" w:rsidRDefault="00E558CA" w:rsidP="00DC1E1D">
            <w:pPr>
              <w:autoSpaceDE w:val="0"/>
              <w:autoSpaceDN w:val="0"/>
              <w:adjustRightInd w:val="0"/>
              <w:jc w:val="center"/>
              <w:rPr>
                <w:rFonts w:ascii="Times New Roman" w:hAnsi="Times New Roman" w:cs="Times New Roman"/>
                <w:sz w:val="24"/>
                <w:szCs w:val="24"/>
              </w:rPr>
            </w:pPr>
          </w:p>
        </w:tc>
        <w:tc>
          <w:tcPr>
            <w:tcW w:w="537" w:type="dxa"/>
            <w:vAlign w:val="center"/>
          </w:tcPr>
          <w:p w:rsidR="00E558CA" w:rsidRPr="00DC1E1D" w:rsidRDefault="00E558CA" w:rsidP="00DC1E1D">
            <w:pPr>
              <w:autoSpaceDE w:val="0"/>
              <w:autoSpaceDN w:val="0"/>
              <w:adjustRightInd w:val="0"/>
              <w:jc w:val="center"/>
              <w:rPr>
                <w:rFonts w:ascii="Times New Roman" w:hAnsi="Times New Roman" w:cs="Times New Roman"/>
                <w:sz w:val="24"/>
                <w:szCs w:val="24"/>
              </w:rPr>
            </w:pPr>
          </w:p>
        </w:tc>
        <w:tc>
          <w:tcPr>
            <w:tcW w:w="683" w:type="dxa"/>
            <w:vAlign w:val="center"/>
          </w:tcPr>
          <w:p w:rsidR="00E558CA" w:rsidRPr="00DC1E1D" w:rsidRDefault="00E558CA" w:rsidP="00DC1E1D">
            <w:pPr>
              <w:autoSpaceDE w:val="0"/>
              <w:autoSpaceDN w:val="0"/>
              <w:adjustRightInd w:val="0"/>
              <w:jc w:val="center"/>
              <w:rPr>
                <w:rFonts w:ascii="Times New Roman" w:hAnsi="Times New Roman" w:cs="Times New Roman"/>
                <w:sz w:val="24"/>
                <w:szCs w:val="24"/>
              </w:rPr>
            </w:pPr>
          </w:p>
        </w:tc>
        <w:tc>
          <w:tcPr>
            <w:tcW w:w="510" w:type="dxa"/>
            <w:vAlign w:val="center"/>
          </w:tcPr>
          <w:p w:rsidR="00E558CA" w:rsidRPr="00DC1E1D" w:rsidRDefault="00E558CA" w:rsidP="00DC1E1D">
            <w:pPr>
              <w:autoSpaceDE w:val="0"/>
              <w:autoSpaceDN w:val="0"/>
              <w:adjustRightInd w:val="0"/>
              <w:jc w:val="center"/>
              <w:rPr>
                <w:rFonts w:ascii="Times New Roman" w:hAnsi="Times New Roman" w:cs="Times New Roman"/>
                <w:sz w:val="24"/>
                <w:szCs w:val="24"/>
              </w:rPr>
            </w:pPr>
          </w:p>
        </w:tc>
        <w:tc>
          <w:tcPr>
            <w:tcW w:w="1373" w:type="dxa"/>
            <w:vAlign w:val="center"/>
          </w:tcPr>
          <w:p w:rsidR="00E558CA" w:rsidRPr="00E558CA" w:rsidRDefault="00E558CA" w:rsidP="009434EB">
            <w:pPr>
              <w:autoSpaceDE w:val="0"/>
              <w:autoSpaceDN w:val="0"/>
              <w:adjustRightInd w:val="0"/>
              <w:jc w:val="center"/>
              <w:rPr>
                <w:rFonts w:ascii="Times New Roman" w:hAnsi="Times New Roman" w:cs="Times New Roman"/>
                <w:sz w:val="24"/>
                <w:szCs w:val="24"/>
              </w:rPr>
            </w:pPr>
            <w:r w:rsidRPr="00E558CA">
              <w:rPr>
                <w:rFonts w:ascii="Times New Roman" w:hAnsi="Times New Roman" w:cs="Times New Roman"/>
                <w:color w:val="000000"/>
                <w:sz w:val="24"/>
                <w:szCs w:val="24"/>
              </w:rPr>
              <w:t>53,6</w:t>
            </w:r>
          </w:p>
        </w:tc>
        <w:tc>
          <w:tcPr>
            <w:tcW w:w="1373" w:type="dxa"/>
            <w:vAlign w:val="center"/>
          </w:tcPr>
          <w:p w:rsidR="00E558CA" w:rsidRPr="00E558CA" w:rsidRDefault="009434EB" w:rsidP="00616A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39" w:type="dxa"/>
            <w:vAlign w:val="center"/>
          </w:tcPr>
          <w:p w:rsidR="00E558CA" w:rsidRPr="00DC1E1D" w:rsidRDefault="00E558CA" w:rsidP="00DC1E1D">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52" w:type="dxa"/>
            <w:vAlign w:val="center"/>
          </w:tcPr>
          <w:p w:rsidR="00E558CA" w:rsidRPr="00DC1E1D" w:rsidRDefault="00E558CA" w:rsidP="00DC1E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bl>
    <w:p w:rsidR="006D18A7" w:rsidRPr="00DC1E1D" w:rsidRDefault="006D18A7" w:rsidP="006D18A7">
      <w:pPr>
        <w:autoSpaceDE w:val="0"/>
        <w:autoSpaceDN w:val="0"/>
        <w:adjustRightInd w:val="0"/>
        <w:jc w:val="both"/>
        <w:rPr>
          <w:rFonts w:ascii="Times New Roman" w:hAnsi="Times New Roman" w:cs="Times New Roman"/>
          <w:sz w:val="24"/>
          <w:szCs w:val="24"/>
        </w:rPr>
      </w:pPr>
    </w:p>
    <w:p w:rsidR="006D18A7" w:rsidRPr="00DC1E1D" w:rsidRDefault="006D18A7" w:rsidP="006D18A7">
      <w:pPr>
        <w:autoSpaceDE w:val="0"/>
        <w:autoSpaceDN w:val="0"/>
        <w:adjustRightInd w:val="0"/>
        <w:jc w:val="both"/>
        <w:rPr>
          <w:rFonts w:ascii="Times New Roman" w:hAnsi="Times New Roman" w:cs="Times New Roman"/>
          <w:sz w:val="24"/>
          <w:szCs w:val="24"/>
        </w:rPr>
      </w:pPr>
      <w:r w:rsidRPr="00DC1E1D">
        <w:rPr>
          <w:rFonts w:ascii="Times New Roman" w:hAnsi="Times New Roman" w:cs="Times New Roman"/>
          <w:b/>
          <w:sz w:val="24"/>
          <w:szCs w:val="24"/>
        </w:rPr>
        <w:t>*</w:t>
      </w:r>
      <w:r w:rsidRPr="00DC1E1D">
        <w:rPr>
          <w:rFonts w:ascii="Times New Roman" w:hAnsi="Times New Roman" w:cs="Times New Roman"/>
          <w:color w:val="0000FF"/>
          <w:sz w:val="24"/>
          <w:szCs w:val="24"/>
        </w:rPr>
        <w:t xml:space="preserve"> </w:t>
      </w:r>
      <w:r w:rsidRPr="00DC1E1D">
        <w:rPr>
          <w:rFonts w:ascii="Times New Roman" w:hAnsi="Times New Roman" w:cs="Times New Roman"/>
          <w:sz w:val="24"/>
          <w:szCs w:val="24"/>
        </w:rPr>
        <w:t>Для годового отчета - 31 декабря отчетного года</w:t>
      </w:r>
    </w:p>
    <w:p w:rsidR="006D18A7" w:rsidRPr="00DC1E1D" w:rsidRDefault="006D18A7" w:rsidP="006D18A7">
      <w:pPr>
        <w:autoSpaceDE w:val="0"/>
        <w:autoSpaceDN w:val="0"/>
        <w:adjustRightInd w:val="0"/>
        <w:jc w:val="both"/>
        <w:rPr>
          <w:rFonts w:ascii="Times New Roman" w:hAnsi="Times New Roman" w:cs="Times New Roman"/>
          <w:sz w:val="24"/>
          <w:szCs w:val="24"/>
        </w:rPr>
      </w:pPr>
    </w:p>
    <w:p w:rsidR="006D18A7" w:rsidRPr="00DC1E1D" w:rsidRDefault="006D18A7" w:rsidP="006D18A7">
      <w:pPr>
        <w:autoSpaceDE w:val="0"/>
        <w:autoSpaceDN w:val="0"/>
        <w:adjustRightInd w:val="0"/>
        <w:jc w:val="both"/>
        <w:rPr>
          <w:rFonts w:ascii="Times New Roman" w:hAnsi="Times New Roman" w:cs="Times New Roman"/>
          <w:sz w:val="24"/>
          <w:szCs w:val="24"/>
        </w:rPr>
      </w:pPr>
    </w:p>
    <w:p w:rsidR="006D18A7" w:rsidRPr="00DC1E1D" w:rsidRDefault="006D18A7" w:rsidP="006D18A7">
      <w:pPr>
        <w:autoSpaceDE w:val="0"/>
        <w:autoSpaceDN w:val="0"/>
        <w:adjustRightInd w:val="0"/>
        <w:jc w:val="both"/>
        <w:rPr>
          <w:rFonts w:ascii="Times New Roman" w:hAnsi="Times New Roman" w:cs="Times New Roman"/>
          <w:sz w:val="24"/>
          <w:szCs w:val="24"/>
        </w:rPr>
      </w:pPr>
    </w:p>
    <w:p w:rsidR="006D18A7" w:rsidRDefault="006D18A7" w:rsidP="006D18A7">
      <w:pPr>
        <w:autoSpaceDE w:val="0"/>
        <w:autoSpaceDN w:val="0"/>
        <w:adjustRightInd w:val="0"/>
        <w:jc w:val="both"/>
        <w:rPr>
          <w:rFonts w:ascii="Times New Roman" w:hAnsi="Times New Roman" w:cs="Times New Roman"/>
          <w:sz w:val="24"/>
          <w:szCs w:val="24"/>
        </w:rPr>
      </w:pPr>
    </w:p>
    <w:p w:rsidR="000F6FDE" w:rsidRDefault="000F6FDE" w:rsidP="006D18A7">
      <w:pPr>
        <w:autoSpaceDE w:val="0"/>
        <w:autoSpaceDN w:val="0"/>
        <w:adjustRightInd w:val="0"/>
        <w:jc w:val="both"/>
        <w:rPr>
          <w:rFonts w:ascii="Times New Roman" w:hAnsi="Times New Roman" w:cs="Times New Roman"/>
          <w:sz w:val="24"/>
          <w:szCs w:val="24"/>
        </w:rPr>
      </w:pPr>
    </w:p>
    <w:p w:rsidR="000F6FDE" w:rsidRDefault="000F6FDE" w:rsidP="006D18A7">
      <w:pPr>
        <w:autoSpaceDE w:val="0"/>
        <w:autoSpaceDN w:val="0"/>
        <w:adjustRightInd w:val="0"/>
        <w:jc w:val="both"/>
        <w:rPr>
          <w:rFonts w:ascii="Times New Roman" w:hAnsi="Times New Roman" w:cs="Times New Roman"/>
          <w:sz w:val="24"/>
          <w:szCs w:val="24"/>
        </w:rPr>
      </w:pPr>
    </w:p>
    <w:p w:rsidR="000F6FDE" w:rsidRDefault="000F6FDE" w:rsidP="006D18A7">
      <w:pPr>
        <w:autoSpaceDE w:val="0"/>
        <w:autoSpaceDN w:val="0"/>
        <w:adjustRightInd w:val="0"/>
        <w:jc w:val="both"/>
        <w:rPr>
          <w:rFonts w:ascii="Times New Roman" w:hAnsi="Times New Roman" w:cs="Times New Roman"/>
          <w:sz w:val="24"/>
          <w:szCs w:val="24"/>
        </w:rPr>
      </w:pPr>
    </w:p>
    <w:p w:rsidR="000F6FDE" w:rsidRDefault="000F6FDE" w:rsidP="006D18A7">
      <w:pPr>
        <w:autoSpaceDE w:val="0"/>
        <w:autoSpaceDN w:val="0"/>
        <w:adjustRightInd w:val="0"/>
        <w:jc w:val="both"/>
        <w:rPr>
          <w:rFonts w:ascii="Times New Roman" w:hAnsi="Times New Roman" w:cs="Times New Roman"/>
          <w:sz w:val="24"/>
          <w:szCs w:val="24"/>
        </w:rPr>
      </w:pPr>
    </w:p>
    <w:p w:rsidR="000F6FDE" w:rsidRDefault="000F6FDE" w:rsidP="006D18A7">
      <w:pPr>
        <w:autoSpaceDE w:val="0"/>
        <w:autoSpaceDN w:val="0"/>
        <w:adjustRightInd w:val="0"/>
        <w:jc w:val="both"/>
        <w:rPr>
          <w:rFonts w:ascii="Times New Roman" w:hAnsi="Times New Roman" w:cs="Times New Roman"/>
          <w:sz w:val="24"/>
          <w:szCs w:val="24"/>
        </w:rPr>
      </w:pPr>
    </w:p>
    <w:p w:rsidR="000F6FDE" w:rsidRDefault="000F6FDE" w:rsidP="006D18A7">
      <w:pPr>
        <w:autoSpaceDE w:val="0"/>
        <w:autoSpaceDN w:val="0"/>
        <w:adjustRightInd w:val="0"/>
        <w:jc w:val="both"/>
        <w:rPr>
          <w:rFonts w:ascii="Times New Roman" w:hAnsi="Times New Roman" w:cs="Times New Roman"/>
          <w:sz w:val="24"/>
          <w:szCs w:val="24"/>
        </w:rPr>
      </w:pPr>
    </w:p>
    <w:p w:rsidR="000F6FDE" w:rsidRPr="00DC1E1D" w:rsidRDefault="000F6FDE" w:rsidP="006D18A7">
      <w:pPr>
        <w:autoSpaceDE w:val="0"/>
        <w:autoSpaceDN w:val="0"/>
        <w:adjustRightInd w:val="0"/>
        <w:jc w:val="both"/>
        <w:rPr>
          <w:rFonts w:ascii="Times New Roman" w:hAnsi="Times New Roman" w:cs="Times New Roman"/>
          <w:sz w:val="24"/>
          <w:szCs w:val="24"/>
        </w:rPr>
      </w:pPr>
    </w:p>
    <w:p w:rsidR="006D18A7" w:rsidRPr="00DC1E1D" w:rsidRDefault="006D18A7" w:rsidP="006D18A7">
      <w:pPr>
        <w:autoSpaceDE w:val="0"/>
        <w:autoSpaceDN w:val="0"/>
        <w:adjustRightInd w:val="0"/>
        <w:jc w:val="both"/>
        <w:rPr>
          <w:rFonts w:ascii="Times New Roman" w:hAnsi="Times New Roman" w:cs="Times New Roman"/>
          <w:sz w:val="24"/>
          <w:szCs w:val="24"/>
        </w:rPr>
      </w:pPr>
    </w:p>
    <w:p w:rsidR="006D18A7" w:rsidRPr="00DC1E1D" w:rsidRDefault="006D18A7" w:rsidP="006D18A7">
      <w:pPr>
        <w:autoSpaceDE w:val="0"/>
        <w:autoSpaceDN w:val="0"/>
        <w:adjustRightInd w:val="0"/>
        <w:jc w:val="right"/>
        <w:outlineLvl w:val="2"/>
        <w:rPr>
          <w:rFonts w:ascii="Times New Roman" w:hAnsi="Times New Roman" w:cs="Times New Roman"/>
          <w:sz w:val="24"/>
          <w:szCs w:val="24"/>
        </w:rPr>
      </w:pPr>
      <w:r w:rsidRPr="00DC1E1D">
        <w:rPr>
          <w:rFonts w:ascii="Times New Roman" w:hAnsi="Times New Roman" w:cs="Times New Roman"/>
          <w:sz w:val="24"/>
          <w:szCs w:val="24"/>
        </w:rPr>
        <w:lastRenderedPageBreak/>
        <w:t>Таблица 13</w:t>
      </w:r>
    </w:p>
    <w:p w:rsidR="006D18A7" w:rsidRPr="00DC1E1D" w:rsidRDefault="006D18A7" w:rsidP="006D18A7">
      <w:pPr>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Информация о расходах  районного бюджета на реализацию целей</w:t>
      </w:r>
    </w:p>
    <w:p w:rsidR="006D18A7" w:rsidRPr="00DC1E1D" w:rsidRDefault="006D18A7" w:rsidP="006D18A7">
      <w:pPr>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муниципальной программы района</w:t>
      </w:r>
    </w:p>
    <w:p w:rsidR="006D18A7" w:rsidRPr="00DC1E1D" w:rsidRDefault="006D18A7" w:rsidP="006D18A7">
      <w:pPr>
        <w:autoSpaceDE w:val="0"/>
        <w:autoSpaceDN w:val="0"/>
        <w:adjustRightInd w:val="0"/>
        <w:spacing w:after="0"/>
        <w:jc w:val="center"/>
        <w:rPr>
          <w:rFonts w:ascii="Times New Roman" w:hAnsi="Times New Roman" w:cs="Times New Roman"/>
          <w:sz w:val="24"/>
          <w:szCs w:val="24"/>
        </w:rPr>
      </w:pPr>
    </w:p>
    <w:p w:rsidR="006D18A7" w:rsidRPr="00DC1E1D" w:rsidRDefault="006D18A7" w:rsidP="006D18A7">
      <w:pPr>
        <w:autoSpaceDE w:val="0"/>
        <w:autoSpaceDN w:val="0"/>
        <w:adjustRightInd w:val="0"/>
        <w:jc w:val="center"/>
        <w:rPr>
          <w:rFonts w:ascii="Times New Roman" w:hAnsi="Times New Roman" w:cs="Times New Roman"/>
          <w:sz w:val="24"/>
          <w:szCs w:val="24"/>
        </w:rPr>
      </w:pPr>
      <w:r w:rsidRPr="00DC1E1D">
        <w:rPr>
          <w:rFonts w:ascii="Times New Roman" w:hAnsi="Times New Roman" w:cs="Times New Roman"/>
          <w:sz w:val="24"/>
          <w:szCs w:val="24"/>
        </w:rPr>
        <w:t xml:space="preserve">                                                                                                                                                                                                      (тыс. руб.)</w:t>
      </w:r>
    </w:p>
    <w:tbl>
      <w:tblPr>
        <w:tblW w:w="15026" w:type="dxa"/>
        <w:tblInd w:w="70" w:type="dxa"/>
        <w:tblLayout w:type="fixed"/>
        <w:tblCellMar>
          <w:left w:w="70" w:type="dxa"/>
          <w:right w:w="70" w:type="dxa"/>
        </w:tblCellMar>
        <w:tblLook w:val="0000"/>
      </w:tblPr>
      <w:tblGrid>
        <w:gridCol w:w="2160"/>
        <w:gridCol w:w="5211"/>
        <w:gridCol w:w="3969"/>
        <w:gridCol w:w="1985"/>
        <w:gridCol w:w="1701"/>
      </w:tblGrid>
      <w:tr w:rsidR="006D18A7" w:rsidRPr="00DC1E1D" w:rsidTr="00DC1E1D">
        <w:trPr>
          <w:cantSplit/>
          <w:trHeight w:val="1080"/>
        </w:trPr>
        <w:tc>
          <w:tcPr>
            <w:tcW w:w="2160"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Статус</w:t>
            </w:r>
          </w:p>
        </w:tc>
        <w:tc>
          <w:tcPr>
            <w:tcW w:w="5211"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DC1E1D">
              <w:rPr>
                <w:rFonts w:ascii="Times New Roman" w:hAnsi="Times New Roman" w:cs="Times New Roman"/>
                <w:sz w:val="24"/>
                <w:szCs w:val="24"/>
              </w:rPr>
              <w:br/>
              <w:t>основного мероприятия</w:t>
            </w:r>
          </w:p>
        </w:tc>
        <w:tc>
          <w:tcPr>
            <w:tcW w:w="3969"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Источники ресурсного обеспечения</w:t>
            </w:r>
          </w:p>
        </w:tc>
        <w:tc>
          <w:tcPr>
            <w:tcW w:w="1985"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по муниципальной</w:t>
            </w:r>
          </w:p>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программе</w:t>
            </w:r>
          </w:p>
        </w:tc>
        <w:tc>
          <w:tcPr>
            <w:tcW w:w="1701"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Фактические (кассовые)</w:t>
            </w:r>
            <w:r w:rsidRPr="00DC1E1D">
              <w:rPr>
                <w:rFonts w:ascii="Times New Roman" w:hAnsi="Times New Roman" w:cs="Times New Roman"/>
                <w:sz w:val="24"/>
                <w:szCs w:val="24"/>
              </w:rPr>
              <w:br/>
              <w:t xml:space="preserve">расходы    </w:t>
            </w:r>
            <w:r w:rsidRPr="00DC1E1D">
              <w:rPr>
                <w:rFonts w:ascii="Times New Roman" w:hAnsi="Times New Roman" w:cs="Times New Roman"/>
                <w:sz w:val="24"/>
                <w:szCs w:val="24"/>
              </w:rPr>
              <w:br/>
            </w:r>
          </w:p>
        </w:tc>
      </w:tr>
      <w:tr w:rsidR="006D18A7" w:rsidRPr="00DC1E1D" w:rsidTr="00DC1E1D">
        <w:trPr>
          <w:cantSplit/>
          <w:trHeight w:val="240"/>
        </w:trPr>
        <w:tc>
          <w:tcPr>
            <w:tcW w:w="2160"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5211"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tcPr>
          <w:p w:rsidR="006D18A7" w:rsidRPr="00DC1E1D" w:rsidRDefault="006D18A7" w:rsidP="00DC1E1D">
            <w:pPr>
              <w:pStyle w:val="ConsPlusCell"/>
              <w:widowControl/>
              <w:jc w:val="center"/>
              <w:rPr>
                <w:rFonts w:ascii="Times New Roman" w:hAnsi="Times New Roman" w:cs="Times New Roman"/>
                <w:sz w:val="24"/>
                <w:szCs w:val="24"/>
              </w:rPr>
            </w:pPr>
            <w:r w:rsidRPr="00DC1E1D">
              <w:rPr>
                <w:rFonts w:ascii="Times New Roman" w:hAnsi="Times New Roman" w:cs="Times New Roman"/>
                <w:sz w:val="24"/>
                <w:szCs w:val="24"/>
              </w:rPr>
              <w:t>5</w:t>
            </w:r>
          </w:p>
        </w:tc>
      </w:tr>
      <w:tr w:rsidR="003F4A22" w:rsidRPr="00DC1E1D" w:rsidTr="000F6FDE">
        <w:trPr>
          <w:cantSplit/>
          <w:trHeight w:val="356"/>
        </w:trPr>
        <w:tc>
          <w:tcPr>
            <w:tcW w:w="2160" w:type="dxa"/>
            <w:vMerge w:val="restart"/>
            <w:tcBorders>
              <w:top w:val="single" w:sz="6" w:space="0" w:color="auto"/>
              <w:left w:val="single" w:sz="6" w:space="0" w:color="auto"/>
              <w:bottom w:val="nil"/>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Муниципальная</w:t>
            </w:r>
          </w:p>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программа</w:t>
            </w:r>
          </w:p>
        </w:tc>
        <w:tc>
          <w:tcPr>
            <w:tcW w:w="5211" w:type="dxa"/>
            <w:vMerge w:val="restart"/>
            <w:tcBorders>
              <w:top w:val="single" w:sz="6" w:space="0" w:color="auto"/>
              <w:left w:val="single" w:sz="6" w:space="0" w:color="auto"/>
              <w:bottom w:val="nil"/>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w:t>
            </w:r>
            <w:r w:rsidRPr="00DC1E1D">
              <w:rPr>
                <w:rFonts w:ascii="Times New Roman" w:hAnsi="Times New Roman" w:cs="Times New Roman"/>
                <w:bCs/>
                <w:sz w:val="24"/>
                <w:szCs w:val="24"/>
              </w:rPr>
              <w:t>Обеспечение безопасности д</w:t>
            </w:r>
            <w:r>
              <w:rPr>
                <w:rFonts w:ascii="Times New Roman" w:hAnsi="Times New Roman" w:cs="Times New Roman"/>
                <w:bCs/>
                <w:sz w:val="24"/>
                <w:szCs w:val="24"/>
              </w:rPr>
              <w:t xml:space="preserve">орожного движения на территории </w:t>
            </w:r>
            <w:r w:rsidRPr="00DC1E1D">
              <w:rPr>
                <w:rFonts w:ascii="Times New Roman" w:hAnsi="Times New Roman" w:cs="Times New Roman"/>
                <w:bCs/>
                <w:sz w:val="24"/>
                <w:szCs w:val="24"/>
              </w:rPr>
              <w:t>Знаменского района Орловской области на 2017 - 2019 годы</w:t>
            </w:r>
            <w:r w:rsidRPr="00DC1E1D">
              <w:rPr>
                <w:rFonts w:ascii="Times New Roman"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vAlign w:val="center"/>
          </w:tcPr>
          <w:p w:rsidR="003F4A22" w:rsidRPr="00E558CA" w:rsidRDefault="003F4A22" w:rsidP="003F4A2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vAlign w:val="center"/>
          </w:tcPr>
          <w:p w:rsidR="003F4A22" w:rsidRPr="00E558CA" w:rsidRDefault="003F4A22" w:rsidP="00616A6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DC1E1D">
        <w:trPr>
          <w:cantSplit/>
          <w:trHeight w:val="240"/>
        </w:trPr>
        <w:tc>
          <w:tcPr>
            <w:tcW w:w="2160" w:type="dxa"/>
            <w:vMerge/>
            <w:tcBorders>
              <w:top w:val="nil"/>
              <w:left w:val="single" w:sz="6" w:space="0" w:color="auto"/>
              <w:bottom w:val="nil"/>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tcPr>
          <w:p w:rsidR="003F4A22" w:rsidRPr="00DC1E1D" w:rsidRDefault="003F4A22"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3F4A22" w:rsidRPr="00DC1E1D" w:rsidRDefault="003F4A22" w:rsidP="00616A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DC1E1D">
        <w:trPr>
          <w:cantSplit/>
          <w:trHeight w:val="480"/>
        </w:trPr>
        <w:tc>
          <w:tcPr>
            <w:tcW w:w="2160" w:type="dxa"/>
            <w:vMerge/>
            <w:tcBorders>
              <w:top w:val="nil"/>
              <w:left w:val="single" w:sz="6" w:space="0" w:color="auto"/>
              <w:bottom w:val="nil"/>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tcPr>
          <w:p w:rsidR="003F4A22" w:rsidRPr="00DC1E1D" w:rsidRDefault="003F4A22"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3F4A22" w:rsidRPr="00DC1E1D" w:rsidRDefault="003F4A22" w:rsidP="00616A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616A6B">
        <w:trPr>
          <w:cantSplit/>
          <w:trHeight w:val="480"/>
        </w:trPr>
        <w:tc>
          <w:tcPr>
            <w:tcW w:w="2160" w:type="dxa"/>
            <w:vMerge/>
            <w:tcBorders>
              <w:top w:val="nil"/>
              <w:left w:val="single" w:sz="6" w:space="0" w:color="auto"/>
              <w:bottom w:val="nil"/>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vAlign w:val="center"/>
          </w:tcPr>
          <w:p w:rsidR="003F4A22" w:rsidRPr="00E558CA" w:rsidRDefault="003F4A22" w:rsidP="003F4A22">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vAlign w:val="center"/>
          </w:tcPr>
          <w:p w:rsidR="003F4A22" w:rsidRPr="00E558CA" w:rsidRDefault="003F4A22" w:rsidP="00616A6B">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DC1E1D">
        <w:trPr>
          <w:cantSplit/>
          <w:trHeight w:val="240"/>
        </w:trPr>
        <w:tc>
          <w:tcPr>
            <w:tcW w:w="2160" w:type="dxa"/>
            <w:vMerge/>
            <w:tcBorders>
              <w:top w:val="nil"/>
              <w:left w:val="single" w:sz="6" w:space="0" w:color="auto"/>
              <w:bottom w:val="nil"/>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5211" w:type="dxa"/>
            <w:vMerge/>
            <w:tcBorders>
              <w:top w:val="nil"/>
              <w:left w:val="single" w:sz="6" w:space="0" w:color="auto"/>
              <w:bottom w:val="nil"/>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3F4A22" w:rsidRPr="00DC1E1D" w:rsidRDefault="003F4A22"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3F4A22" w:rsidRPr="00DC1E1D" w:rsidRDefault="003F4A22" w:rsidP="00616A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0F6FDE">
        <w:trPr>
          <w:cantSplit/>
          <w:trHeight w:val="240"/>
        </w:trPr>
        <w:tc>
          <w:tcPr>
            <w:tcW w:w="2160" w:type="dxa"/>
            <w:vMerge/>
            <w:tcBorders>
              <w:top w:val="nil"/>
              <w:left w:val="single" w:sz="6" w:space="0" w:color="auto"/>
              <w:bottom w:val="single" w:sz="4"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5211" w:type="dxa"/>
            <w:vMerge/>
            <w:tcBorders>
              <w:top w:val="nil"/>
              <w:left w:val="single" w:sz="6" w:space="0" w:color="auto"/>
              <w:bottom w:val="single" w:sz="4"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внебюджетные источники</w:t>
            </w:r>
          </w:p>
        </w:tc>
        <w:tc>
          <w:tcPr>
            <w:tcW w:w="1985" w:type="dxa"/>
            <w:tcBorders>
              <w:top w:val="single" w:sz="6" w:space="0" w:color="auto"/>
              <w:left w:val="single" w:sz="6" w:space="0" w:color="auto"/>
              <w:bottom w:val="single" w:sz="6" w:space="0" w:color="auto"/>
              <w:right w:val="single" w:sz="6" w:space="0" w:color="auto"/>
            </w:tcBorders>
          </w:tcPr>
          <w:p w:rsidR="003F4A22" w:rsidRPr="00DC1E1D" w:rsidRDefault="003F4A22"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3F4A22" w:rsidRPr="00DC1E1D" w:rsidRDefault="003F4A22" w:rsidP="00616A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616A6B">
        <w:trPr>
          <w:cantSplit/>
          <w:trHeight w:val="240"/>
        </w:trPr>
        <w:tc>
          <w:tcPr>
            <w:tcW w:w="2160" w:type="dxa"/>
            <w:vMerge w:val="restart"/>
            <w:tcBorders>
              <w:top w:val="single" w:sz="4" w:space="0" w:color="auto"/>
              <w:left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r>
              <w:rPr>
                <w:rFonts w:ascii="Times New Roman" w:hAnsi="Times New Roman" w:cs="Times New Roman"/>
                <w:sz w:val="24"/>
                <w:szCs w:val="24"/>
              </w:rPr>
              <w:t>Основное меро-приятие 1.2</w:t>
            </w:r>
            <w:r w:rsidRPr="00DC1E1D">
              <w:rPr>
                <w:rFonts w:ascii="Times New Roman" w:hAnsi="Times New Roman" w:cs="Times New Roman"/>
                <w:sz w:val="24"/>
                <w:szCs w:val="24"/>
              </w:rPr>
              <w:t>.</w:t>
            </w:r>
          </w:p>
        </w:tc>
        <w:tc>
          <w:tcPr>
            <w:tcW w:w="5211" w:type="dxa"/>
            <w:vMerge w:val="restart"/>
            <w:tcBorders>
              <w:top w:val="single" w:sz="4" w:space="0" w:color="auto"/>
              <w:left w:val="single" w:sz="4" w:space="0" w:color="auto"/>
              <w:right w:val="single" w:sz="4" w:space="0" w:color="auto"/>
            </w:tcBorders>
          </w:tcPr>
          <w:p w:rsidR="003F4A22" w:rsidRPr="00DC1E1D" w:rsidRDefault="003F4A22" w:rsidP="000F6FD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дорожных знаков</w:t>
            </w:r>
          </w:p>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vAlign w:val="center"/>
          </w:tcPr>
          <w:p w:rsidR="003F4A22" w:rsidRPr="00E558CA" w:rsidRDefault="003F4A22" w:rsidP="003F4A22">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vAlign w:val="center"/>
          </w:tcPr>
          <w:p w:rsidR="003F4A22" w:rsidRPr="00E558CA" w:rsidRDefault="003F4A22" w:rsidP="00616A6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616A6B">
        <w:trPr>
          <w:cantSplit/>
          <w:trHeight w:val="240"/>
        </w:trPr>
        <w:tc>
          <w:tcPr>
            <w:tcW w:w="2160" w:type="dxa"/>
            <w:vMerge/>
            <w:tcBorders>
              <w:left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tcPr>
          <w:p w:rsidR="003F4A22" w:rsidRPr="00DC1E1D" w:rsidRDefault="003F4A22"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3F4A22" w:rsidRPr="00DC1E1D" w:rsidRDefault="003F4A22" w:rsidP="00616A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616A6B">
        <w:trPr>
          <w:cantSplit/>
          <w:trHeight w:val="480"/>
        </w:trPr>
        <w:tc>
          <w:tcPr>
            <w:tcW w:w="2160" w:type="dxa"/>
            <w:vMerge/>
            <w:tcBorders>
              <w:left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tcPr>
          <w:p w:rsidR="003F4A22" w:rsidRPr="00DC1E1D" w:rsidRDefault="003F4A22"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3F4A22" w:rsidRPr="00DC1E1D" w:rsidRDefault="003F4A22" w:rsidP="00616A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616A6B">
        <w:trPr>
          <w:cantSplit/>
          <w:trHeight w:val="240"/>
        </w:trPr>
        <w:tc>
          <w:tcPr>
            <w:tcW w:w="2160" w:type="dxa"/>
            <w:vMerge/>
            <w:tcBorders>
              <w:left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vAlign w:val="center"/>
          </w:tcPr>
          <w:p w:rsidR="003F4A22" w:rsidRPr="00E558CA" w:rsidRDefault="003F4A22" w:rsidP="003F4A22">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vAlign w:val="center"/>
          </w:tcPr>
          <w:p w:rsidR="003F4A22" w:rsidRPr="00E558CA" w:rsidRDefault="003F4A22" w:rsidP="00616A6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616A6B">
        <w:trPr>
          <w:cantSplit/>
          <w:trHeight w:val="240"/>
        </w:trPr>
        <w:tc>
          <w:tcPr>
            <w:tcW w:w="2160" w:type="dxa"/>
            <w:vMerge/>
            <w:tcBorders>
              <w:left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5211" w:type="dxa"/>
            <w:vMerge/>
            <w:tcBorders>
              <w:left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tcPr>
          <w:p w:rsidR="003F4A22" w:rsidRPr="00DC1E1D" w:rsidRDefault="003F4A22"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3F4A22" w:rsidRPr="00DC1E1D" w:rsidRDefault="003F4A22" w:rsidP="00616A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3F4A22" w:rsidRPr="00DC1E1D" w:rsidTr="00616A6B">
        <w:trPr>
          <w:cantSplit/>
          <w:trHeight w:val="240"/>
        </w:trPr>
        <w:tc>
          <w:tcPr>
            <w:tcW w:w="2160" w:type="dxa"/>
            <w:vMerge/>
            <w:tcBorders>
              <w:left w:val="single" w:sz="4" w:space="0" w:color="auto"/>
              <w:bottom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5211" w:type="dxa"/>
            <w:vMerge/>
            <w:tcBorders>
              <w:left w:val="single" w:sz="4" w:space="0" w:color="auto"/>
              <w:bottom w:val="single" w:sz="4" w:space="0" w:color="auto"/>
              <w:right w:val="single" w:sz="4" w:space="0" w:color="auto"/>
            </w:tcBorders>
          </w:tcPr>
          <w:p w:rsidR="003F4A22" w:rsidRPr="00DC1E1D" w:rsidRDefault="003F4A22" w:rsidP="00DC1E1D">
            <w:pPr>
              <w:pStyle w:val="ConsPlusCell"/>
              <w:widowControl/>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tcPr>
          <w:p w:rsidR="003F4A22" w:rsidRPr="00DC1E1D" w:rsidRDefault="003F4A22" w:rsidP="00DC1E1D">
            <w:pPr>
              <w:pStyle w:val="ConsPlusCell"/>
              <w:widowControl/>
              <w:rPr>
                <w:rFonts w:ascii="Times New Roman" w:hAnsi="Times New Roman" w:cs="Times New Roman"/>
                <w:sz w:val="24"/>
                <w:szCs w:val="24"/>
              </w:rPr>
            </w:pPr>
            <w:r w:rsidRPr="00DC1E1D">
              <w:rPr>
                <w:rFonts w:ascii="Times New Roman" w:hAnsi="Times New Roman" w:cs="Times New Roman"/>
                <w:sz w:val="24"/>
                <w:szCs w:val="24"/>
              </w:rPr>
              <w:t>внебюджетные источники</w:t>
            </w:r>
          </w:p>
        </w:tc>
        <w:tc>
          <w:tcPr>
            <w:tcW w:w="1985" w:type="dxa"/>
            <w:tcBorders>
              <w:top w:val="single" w:sz="6" w:space="0" w:color="auto"/>
              <w:left w:val="single" w:sz="6" w:space="0" w:color="auto"/>
              <w:bottom w:val="single" w:sz="6" w:space="0" w:color="auto"/>
              <w:right w:val="single" w:sz="6" w:space="0" w:color="auto"/>
            </w:tcBorders>
          </w:tcPr>
          <w:p w:rsidR="003F4A22" w:rsidRPr="00DC1E1D" w:rsidRDefault="003F4A22"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tcPr>
          <w:p w:rsidR="003F4A22" w:rsidRPr="00DC1E1D" w:rsidRDefault="003F4A22" w:rsidP="00616A6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6D18A7" w:rsidRPr="00DC1E1D" w:rsidRDefault="006D18A7" w:rsidP="006D18A7">
      <w:pPr>
        <w:autoSpaceDE w:val="0"/>
        <w:autoSpaceDN w:val="0"/>
        <w:adjustRightInd w:val="0"/>
        <w:jc w:val="right"/>
        <w:outlineLvl w:val="2"/>
        <w:rPr>
          <w:rFonts w:ascii="Times New Roman" w:hAnsi="Times New Roman" w:cs="Times New Roman"/>
          <w:sz w:val="24"/>
          <w:szCs w:val="24"/>
          <w:highlight w:val="yellow"/>
        </w:rPr>
        <w:sectPr w:rsidR="006D18A7" w:rsidRPr="00DC1E1D" w:rsidSect="00DC1E1D">
          <w:headerReference w:type="default" r:id="rId19"/>
          <w:footerReference w:type="even" r:id="rId20"/>
          <w:footerReference w:type="default" r:id="rId21"/>
          <w:headerReference w:type="first" r:id="rId22"/>
          <w:footerReference w:type="first" r:id="rId23"/>
          <w:pgSz w:w="16834" w:h="11909" w:orient="landscape"/>
          <w:pgMar w:top="1134" w:right="850" w:bottom="1134" w:left="1701" w:header="720" w:footer="720" w:gutter="0"/>
          <w:cols w:space="708"/>
          <w:noEndnote/>
          <w:docGrid w:linePitch="326"/>
        </w:sectPr>
      </w:pPr>
    </w:p>
    <w:p w:rsidR="006D18A7" w:rsidRPr="00DC1E1D" w:rsidRDefault="006D18A7" w:rsidP="006D18A7">
      <w:pPr>
        <w:widowControl w:val="0"/>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lastRenderedPageBreak/>
        <w:t>Сведения</w:t>
      </w:r>
    </w:p>
    <w:p w:rsidR="006D18A7" w:rsidRPr="00DC1E1D" w:rsidRDefault="006D18A7" w:rsidP="006D18A7">
      <w:pPr>
        <w:widowControl w:val="0"/>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 xml:space="preserve">об эффективности использования средств бюджета Знаменского </w:t>
      </w:r>
      <w:r w:rsidR="003F4A22">
        <w:rPr>
          <w:rFonts w:ascii="Times New Roman" w:hAnsi="Times New Roman" w:cs="Times New Roman"/>
          <w:sz w:val="24"/>
          <w:szCs w:val="24"/>
        </w:rPr>
        <w:t>района</w:t>
      </w:r>
      <w:r w:rsidRPr="00DC1E1D">
        <w:rPr>
          <w:rFonts w:ascii="Times New Roman" w:hAnsi="Times New Roman" w:cs="Times New Roman"/>
          <w:sz w:val="24"/>
          <w:szCs w:val="24"/>
        </w:rPr>
        <w:t xml:space="preserve">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6D18A7" w:rsidRPr="00DC1E1D" w:rsidRDefault="006D18A7" w:rsidP="006D18A7">
      <w:pPr>
        <w:widowControl w:val="0"/>
        <w:autoSpaceDE w:val="0"/>
        <w:autoSpaceDN w:val="0"/>
        <w:adjustRightInd w:val="0"/>
        <w:spacing w:after="0" w:line="240" w:lineRule="auto"/>
        <w:jc w:val="center"/>
        <w:rPr>
          <w:rFonts w:ascii="Times New Roman" w:hAnsi="Times New Roman" w:cs="Times New Roman"/>
          <w:sz w:val="24"/>
          <w:szCs w:val="24"/>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60"/>
        <w:gridCol w:w="1440"/>
        <w:gridCol w:w="2970"/>
      </w:tblGrid>
      <w:tr w:rsidR="006D18A7" w:rsidRPr="00DC1E1D" w:rsidTr="00DC1E1D">
        <w:trPr>
          <w:trHeight w:val="2208"/>
          <w:tblHeader/>
        </w:trPr>
        <w:tc>
          <w:tcPr>
            <w:tcW w:w="4112" w:type="dxa"/>
            <w:vAlign w:val="center"/>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Наименование муниципальной программы, подпрограммы</w:t>
            </w:r>
          </w:p>
        </w:tc>
        <w:tc>
          <w:tcPr>
            <w:tcW w:w="1260" w:type="dxa"/>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Результативность реализации муниципальной программы</w:t>
            </w:r>
          </w:p>
        </w:tc>
        <w:tc>
          <w:tcPr>
            <w:tcW w:w="1440" w:type="dxa"/>
          </w:tcPr>
          <w:p w:rsidR="006D18A7" w:rsidRPr="00DC1E1D" w:rsidRDefault="006D18A7" w:rsidP="00097F6E">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 xml:space="preserve">Коэффициент полноты использования средств бюджета Знаменского </w:t>
            </w:r>
            <w:r w:rsidR="00097F6E">
              <w:rPr>
                <w:rFonts w:ascii="Times New Roman" w:hAnsi="Times New Roman" w:cs="Times New Roman"/>
                <w:sz w:val="24"/>
                <w:szCs w:val="24"/>
              </w:rPr>
              <w:t>района</w:t>
            </w:r>
          </w:p>
        </w:tc>
        <w:tc>
          <w:tcPr>
            <w:tcW w:w="2970" w:type="dxa"/>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Эис</w:t>
            </w:r>
          </w:p>
          <w:p w:rsidR="006D18A7" w:rsidRPr="00DC1E1D" w:rsidRDefault="006D18A7" w:rsidP="001B4B26">
            <w:pPr>
              <w:jc w:val="center"/>
              <w:rPr>
                <w:rFonts w:ascii="Times New Roman" w:hAnsi="Times New Roman" w:cs="Times New Roman"/>
                <w:sz w:val="24"/>
                <w:szCs w:val="24"/>
              </w:rPr>
            </w:pPr>
            <w:r w:rsidRPr="00DC1E1D">
              <w:rPr>
                <w:rFonts w:ascii="Times New Roman" w:hAnsi="Times New Roman" w:cs="Times New Roman"/>
                <w:sz w:val="24"/>
                <w:szCs w:val="24"/>
              </w:rPr>
              <w:t xml:space="preserve">бюджета </w:t>
            </w:r>
            <w:r w:rsidR="001B4B26">
              <w:rPr>
                <w:rFonts w:ascii="Times New Roman" w:hAnsi="Times New Roman" w:cs="Times New Roman"/>
                <w:sz w:val="24"/>
                <w:szCs w:val="24"/>
              </w:rPr>
              <w:t>района</w:t>
            </w:r>
          </w:p>
        </w:tc>
      </w:tr>
    </w:tbl>
    <w:p w:rsidR="006D18A7" w:rsidRPr="00DC1E1D" w:rsidRDefault="006D18A7" w:rsidP="006D18A7">
      <w:pPr>
        <w:spacing w:after="0" w:line="240" w:lineRule="auto"/>
        <w:rPr>
          <w:rFonts w:ascii="Times New Roman" w:hAnsi="Times New Roman" w:cs="Times New Roman"/>
          <w:sz w:val="24"/>
          <w:szCs w:val="24"/>
        </w:rPr>
      </w:pPr>
    </w:p>
    <w:tbl>
      <w:tblPr>
        <w:tblW w:w="9782" w:type="dxa"/>
        <w:tblInd w:w="2" w:type="dxa"/>
        <w:tblLayout w:type="fixed"/>
        <w:tblLook w:val="0000"/>
      </w:tblPr>
      <w:tblGrid>
        <w:gridCol w:w="4112"/>
        <w:gridCol w:w="1260"/>
        <w:gridCol w:w="1440"/>
        <w:gridCol w:w="2970"/>
      </w:tblGrid>
      <w:tr w:rsidR="006D18A7" w:rsidRPr="00DC1E1D" w:rsidTr="00DC1E1D">
        <w:trPr>
          <w:trHeight w:val="271"/>
          <w:tblHeader/>
        </w:trPr>
        <w:tc>
          <w:tcPr>
            <w:tcW w:w="4112" w:type="dxa"/>
            <w:tcBorders>
              <w:top w:val="single" w:sz="4" w:space="0" w:color="auto"/>
              <w:left w:val="single" w:sz="4" w:space="0" w:color="auto"/>
              <w:bottom w:val="single" w:sz="4" w:space="0" w:color="auto"/>
              <w:right w:val="single" w:sz="4" w:space="0" w:color="auto"/>
            </w:tcBorders>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2970" w:type="dxa"/>
            <w:tcBorders>
              <w:top w:val="single" w:sz="4" w:space="0" w:color="auto"/>
              <w:left w:val="nil"/>
              <w:bottom w:val="single" w:sz="4" w:space="0" w:color="auto"/>
              <w:right w:val="single" w:sz="4" w:space="0" w:color="auto"/>
            </w:tcBorders>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4</w:t>
            </w:r>
          </w:p>
        </w:tc>
      </w:tr>
      <w:tr w:rsidR="006D18A7" w:rsidRPr="00DC1E1D" w:rsidTr="00DC1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6D18A7" w:rsidRPr="00DC1E1D" w:rsidRDefault="006D18A7" w:rsidP="00DC1E1D">
            <w:pPr>
              <w:spacing w:after="0" w:line="240" w:lineRule="auto"/>
              <w:rPr>
                <w:rFonts w:ascii="Times New Roman" w:hAnsi="Times New Roman" w:cs="Times New Roman"/>
                <w:sz w:val="24"/>
                <w:szCs w:val="24"/>
              </w:rPr>
            </w:pPr>
            <w:r w:rsidRPr="00DC1E1D">
              <w:rPr>
                <w:rFonts w:ascii="Times New Roman" w:hAnsi="Times New Roman" w:cs="Times New Roman"/>
                <w:sz w:val="24"/>
                <w:szCs w:val="24"/>
              </w:rPr>
              <w:t xml:space="preserve">Муниципальная программа Знаменского района Орловской области </w:t>
            </w:r>
            <w:r w:rsidR="00CA3C90" w:rsidRPr="00DC1E1D">
              <w:rPr>
                <w:rFonts w:ascii="Times New Roman" w:hAnsi="Times New Roman" w:cs="Times New Roman"/>
                <w:sz w:val="24"/>
                <w:szCs w:val="24"/>
              </w:rPr>
              <w:t>«</w:t>
            </w:r>
            <w:r w:rsidR="00CA3C90" w:rsidRPr="00DC1E1D">
              <w:rPr>
                <w:rFonts w:ascii="Times New Roman" w:hAnsi="Times New Roman" w:cs="Times New Roman"/>
                <w:bCs/>
                <w:sz w:val="24"/>
                <w:szCs w:val="24"/>
              </w:rPr>
              <w:t>Обеспечение безопасности д</w:t>
            </w:r>
            <w:r w:rsidR="00CA3C90">
              <w:rPr>
                <w:rFonts w:ascii="Times New Roman" w:hAnsi="Times New Roman" w:cs="Times New Roman"/>
                <w:bCs/>
                <w:sz w:val="24"/>
                <w:szCs w:val="24"/>
              </w:rPr>
              <w:t xml:space="preserve">орожного движения на территории </w:t>
            </w:r>
            <w:r w:rsidR="00CA3C90" w:rsidRPr="00DC1E1D">
              <w:rPr>
                <w:rFonts w:ascii="Times New Roman" w:hAnsi="Times New Roman" w:cs="Times New Roman"/>
                <w:bCs/>
                <w:sz w:val="24"/>
                <w:szCs w:val="24"/>
              </w:rPr>
              <w:t>Знаменского района Орловской области на 2017 - 2019 годы</w:t>
            </w:r>
            <w:r w:rsidR="00CA3C90" w:rsidRPr="00DC1E1D">
              <w:rPr>
                <w:rFonts w:ascii="Times New Roman" w:hAnsi="Times New Roman" w:cs="Times New Roman"/>
                <w:sz w:val="24"/>
                <w:szCs w:val="24"/>
              </w:rPr>
              <w:t>»</w:t>
            </w:r>
          </w:p>
        </w:tc>
        <w:tc>
          <w:tcPr>
            <w:tcW w:w="1260" w:type="dxa"/>
            <w:vAlign w:val="center"/>
          </w:tcPr>
          <w:p w:rsidR="006D18A7" w:rsidRPr="00DC1E1D" w:rsidRDefault="00097F6E" w:rsidP="00DC1E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440" w:type="dxa"/>
            <w:vAlign w:val="center"/>
          </w:tcPr>
          <w:p w:rsidR="006D18A7" w:rsidRPr="00DC1E1D" w:rsidRDefault="00097F6E" w:rsidP="00DC1E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рассчитывался</w:t>
            </w:r>
          </w:p>
        </w:tc>
        <w:tc>
          <w:tcPr>
            <w:tcW w:w="2970" w:type="dxa"/>
            <w:vAlign w:val="center"/>
          </w:tcPr>
          <w:p w:rsidR="006D18A7" w:rsidRPr="00DC1E1D" w:rsidRDefault="006D18A7" w:rsidP="00DC1E1D">
            <w:pPr>
              <w:spacing w:after="0" w:line="240" w:lineRule="auto"/>
              <w:jc w:val="center"/>
              <w:rPr>
                <w:rFonts w:ascii="Times New Roman" w:hAnsi="Times New Roman" w:cs="Times New Roman"/>
                <w:sz w:val="24"/>
                <w:szCs w:val="24"/>
              </w:rPr>
            </w:pPr>
          </w:p>
        </w:tc>
      </w:tr>
    </w:tbl>
    <w:p w:rsidR="006D18A7" w:rsidRPr="00DC1E1D" w:rsidRDefault="006D18A7" w:rsidP="006D18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D18A7" w:rsidRPr="00097F6E" w:rsidRDefault="00097F6E" w:rsidP="006D18A7">
      <w:pPr>
        <w:autoSpaceDE w:val="0"/>
        <w:autoSpaceDN w:val="0"/>
        <w:adjustRightInd w:val="0"/>
        <w:jc w:val="right"/>
        <w:outlineLvl w:val="2"/>
        <w:rPr>
          <w:rFonts w:ascii="Times New Roman" w:hAnsi="Times New Roman" w:cs="Times New Roman"/>
          <w:sz w:val="24"/>
          <w:szCs w:val="24"/>
        </w:rPr>
      </w:pPr>
      <w:r w:rsidRPr="00097F6E">
        <w:rPr>
          <w:rFonts w:ascii="Times New Roman" w:hAnsi="Times New Roman" w:cs="Times New Roman"/>
          <w:sz w:val="24"/>
          <w:szCs w:val="24"/>
        </w:rPr>
        <w:t>Программа является эффективной.</w:t>
      </w:r>
    </w:p>
    <w:p w:rsidR="006D18A7" w:rsidRPr="00DC1E1D" w:rsidRDefault="006D18A7" w:rsidP="006D18A7">
      <w:pPr>
        <w:tabs>
          <w:tab w:val="left" w:pos="4152"/>
        </w:tabs>
        <w:spacing w:after="0" w:line="240" w:lineRule="auto"/>
        <w:jc w:val="center"/>
        <w:rPr>
          <w:rFonts w:ascii="Times New Roman" w:hAnsi="Times New Roman" w:cs="Times New Roman"/>
          <w:bCs/>
          <w:sz w:val="24"/>
          <w:szCs w:val="24"/>
        </w:rPr>
      </w:pPr>
      <w:r w:rsidRPr="00DC1E1D">
        <w:rPr>
          <w:rFonts w:ascii="Times New Roman" w:hAnsi="Times New Roman" w:cs="Times New Roman"/>
          <w:bCs/>
          <w:sz w:val="24"/>
          <w:szCs w:val="24"/>
        </w:rPr>
        <w:t xml:space="preserve">ПОЯСНИТЕЛЬНАЯ ЗАПИСКА </w:t>
      </w:r>
    </w:p>
    <w:p w:rsidR="006D18A7" w:rsidRPr="00DC1E1D" w:rsidRDefault="006D18A7" w:rsidP="006D18A7">
      <w:pPr>
        <w:tabs>
          <w:tab w:val="left" w:pos="4152"/>
        </w:tabs>
        <w:spacing w:after="0" w:line="240" w:lineRule="auto"/>
        <w:jc w:val="center"/>
        <w:rPr>
          <w:rFonts w:ascii="Times New Roman" w:hAnsi="Times New Roman" w:cs="Times New Roman"/>
          <w:bCs/>
          <w:sz w:val="24"/>
          <w:szCs w:val="24"/>
        </w:rPr>
      </w:pPr>
      <w:r w:rsidRPr="00DC1E1D">
        <w:rPr>
          <w:rFonts w:ascii="Times New Roman" w:hAnsi="Times New Roman" w:cs="Times New Roman"/>
          <w:bCs/>
          <w:sz w:val="24"/>
          <w:szCs w:val="24"/>
        </w:rPr>
        <w:t xml:space="preserve">к годовому отчету о ходе реализации и оценке эффективности муниципальной программы Знаменского района Орловской области </w:t>
      </w:r>
      <w:r w:rsidR="001B4B26" w:rsidRPr="00DC1E1D">
        <w:rPr>
          <w:rFonts w:ascii="Times New Roman" w:hAnsi="Times New Roman" w:cs="Times New Roman"/>
          <w:sz w:val="24"/>
          <w:szCs w:val="24"/>
        </w:rPr>
        <w:t>«</w:t>
      </w:r>
      <w:r w:rsidR="001B4B26" w:rsidRPr="00DC1E1D">
        <w:rPr>
          <w:rFonts w:ascii="Times New Roman" w:hAnsi="Times New Roman" w:cs="Times New Roman"/>
          <w:bCs/>
          <w:sz w:val="24"/>
          <w:szCs w:val="24"/>
        </w:rPr>
        <w:t>Обеспечение безопасности д</w:t>
      </w:r>
      <w:r w:rsidR="001B4B26">
        <w:rPr>
          <w:rFonts w:ascii="Times New Roman" w:hAnsi="Times New Roman" w:cs="Times New Roman"/>
          <w:bCs/>
          <w:sz w:val="24"/>
          <w:szCs w:val="24"/>
        </w:rPr>
        <w:t xml:space="preserve">орожного движения на территории </w:t>
      </w:r>
      <w:r w:rsidR="001B4B26" w:rsidRPr="00DC1E1D">
        <w:rPr>
          <w:rFonts w:ascii="Times New Roman" w:hAnsi="Times New Roman" w:cs="Times New Roman"/>
          <w:bCs/>
          <w:sz w:val="24"/>
          <w:szCs w:val="24"/>
        </w:rPr>
        <w:t>Знаменского района Орловской области на 2017 - 2019 годы</w:t>
      </w:r>
      <w:r w:rsidR="001B4B26" w:rsidRPr="00DC1E1D">
        <w:rPr>
          <w:rFonts w:ascii="Times New Roman" w:hAnsi="Times New Roman" w:cs="Times New Roman"/>
          <w:sz w:val="24"/>
          <w:szCs w:val="24"/>
        </w:rPr>
        <w:t>»</w:t>
      </w:r>
    </w:p>
    <w:p w:rsidR="006D18A7" w:rsidRPr="00DC1E1D" w:rsidRDefault="006D18A7" w:rsidP="006D18A7">
      <w:pPr>
        <w:tabs>
          <w:tab w:val="left" w:pos="4152"/>
        </w:tabs>
        <w:spacing w:after="0" w:line="240" w:lineRule="auto"/>
        <w:jc w:val="center"/>
        <w:rPr>
          <w:rFonts w:ascii="Times New Roman" w:hAnsi="Times New Roman" w:cs="Times New Roman"/>
          <w:bCs/>
          <w:sz w:val="24"/>
          <w:szCs w:val="24"/>
        </w:rPr>
      </w:pPr>
      <w:r w:rsidRPr="00DC1E1D">
        <w:rPr>
          <w:rFonts w:ascii="Times New Roman" w:hAnsi="Times New Roman" w:cs="Times New Roman"/>
          <w:bCs/>
          <w:sz w:val="24"/>
          <w:szCs w:val="24"/>
        </w:rPr>
        <w:t xml:space="preserve"> по итогам 2019 года</w:t>
      </w:r>
    </w:p>
    <w:p w:rsidR="006D18A7" w:rsidRPr="00DC1E1D" w:rsidRDefault="006D18A7" w:rsidP="006D18A7">
      <w:pPr>
        <w:tabs>
          <w:tab w:val="left" w:pos="4152"/>
        </w:tabs>
        <w:spacing w:after="0" w:line="240" w:lineRule="auto"/>
        <w:jc w:val="center"/>
        <w:rPr>
          <w:rFonts w:ascii="Times New Roman" w:hAnsi="Times New Roman" w:cs="Times New Roman"/>
          <w:bCs/>
          <w:sz w:val="24"/>
          <w:szCs w:val="24"/>
        </w:rPr>
      </w:pPr>
    </w:p>
    <w:p w:rsidR="006D18A7" w:rsidRPr="00DC1E1D" w:rsidRDefault="006D18A7" w:rsidP="006D18A7">
      <w:pPr>
        <w:pStyle w:val="a5"/>
        <w:numPr>
          <w:ilvl w:val="0"/>
          <w:numId w:val="6"/>
        </w:numPr>
        <w:tabs>
          <w:tab w:val="left" w:pos="1418"/>
          <w:tab w:val="left" w:pos="1843"/>
          <w:tab w:val="left" w:pos="1985"/>
          <w:tab w:val="left" w:pos="4678"/>
        </w:tabs>
        <w:spacing w:after="0" w:line="240" w:lineRule="auto"/>
        <w:contextualSpacing w:val="0"/>
        <w:jc w:val="center"/>
        <w:rPr>
          <w:rFonts w:ascii="Times New Roman" w:hAnsi="Times New Roman"/>
          <w:sz w:val="24"/>
          <w:szCs w:val="24"/>
        </w:rPr>
      </w:pPr>
      <w:r w:rsidRPr="00DC1E1D">
        <w:rPr>
          <w:rFonts w:ascii="Times New Roman" w:hAnsi="Times New Roman"/>
          <w:sz w:val="24"/>
          <w:szCs w:val="24"/>
        </w:rPr>
        <w:t xml:space="preserve">Информация об изменениях, внесенных в </w:t>
      </w:r>
    </w:p>
    <w:p w:rsidR="006D18A7" w:rsidRPr="00DC1E1D" w:rsidRDefault="006D18A7" w:rsidP="006D18A7">
      <w:pPr>
        <w:pStyle w:val="a5"/>
        <w:tabs>
          <w:tab w:val="left" w:pos="1418"/>
          <w:tab w:val="left" w:pos="1843"/>
          <w:tab w:val="left" w:pos="1985"/>
          <w:tab w:val="left" w:pos="4678"/>
        </w:tabs>
        <w:spacing w:after="0" w:line="240" w:lineRule="auto"/>
        <w:rPr>
          <w:rFonts w:ascii="Times New Roman" w:hAnsi="Times New Roman"/>
          <w:sz w:val="24"/>
          <w:szCs w:val="24"/>
        </w:rPr>
      </w:pPr>
      <w:r w:rsidRPr="00DC1E1D">
        <w:rPr>
          <w:rFonts w:ascii="Times New Roman" w:hAnsi="Times New Roman"/>
          <w:sz w:val="24"/>
          <w:szCs w:val="24"/>
        </w:rPr>
        <w:t xml:space="preserve">                         Муниципальную программу за 2019 год</w:t>
      </w:r>
    </w:p>
    <w:p w:rsidR="006D18A7" w:rsidRPr="00DC1E1D" w:rsidRDefault="006D18A7" w:rsidP="006D18A7">
      <w:pPr>
        <w:tabs>
          <w:tab w:val="left" w:pos="1418"/>
          <w:tab w:val="left" w:pos="1843"/>
          <w:tab w:val="left" w:pos="1985"/>
          <w:tab w:val="left" w:pos="4678"/>
        </w:tabs>
        <w:spacing w:after="0" w:line="240" w:lineRule="auto"/>
        <w:ind w:firstLine="1418"/>
        <w:jc w:val="center"/>
        <w:rPr>
          <w:rFonts w:ascii="Times New Roman" w:hAnsi="Times New Roman" w:cs="Times New Roman"/>
          <w:sz w:val="24"/>
          <w:szCs w:val="24"/>
        </w:rPr>
      </w:pPr>
    </w:p>
    <w:p w:rsidR="006D18A7" w:rsidRPr="00DC1E1D" w:rsidRDefault="006D18A7" w:rsidP="006D18A7">
      <w:pPr>
        <w:tabs>
          <w:tab w:val="left" w:pos="4152"/>
        </w:tabs>
        <w:spacing w:after="0" w:line="240" w:lineRule="auto"/>
        <w:jc w:val="both"/>
        <w:rPr>
          <w:rFonts w:ascii="Times New Roman" w:hAnsi="Times New Roman" w:cs="Times New Roman"/>
          <w:bCs/>
          <w:sz w:val="24"/>
          <w:szCs w:val="24"/>
        </w:rPr>
      </w:pPr>
      <w:r w:rsidRPr="00DC1E1D">
        <w:rPr>
          <w:rFonts w:ascii="Times New Roman" w:hAnsi="Times New Roman" w:cs="Times New Roman"/>
          <w:bCs/>
          <w:sz w:val="24"/>
          <w:szCs w:val="24"/>
        </w:rPr>
        <w:t xml:space="preserve">            Муниципальная программа Знаменского района Орловской области </w:t>
      </w:r>
      <w:r w:rsidR="001B4B26" w:rsidRPr="00DC1E1D">
        <w:rPr>
          <w:rFonts w:ascii="Times New Roman" w:hAnsi="Times New Roman" w:cs="Times New Roman"/>
          <w:sz w:val="24"/>
          <w:szCs w:val="24"/>
        </w:rPr>
        <w:t>«</w:t>
      </w:r>
      <w:r w:rsidR="001B4B26" w:rsidRPr="00DC1E1D">
        <w:rPr>
          <w:rFonts w:ascii="Times New Roman" w:hAnsi="Times New Roman" w:cs="Times New Roman"/>
          <w:bCs/>
          <w:sz w:val="24"/>
          <w:szCs w:val="24"/>
        </w:rPr>
        <w:t>Обеспечение безопасности д</w:t>
      </w:r>
      <w:r w:rsidR="001B4B26">
        <w:rPr>
          <w:rFonts w:ascii="Times New Roman" w:hAnsi="Times New Roman" w:cs="Times New Roman"/>
          <w:bCs/>
          <w:sz w:val="24"/>
          <w:szCs w:val="24"/>
        </w:rPr>
        <w:t xml:space="preserve">орожного движения на территории </w:t>
      </w:r>
      <w:r w:rsidR="001B4B26" w:rsidRPr="00DC1E1D">
        <w:rPr>
          <w:rFonts w:ascii="Times New Roman" w:hAnsi="Times New Roman" w:cs="Times New Roman"/>
          <w:bCs/>
          <w:sz w:val="24"/>
          <w:szCs w:val="24"/>
        </w:rPr>
        <w:t>Знаменского района Орловской области на 2017 - 2019 годы</w:t>
      </w:r>
      <w:r w:rsidR="001B4B26" w:rsidRPr="00DC1E1D">
        <w:rPr>
          <w:rFonts w:ascii="Times New Roman" w:hAnsi="Times New Roman" w:cs="Times New Roman"/>
          <w:sz w:val="24"/>
          <w:szCs w:val="24"/>
        </w:rPr>
        <w:t>»</w:t>
      </w:r>
      <w:r w:rsidR="001B4B26">
        <w:rPr>
          <w:rFonts w:ascii="Times New Roman" w:hAnsi="Times New Roman" w:cs="Times New Roman"/>
          <w:sz w:val="24"/>
          <w:szCs w:val="24"/>
        </w:rPr>
        <w:t xml:space="preserve"> </w:t>
      </w:r>
      <w:r w:rsidRPr="00DC1E1D">
        <w:rPr>
          <w:rFonts w:ascii="Times New Roman" w:hAnsi="Times New Roman" w:cs="Times New Roman"/>
          <w:sz w:val="24"/>
          <w:szCs w:val="24"/>
        </w:rPr>
        <w:t>утверждена постановлением Администрации Знаменского района Орловской области от</w:t>
      </w:r>
      <w:r w:rsidR="001B4B26">
        <w:rPr>
          <w:rFonts w:ascii="Times New Roman" w:hAnsi="Times New Roman" w:cs="Times New Roman"/>
          <w:sz w:val="24"/>
          <w:szCs w:val="24"/>
        </w:rPr>
        <w:t xml:space="preserve"> 27</w:t>
      </w:r>
      <w:r w:rsidRPr="00DC1E1D">
        <w:rPr>
          <w:rFonts w:ascii="Times New Roman" w:hAnsi="Times New Roman" w:cs="Times New Roman"/>
          <w:sz w:val="24"/>
          <w:szCs w:val="24"/>
        </w:rPr>
        <w:t xml:space="preserve"> </w:t>
      </w:r>
      <w:r w:rsidR="001B4B26">
        <w:rPr>
          <w:rFonts w:ascii="Times New Roman" w:hAnsi="Times New Roman" w:cs="Times New Roman"/>
          <w:sz w:val="24"/>
          <w:szCs w:val="24"/>
        </w:rPr>
        <w:t>октября 2016</w:t>
      </w:r>
      <w:r w:rsidRPr="00DC1E1D">
        <w:rPr>
          <w:rFonts w:ascii="Times New Roman" w:hAnsi="Times New Roman" w:cs="Times New Roman"/>
          <w:sz w:val="24"/>
          <w:szCs w:val="24"/>
        </w:rPr>
        <w:t xml:space="preserve"> года № </w:t>
      </w:r>
      <w:r w:rsidR="001B4B26">
        <w:rPr>
          <w:rFonts w:ascii="Times New Roman" w:hAnsi="Times New Roman" w:cs="Times New Roman"/>
          <w:sz w:val="24"/>
          <w:szCs w:val="24"/>
        </w:rPr>
        <w:t xml:space="preserve">181 </w:t>
      </w:r>
      <w:r w:rsidRPr="00DC1E1D">
        <w:rPr>
          <w:rFonts w:ascii="Times New Roman" w:hAnsi="Times New Roman" w:cs="Times New Roman"/>
          <w:sz w:val="24"/>
          <w:szCs w:val="24"/>
        </w:rPr>
        <w:t>(далее – муниципальная программа).</w:t>
      </w:r>
    </w:p>
    <w:p w:rsidR="001B4B26" w:rsidRDefault="006D18A7" w:rsidP="001B4B26">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r w:rsidRPr="00DC1E1D">
        <w:rPr>
          <w:rFonts w:ascii="Times New Roman" w:hAnsi="Times New Roman" w:cs="Times New Roman"/>
          <w:sz w:val="24"/>
          <w:szCs w:val="24"/>
        </w:rPr>
        <w:t xml:space="preserve">Действующая редакция муниципальной программы: на начало реализации в 2019 году – в редакции постановления Администрации Знаменского района Орловской области от </w:t>
      </w:r>
      <w:r w:rsidR="00484090">
        <w:rPr>
          <w:rFonts w:ascii="Times New Roman" w:hAnsi="Times New Roman" w:cs="Times New Roman"/>
          <w:sz w:val="24"/>
          <w:szCs w:val="24"/>
        </w:rPr>
        <w:t>29</w:t>
      </w:r>
      <w:r w:rsidRPr="00DC1E1D">
        <w:rPr>
          <w:rFonts w:ascii="Times New Roman" w:hAnsi="Times New Roman" w:cs="Times New Roman"/>
          <w:sz w:val="24"/>
          <w:szCs w:val="24"/>
        </w:rPr>
        <w:t xml:space="preserve"> </w:t>
      </w:r>
      <w:r w:rsidR="001B4B26">
        <w:rPr>
          <w:rFonts w:ascii="Times New Roman" w:hAnsi="Times New Roman" w:cs="Times New Roman"/>
          <w:sz w:val="24"/>
          <w:szCs w:val="24"/>
        </w:rPr>
        <w:t>ноября 2018</w:t>
      </w:r>
      <w:r w:rsidRPr="00DC1E1D">
        <w:rPr>
          <w:rFonts w:ascii="Times New Roman" w:hAnsi="Times New Roman" w:cs="Times New Roman"/>
          <w:sz w:val="24"/>
          <w:szCs w:val="24"/>
        </w:rPr>
        <w:t xml:space="preserve"> года № </w:t>
      </w:r>
      <w:r w:rsidR="00484090">
        <w:rPr>
          <w:rFonts w:ascii="Times New Roman" w:hAnsi="Times New Roman" w:cs="Times New Roman"/>
          <w:sz w:val="24"/>
          <w:szCs w:val="24"/>
        </w:rPr>
        <w:t>400</w:t>
      </w:r>
      <w:r w:rsidRPr="00DC1E1D">
        <w:rPr>
          <w:rFonts w:ascii="Times New Roman" w:hAnsi="Times New Roman" w:cs="Times New Roman"/>
          <w:sz w:val="24"/>
          <w:szCs w:val="24"/>
        </w:rPr>
        <w:t xml:space="preserve"> «О внесении изменений в постановление Администрации Знаменского района Орловской области от </w:t>
      </w:r>
      <w:r w:rsidR="001B4B26">
        <w:rPr>
          <w:rFonts w:ascii="Times New Roman" w:hAnsi="Times New Roman" w:cs="Times New Roman"/>
          <w:sz w:val="24"/>
          <w:szCs w:val="24"/>
        </w:rPr>
        <w:t>27</w:t>
      </w:r>
      <w:r w:rsidR="001B4B26" w:rsidRPr="00DC1E1D">
        <w:rPr>
          <w:rFonts w:ascii="Times New Roman" w:hAnsi="Times New Roman" w:cs="Times New Roman"/>
          <w:sz w:val="24"/>
          <w:szCs w:val="24"/>
        </w:rPr>
        <w:t xml:space="preserve"> </w:t>
      </w:r>
      <w:r w:rsidR="001B4B26">
        <w:rPr>
          <w:rFonts w:ascii="Times New Roman" w:hAnsi="Times New Roman" w:cs="Times New Roman"/>
          <w:sz w:val="24"/>
          <w:szCs w:val="24"/>
        </w:rPr>
        <w:t>октября 2016</w:t>
      </w:r>
      <w:r w:rsidR="001B4B26" w:rsidRPr="00DC1E1D">
        <w:rPr>
          <w:rFonts w:ascii="Times New Roman" w:hAnsi="Times New Roman" w:cs="Times New Roman"/>
          <w:sz w:val="24"/>
          <w:szCs w:val="24"/>
        </w:rPr>
        <w:t xml:space="preserve"> года № </w:t>
      </w:r>
      <w:r w:rsidR="001B4B26">
        <w:rPr>
          <w:rFonts w:ascii="Times New Roman" w:hAnsi="Times New Roman" w:cs="Times New Roman"/>
          <w:sz w:val="24"/>
          <w:szCs w:val="24"/>
        </w:rPr>
        <w:t xml:space="preserve">181 </w:t>
      </w:r>
      <w:r w:rsidRPr="00DC1E1D">
        <w:rPr>
          <w:rFonts w:ascii="Times New Roman" w:hAnsi="Times New Roman" w:cs="Times New Roman"/>
          <w:sz w:val="24"/>
          <w:szCs w:val="24"/>
        </w:rPr>
        <w:t xml:space="preserve">«Об утверждении муниципальной программы Знаменского района Орловской области </w:t>
      </w:r>
      <w:r w:rsidR="001B4B26" w:rsidRPr="00DC1E1D">
        <w:rPr>
          <w:rFonts w:ascii="Times New Roman" w:hAnsi="Times New Roman" w:cs="Times New Roman"/>
          <w:sz w:val="24"/>
          <w:szCs w:val="24"/>
        </w:rPr>
        <w:t>«</w:t>
      </w:r>
      <w:r w:rsidR="001B4B26" w:rsidRPr="00DC1E1D">
        <w:rPr>
          <w:rFonts w:ascii="Times New Roman" w:hAnsi="Times New Roman" w:cs="Times New Roman"/>
          <w:bCs/>
          <w:sz w:val="24"/>
          <w:szCs w:val="24"/>
        </w:rPr>
        <w:t>Обеспечение безопасности д</w:t>
      </w:r>
      <w:r w:rsidR="001B4B26">
        <w:rPr>
          <w:rFonts w:ascii="Times New Roman" w:hAnsi="Times New Roman" w:cs="Times New Roman"/>
          <w:bCs/>
          <w:sz w:val="24"/>
          <w:szCs w:val="24"/>
        </w:rPr>
        <w:t xml:space="preserve">орожного движения на территории </w:t>
      </w:r>
      <w:r w:rsidR="001B4B26" w:rsidRPr="00DC1E1D">
        <w:rPr>
          <w:rFonts w:ascii="Times New Roman" w:hAnsi="Times New Roman" w:cs="Times New Roman"/>
          <w:bCs/>
          <w:sz w:val="24"/>
          <w:szCs w:val="24"/>
        </w:rPr>
        <w:t>Знаменского района Орловской области на 2017 - 2019 годы</w:t>
      </w:r>
      <w:r w:rsidR="001B4B26" w:rsidRPr="00DC1E1D">
        <w:rPr>
          <w:rFonts w:ascii="Times New Roman" w:hAnsi="Times New Roman" w:cs="Times New Roman"/>
          <w:sz w:val="24"/>
          <w:szCs w:val="24"/>
        </w:rPr>
        <w:t>»</w:t>
      </w:r>
      <w:r w:rsidR="001B4B26">
        <w:rPr>
          <w:rFonts w:ascii="Times New Roman" w:hAnsi="Times New Roman" w:cs="Times New Roman"/>
          <w:sz w:val="24"/>
          <w:szCs w:val="24"/>
        </w:rPr>
        <w:t>.</w:t>
      </w:r>
    </w:p>
    <w:p w:rsidR="001B4B26" w:rsidRDefault="006D18A7" w:rsidP="001B4B26">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r w:rsidRPr="00DC1E1D">
        <w:rPr>
          <w:rFonts w:ascii="Times New Roman" w:hAnsi="Times New Roman" w:cs="Times New Roman"/>
          <w:sz w:val="24"/>
          <w:szCs w:val="24"/>
        </w:rPr>
        <w:t xml:space="preserve">на окончание реализации в 2019 году – в редакции постановления от </w:t>
      </w:r>
      <w:r w:rsidR="00484090">
        <w:rPr>
          <w:rFonts w:ascii="Times New Roman" w:hAnsi="Times New Roman" w:cs="Times New Roman"/>
          <w:sz w:val="24"/>
          <w:szCs w:val="24"/>
        </w:rPr>
        <w:t>2</w:t>
      </w:r>
      <w:r w:rsidR="001B4B26" w:rsidRPr="00DC1E1D">
        <w:rPr>
          <w:rFonts w:ascii="Times New Roman" w:hAnsi="Times New Roman" w:cs="Times New Roman"/>
          <w:sz w:val="24"/>
          <w:szCs w:val="24"/>
        </w:rPr>
        <w:t xml:space="preserve"> </w:t>
      </w:r>
      <w:r w:rsidR="00484090">
        <w:rPr>
          <w:rFonts w:ascii="Times New Roman" w:hAnsi="Times New Roman" w:cs="Times New Roman"/>
          <w:sz w:val="24"/>
          <w:szCs w:val="24"/>
        </w:rPr>
        <w:t>октября 2019</w:t>
      </w:r>
      <w:r w:rsidR="001B4B26" w:rsidRPr="00DC1E1D">
        <w:rPr>
          <w:rFonts w:ascii="Times New Roman" w:hAnsi="Times New Roman" w:cs="Times New Roman"/>
          <w:sz w:val="24"/>
          <w:szCs w:val="24"/>
        </w:rPr>
        <w:t xml:space="preserve"> года № </w:t>
      </w:r>
      <w:r w:rsidR="00484090">
        <w:rPr>
          <w:rFonts w:ascii="Times New Roman" w:hAnsi="Times New Roman" w:cs="Times New Roman"/>
          <w:sz w:val="24"/>
          <w:szCs w:val="24"/>
        </w:rPr>
        <w:t>361</w:t>
      </w:r>
      <w:r w:rsidR="001B4B26" w:rsidRPr="00DC1E1D">
        <w:rPr>
          <w:rFonts w:ascii="Times New Roman" w:hAnsi="Times New Roman" w:cs="Times New Roman"/>
          <w:sz w:val="24"/>
          <w:szCs w:val="24"/>
        </w:rPr>
        <w:t xml:space="preserve"> «О внесении изменений в постановление Администрации Знаменского района Орловской области от </w:t>
      </w:r>
      <w:r w:rsidR="001B4B26">
        <w:rPr>
          <w:rFonts w:ascii="Times New Roman" w:hAnsi="Times New Roman" w:cs="Times New Roman"/>
          <w:sz w:val="24"/>
          <w:szCs w:val="24"/>
        </w:rPr>
        <w:t>27</w:t>
      </w:r>
      <w:r w:rsidR="001B4B26" w:rsidRPr="00DC1E1D">
        <w:rPr>
          <w:rFonts w:ascii="Times New Roman" w:hAnsi="Times New Roman" w:cs="Times New Roman"/>
          <w:sz w:val="24"/>
          <w:szCs w:val="24"/>
        </w:rPr>
        <w:t xml:space="preserve"> </w:t>
      </w:r>
      <w:r w:rsidR="001B4B26">
        <w:rPr>
          <w:rFonts w:ascii="Times New Roman" w:hAnsi="Times New Roman" w:cs="Times New Roman"/>
          <w:sz w:val="24"/>
          <w:szCs w:val="24"/>
        </w:rPr>
        <w:t>октября 2016</w:t>
      </w:r>
      <w:r w:rsidR="001B4B26" w:rsidRPr="00DC1E1D">
        <w:rPr>
          <w:rFonts w:ascii="Times New Roman" w:hAnsi="Times New Roman" w:cs="Times New Roman"/>
          <w:sz w:val="24"/>
          <w:szCs w:val="24"/>
        </w:rPr>
        <w:t xml:space="preserve"> года № </w:t>
      </w:r>
      <w:r w:rsidR="001B4B26">
        <w:rPr>
          <w:rFonts w:ascii="Times New Roman" w:hAnsi="Times New Roman" w:cs="Times New Roman"/>
          <w:sz w:val="24"/>
          <w:szCs w:val="24"/>
        </w:rPr>
        <w:t xml:space="preserve">181 </w:t>
      </w:r>
      <w:r w:rsidR="001B4B26" w:rsidRPr="00DC1E1D">
        <w:rPr>
          <w:rFonts w:ascii="Times New Roman" w:hAnsi="Times New Roman" w:cs="Times New Roman"/>
          <w:sz w:val="24"/>
          <w:szCs w:val="24"/>
        </w:rPr>
        <w:t>«Об утверждении муниципальной программы Знаменского района Орловской области «</w:t>
      </w:r>
      <w:r w:rsidR="001B4B26" w:rsidRPr="00DC1E1D">
        <w:rPr>
          <w:rFonts w:ascii="Times New Roman" w:hAnsi="Times New Roman" w:cs="Times New Roman"/>
          <w:bCs/>
          <w:sz w:val="24"/>
          <w:szCs w:val="24"/>
        </w:rPr>
        <w:t>Обеспечение безопасности д</w:t>
      </w:r>
      <w:r w:rsidR="001B4B26">
        <w:rPr>
          <w:rFonts w:ascii="Times New Roman" w:hAnsi="Times New Roman" w:cs="Times New Roman"/>
          <w:bCs/>
          <w:sz w:val="24"/>
          <w:szCs w:val="24"/>
        </w:rPr>
        <w:t xml:space="preserve">орожного движения на территории </w:t>
      </w:r>
      <w:r w:rsidR="001B4B26" w:rsidRPr="00DC1E1D">
        <w:rPr>
          <w:rFonts w:ascii="Times New Roman" w:hAnsi="Times New Roman" w:cs="Times New Roman"/>
          <w:bCs/>
          <w:sz w:val="24"/>
          <w:szCs w:val="24"/>
        </w:rPr>
        <w:t>Знаменского района Орловской области на 2017 - 2019 годы</w:t>
      </w:r>
      <w:r w:rsidR="001B4B26" w:rsidRPr="00DC1E1D">
        <w:rPr>
          <w:rFonts w:ascii="Times New Roman" w:hAnsi="Times New Roman" w:cs="Times New Roman"/>
          <w:sz w:val="24"/>
          <w:szCs w:val="24"/>
        </w:rPr>
        <w:t>»</w:t>
      </w:r>
      <w:r w:rsidR="001B4B26">
        <w:rPr>
          <w:rFonts w:ascii="Times New Roman" w:hAnsi="Times New Roman" w:cs="Times New Roman"/>
          <w:sz w:val="24"/>
          <w:szCs w:val="24"/>
        </w:rPr>
        <w:t>.</w:t>
      </w:r>
    </w:p>
    <w:p w:rsidR="006D18A7" w:rsidRPr="00DC1E1D" w:rsidRDefault="006D18A7" w:rsidP="001B4B26">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p>
    <w:p w:rsidR="006D18A7" w:rsidRPr="00DC1E1D" w:rsidRDefault="006D18A7" w:rsidP="006D18A7">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t>В 2019 году в муниципальную программу вносились изменения, корректирующие состав мероприятий, объемы финансирования, плановые значения целевых индикаторов.</w:t>
      </w:r>
    </w:p>
    <w:p w:rsidR="006D18A7" w:rsidRPr="00DC1E1D" w:rsidRDefault="006D18A7" w:rsidP="006D18A7">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6D18A7" w:rsidRPr="00DC1E1D" w:rsidRDefault="006D18A7" w:rsidP="006D18A7">
      <w:pPr>
        <w:pStyle w:val="a5"/>
        <w:numPr>
          <w:ilvl w:val="0"/>
          <w:numId w:val="6"/>
        </w:numPr>
        <w:tabs>
          <w:tab w:val="left" w:pos="1843"/>
          <w:tab w:val="left" w:pos="1985"/>
          <w:tab w:val="left" w:pos="2694"/>
          <w:tab w:val="left" w:pos="4678"/>
        </w:tabs>
        <w:spacing w:after="0" w:line="240" w:lineRule="auto"/>
        <w:contextualSpacing w:val="0"/>
        <w:jc w:val="center"/>
        <w:rPr>
          <w:rFonts w:ascii="Times New Roman" w:hAnsi="Times New Roman"/>
          <w:sz w:val="24"/>
          <w:szCs w:val="24"/>
        </w:rPr>
      </w:pPr>
      <w:r w:rsidRPr="00DC1E1D">
        <w:rPr>
          <w:rFonts w:ascii="Times New Roman" w:hAnsi="Times New Roman"/>
          <w:sz w:val="24"/>
          <w:szCs w:val="24"/>
        </w:rPr>
        <w:lastRenderedPageBreak/>
        <w:t>Результаты использования бюджетных ассигнований</w:t>
      </w:r>
    </w:p>
    <w:p w:rsidR="006D18A7" w:rsidRPr="00DC1E1D" w:rsidRDefault="006D18A7" w:rsidP="006D18A7">
      <w:pPr>
        <w:tabs>
          <w:tab w:val="left" w:pos="1843"/>
          <w:tab w:val="left" w:pos="1985"/>
          <w:tab w:val="left" w:pos="2694"/>
          <w:tab w:val="left" w:pos="4678"/>
        </w:tabs>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областного бюджета и иных средств на реализацию муниципальной программы</w:t>
      </w:r>
    </w:p>
    <w:p w:rsidR="006D18A7" w:rsidRPr="00DC1E1D" w:rsidRDefault="006D18A7" w:rsidP="006D18A7">
      <w:pPr>
        <w:spacing w:after="0" w:line="240" w:lineRule="auto"/>
        <w:jc w:val="center"/>
        <w:rPr>
          <w:rFonts w:ascii="Times New Roman" w:hAnsi="Times New Roman" w:cs="Times New Roman"/>
          <w:bCs/>
          <w:sz w:val="24"/>
          <w:szCs w:val="24"/>
        </w:rPr>
      </w:pPr>
    </w:p>
    <w:p w:rsidR="006D18A7" w:rsidRPr="00DC1E1D" w:rsidRDefault="006D18A7" w:rsidP="006D18A7">
      <w:pPr>
        <w:widowControl w:val="0"/>
        <w:adjustRightInd w:val="0"/>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t>Сведения об использовании бюджетных ассигнований областного</w:t>
      </w:r>
      <w:r w:rsidR="003B0A1B">
        <w:rPr>
          <w:rFonts w:ascii="Times New Roman" w:hAnsi="Times New Roman" w:cs="Times New Roman"/>
          <w:sz w:val="24"/>
          <w:szCs w:val="24"/>
        </w:rPr>
        <w:t xml:space="preserve"> и</w:t>
      </w:r>
      <w:r w:rsidRPr="00DC1E1D">
        <w:rPr>
          <w:rFonts w:ascii="Times New Roman" w:hAnsi="Times New Roman" w:cs="Times New Roman"/>
          <w:sz w:val="24"/>
          <w:szCs w:val="24"/>
        </w:rPr>
        <w:t xml:space="preserve"> районного бюджета на реализацию муниципальной программы в разрезе основных мероприятий муниципальной  программы,  реализация которых предусмотрена в отчетном году, представлена в таблицах 12 и 13 к Годовому отчету.</w:t>
      </w:r>
    </w:p>
    <w:p w:rsidR="006D18A7" w:rsidRPr="00DC1E1D" w:rsidRDefault="00097F6E" w:rsidP="006D18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муниципальной </w:t>
      </w:r>
      <w:r w:rsidR="006D18A7" w:rsidRPr="00DC1E1D">
        <w:rPr>
          <w:rFonts w:ascii="Times New Roman" w:hAnsi="Times New Roman" w:cs="Times New Roman"/>
          <w:sz w:val="24"/>
          <w:szCs w:val="24"/>
        </w:rPr>
        <w:t xml:space="preserve"> программы в 2019 году </w:t>
      </w:r>
      <w:r w:rsidR="005939C0">
        <w:rPr>
          <w:rFonts w:ascii="Times New Roman" w:hAnsi="Times New Roman" w:cs="Times New Roman"/>
          <w:sz w:val="24"/>
          <w:szCs w:val="24"/>
        </w:rPr>
        <w:t xml:space="preserve">планировалось </w:t>
      </w:r>
      <w:r w:rsidR="006D18A7" w:rsidRPr="00DC1E1D">
        <w:rPr>
          <w:rFonts w:ascii="Times New Roman" w:hAnsi="Times New Roman" w:cs="Times New Roman"/>
          <w:sz w:val="24"/>
          <w:szCs w:val="24"/>
        </w:rPr>
        <w:t>реализов</w:t>
      </w:r>
      <w:r w:rsidR="003B0A1B">
        <w:rPr>
          <w:rFonts w:ascii="Times New Roman" w:hAnsi="Times New Roman" w:cs="Times New Roman"/>
          <w:sz w:val="24"/>
          <w:szCs w:val="24"/>
        </w:rPr>
        <w:t>ать</w:t>
      </w:r>
      <w:r w:rsidR="006D18A7" w:rsidRPr="00DC1E1D">
        <w:rPr>
          <w:rFonts w:ascii="Times New Roman" w:hAnsi="Times New Roman" w:cs="Times New Roman"/>
          <w:sz w:val="24"/>
          <w:szCs w:val="24"/>
        </w:rPr>
        <w:t>:</w:t>
      </w:r>
    </w:p>
    <w:p w:rsidR="006D18A7" w:rsidRPr="00DC1E1D" w:rsidRDefault="001B4B26" w:rsidP="006D18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Основное мероприятие 1.2</w:t>
      </w:r>
      <w:r w:rsidR="006D18A7" w:rsidRPr="00DC1E1D">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Установка дорожных знаков</w:t>
      </w:r>
    </w:p>
    <w:p w:rsidR="006D18A7" w:rsidRPr="00DC1E1D" w:rsidRDefault="006D18A7" w:rsidP="006D18A7">
      <w:pPr>
        <w:widowControl w:val="0"/>
        <w:adjustRightInd w:val="0"/>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t xml:space="preserve">В 2019 году на реализацию муниципальной программы было предусмотрено </w:t>
      </w:r>
      <w:r w:rsidR="00097F6E">
        <w:rPr>
          <w:rFonts w:ascii="Times New Roman" w:hAnsi="Times New Roman" w:cs="Times New Roman"/>
          <w:color w:val="000000"/>
          <w:sz w:val="24"/>
          <w:szCs w:val="24"/>
        </w:rPr>
        <w:t xml:space="preserve">0 </w:t>
      </w:r>
      <w:r w:rsidRPr="00DC1E1D">
        <w:rPr>
          <w:rFonts w:ascii="Times New Roman" w:hAnsi="Times New Roman" w:cs="Times New Roman"/>
          <w:sz w:val="24"/>
          <w:szCs w:val="24"/>
        </w:rPr>
        <w:t>тыс. рублей, из них:</w:t>
      </w:r>
      <w:r w:rsidR="003B0A1B">
        <w:rPr>
          <w:rFonts w:ascii="Times New Roman" w:hAnsi="Times New Roman" w:cs="Times New Roman"/>
          <w:sz w:val="24"/>
          <w:szCs w:val="24"/>
        </w:rPr>
        <w:t xml:space="preserve"> </w:t>
      </w:r>
      <w:r w:rsidR="00097F6E">
        <w:rPr>
          <w:rFonts w:ascii="Times New Roman" w:hAnsi="Times New Roman" w:cs="Times New Roman"/>
          <w:color w:val="000000"/>
          <w:sz w:val="24"/>
          <w:szCs w:val="24"/>
        </w:rPr>
        <w:t>0</w:t>
      </w:r>
      <w:r w:rsidR="001B4B26">
        <w:rPr>
          <w:rFonts w:ascii="Times New Roman" w:hAnsi="Times New Roman" w:cs="Times New Roman"/>
          <w:color w:val="000000"/>
          <w:sz w:val="24"/>
          <w:szCs w:val="24"/>
        </w:rPr>
        <w:t xml:space="preserve"> - районный бюджет</w:t>
      </w:r>
    </w:p>
    <w:p w:rsidR="001B4B26" w:rsidRDefault="006D18A7" w:rsidP="006D18A7">
      <w:pPr>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t xml:space="preserve">Освоение бюджетных средств по муниципальной программе составило </w:t>
      </w:r>
      <w:r w:rsidR="00097F6E">
        <w:rPr>
          <w:rFonts w:ascii="Times New Roman" w:hAnsi="Times New Roman" w:cs="Times New Roman"/>
          <w:sz w:val="24"/>
          <w:szCs w:val="24"/>
        </w:rPr>
        <w:t xml:space="preserve">не было </w:t>
      </w:r>
      <w:r w:rsidR="001B4B26">
        <w:rPr>
          <w:rFonts w:ascii="Times New Roman" w:hAnsi="Times New Roman" w:cs="Times New Roman"/>
          <w:sz w:val="24"/>
          <w:szCs w:val="24"/>
        </w:rPr>
        <w:t xml:space="preserve">. </w:t>
      </w:r>
    </w:p>
    <w:p w:rsidR="003B0A1B" w:rsidRDefault="001B4B26" w:rsidP="003B0A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мероприятия были выполнены в рамках муниципальной программы  «</w:t>
      </w:r>
      <w:r w:rsidRPr="00071152">
        <w:rPr>
          <w:rFonts w:ascii="Times New Roman" w:hAnsi="Times New Roman" w:cs="Times New Roman"/>
          <w:sz w:val="24"/>
          <w:szCs w:val="24"/>
        </w:rPr>
        <w:t>Ремонт автомобильных дорог общего пользования местного значения на территории Знаменского района на 2017 - 2020 годы</w:t>
      </w:r>
      <w:r>
        <w:rPr>
          <w:rFonts w:ascii="Times New Roman" w:hAnsi="Times New Roman" w:cs="Times New Roman"/>
          <w:sz w:val="24"/>
          <w:szCs w:val="24"/>
        </w:rPr>
        <w:t>»</w:t>
      </w:r>
      <w:r w:rsidR="003B0A1B">
        <w:rPr>
          <w:rFonts w:ascii="Times New Roman" w:hAnsi="Times New Roman" w:cs="Times New Roman"/>
          <w:sz w:val="24"/>
          <w:szCs w:val="24"/>
        </w:rPr>
        <w:t>.</w:t>
      </w:r>
    </w:p>
    <w:p w:rsidR="003B0A1B" w:rsidRPr="00DC1E1D" w:rsidRDefault="003B0A1B" w:rsidP="006D18A7">
      <w:pPr>
        <w:spacing w:after="0" w:line="240" w:lineRule="auto"/>
        <w:ind w:firstLine="709"/>
        <w:jc w:val="center"/>
        <w:rPr>
          <w:rFonts w:ascii="Times New Roman" w:hAnsi="Times New Roman" w:cs="Times New Roman"/>
          <w:sz w:val="24"/>
          <w:szCs w:val="24"/>
        </w:rPr>
      </w:pPr>
    </w:p>
    <w:p w:rsidR="006D18A7" w:rsidRPr="00DC1E1D" w:rsidRDefault="006D18A7" w:rsidP="006D18A7">
      <w:pPr>
        <w:spacing w:after="0" w:line="240" w:lineRule="auto"/>
        <w:jc w:val="both"/>
        <w:rPr>
          <w:rFonts w:ascii="Times New Roman" w:hAnsi="Times New Roman" w:cs="Times New Roman"/>
          <w:sz w:val="24"/>
          <w:szCs w:val="24"/>
        </w:rPr>
      </w:pPr>
      <w:r w:rsidRPr="00DC1E1D">
        <w:rPr>
          <w:rFonts w:ascii="Times New Roman" w:hAnsi="Times New Roman" w:cs="Times New Roman"/>
          <w:sz w:val="24"/>
          <w:szCs w:val="24"/>
        </w:rPr>
        <w:t>Таблица 1 Пояснительной записки</w:t>
      </w:r>
    </w:p>
    <w:tbl>
      <w:tblPr>
        <w:tblStyle w:val="a7"/>
        <w:tblW w:w="9588" w:type="dxa"/>
        <w:tblLayout w:type="fixed"/>
        <w:tblLook w:val="04A0"/>
      </w:tblPr>
      <w:tblGrid>
        <w:gridCol w:w="2376"/>
        <w:gridCol w:w="1560"/>
        <w:gridCol w:w="1701"/>
        <w:gridCol w:w="1275"/>
        <w:gridCol w:w="1120"/>
        <w:gridCol w:w="1556"/>
      </w:tblGrid>
      <w:tr w:rsidR="006D18A7" w:rsidRPr="00DC1E1D" w:rsidTr="00DC1E1D">
        <w:tc>
          <w:tcPr>
            <w:tcW w:w="2376" w:type="dxa"/>
          </w:tcPr>
          <w:p w:rsidR="006D18A7" w:rsidRPr="00DC1E1D" w:rsidRDefault="006D18A7" w:rsidP="00DC1E1D">
            <w:pPr>
              <w:jc w:val="both"/>
              <w:rPr>
                <w:rFonts w:ascii="Times New Roman" w:hAnsi="Times New Roman" w:cs="Times New Roman"/>
                <w:sz w:val="24"/>
                <w:szCs w:val="24"/>
              </w:rPr>
            </w:pPr>
          </w:p>
        </w:tc>
        <w:tc>
          <w:tcPr>
            <w:tcW w:w="1560" w:type="dxa"/>
          </w:tcPr>
          <w:p w:rsidR="006D18A7" w:rsidRPr="00DC1E1D" w:rsidRDefault="006D18A7" w:rsidP="00DC1E1D">
            <w:pPr>
              <w:ind w:left="-73" w:right="-98"/>
              <w:jc w:val="center"/>
              <w:rPr>
                <w:rFonts w:ascii="Times New Roman" w:hAnsi="Times New Roman" w:cs="Times New Roman"/>
                <w:sz w:val="24"/>
                <w:szCs w:val="24"/>
              </w:rPr>
            </w:pPr>
            <w:r w:rsidRPr="00DC1E1D">
              <w:rPr>
                <w:rFonts w:ascii="Times New Roman" w:hAnsi="Times New Roman" w:cs="Times New Roman"/>
                <w:sz w:val="24"/>
                <w:szCs w:val="24"/>
              </w:rPr>
              <w:t xml:space="preserve">План муниципальной программы в окончательной редакции </w:t>
            </w:r>
            <w:r w:rsidRPr="00DC1E1D">
              <w:rPr>
                <w:rFonts w:ascii="Times New Roman" w:hAnsi="Times New Roman" w:cs="Times New Roman"/>
                <w:sz w:val="24"/>
                <w:szCs w:val="24"/>
              </w:rPr>
              <w:br/>
              <w:t>2019 года</w:t>
            </w:r>
          </w:p>
        </w:tc>
        <w:tc>
          <w:tcPr>
            <w:tcW w:w="1701" w:type="dxa"/>
          </w:tcPr>
          <w:p w:rsidR="006D18A7" w:rsidRPr="00DC1E1D" w:rsidRDefault="006D18A7" w:rsidP="00DC1E1D">
            <w:pPr>
              <w:jc w:val="center"/>
              <w:rPr>
                <w:rFonts w:ascii="Times New Roman" w:hAnsi="Times New Roman" w:cs="Times New Roman"/>
                <w:sz w:val="24"/>
                <w:szCs w:val="24"/>
              </w:rPr>
            </w:pPr>
            <w:r w:rsidRPr="00DC1E1D">
              <w:rPr>
                <w:rFonts w:ascii="Times New Roman" w:hAnsi="Times New Roman" w:cs="Times New Roman"/>
                <w:sz w:val="24"/>
                <w:szCs w:val="24"/>
              </w:rPr>
              <w:t xml:space="preserve">Решение о районном бюджете в окончательной редакции </w:t>
            </w:r>
            <w:r w:rsidRPr="00DC1E1D">
              <w:rPr>
                <w:rFonts w:ascii="Times New Roman" w:hAnsi="Times New Roman" w:cs="Times New Roman"/>
                <w:sz w:val="24"/>
                <w:szCs w:val="24"/>
              </w:rPr>
              <w:br/>
              <w:t>2019 года</w:t>
            </w:r>
          </w:p>
        </w:tc>
        <w:tc>
          <w:tcPr>
            <w:tcW w:w="1275" w:type="dxa"/>
          </w:tcPr>
          <w:p w:rsidR="006D18A7" w:rsidRPr="00DC1E1D" w:rsidRDefault="006D18A7" w:rsidP="00DC1E1D">
            <w:pPr>
              <w:jc w:val="center"/>
              <w:rPr>
                <w:rFonts w:ascii="Times New Roman" w:hAnsi="Times New Roman" w:cs="Times New Roman"/>
                <w:sz w:val="24"/>
                <w:szCs w:val="24"/>
              </w:rPr>
            </w:pPr>
            <w:r w:rsidRPr="00DC1E1D">
              <w:rPr>
                <w:rFonts w:ascii="Times New Roman" w:hAnsi="Times New Roman" w:cs="Times New Roman"/>
                <w:sz w:val="24"/>
                <w:szCs w:val="24"/>
              </w:rPr>
              <w:t>Фактически профинан-сировано</w:t>
            </w:r>
          </w:p>
        </w:tc>
        <w:tc>
          <w:tcPr>
            <w:tcW w:w="1120" w:type="dxa"/>
          </w:tcPr>
          <w:p w:rsidR="006D18A7" w:rsidRPr="00DC1E1D" w:rsidRDefault="006D18A7" w:rsidP="00DC1E1D">
            <w:pPr>
              <w:jc w:val="center"/>
              <w:rPr>
                <w:rFonts w:ascii="Times New Roman" w:hAnsi="Times New Roman" w:cs="Times New Roman"/>
                <w:sz w:val="24"/>
                <w:szCs w:val="24"/>
              </w:rPr>
            </w:pPr>
            <w:r w:rsidRPr="00DC1E1D">
              <w:rPr>
                <w:rFonts w:ascii="Times New Roman" w:hAnsi="Times New Roman" w:cs="Times New Roman"/>
                <w:sz w:val="24"/>
                <w:szCs w:val="24"/>
              </w:rPr>
              <w:t>Уровень финанси-рования</w:t>
            </w:r>
          </w:p>
        </w:tc>
        <w:tc>
          <w:tcPr>
            <w:tcW w:w="1556" w:type="dxa"/>
          </w:tcPr>
          <w:p w:rsidR="006D18A7" w:rsidRPr="00DC1E1D" w:rsidRDefault="006D18A7" w:rsidP="00DC1E1D">
            <w:pPr>
              <w:jc w:val="center"/>
              <w:rPr>
                <w:rFonts w:ascii="Times New Roman" w:hAnsi="Times New Roman" w:cs="Times New Roman"/>
                <w:sz w:val="24"/>
                <w:szCs w:val="24"/>
              </w:rPr>
            </w:pPr>
            <w:r w:rsidRPr="00DC1E1D">
              <w:rPr>
                <w:rFonts w:ascii="Times New Roman" w:hAnsi="Times New Roman" w:cs="Times New Roman"/>
                <w:sz w:val="24"/>
                <w:szCs w:val="24"/>
              </w:rPr>
              <w:t>Степень соответствия запланиро-ванному уровню затрат</w:t>
            </w:r>
          </w:p>
        </w:tc>
      </w:tr>
    </w:tbl>
    <w:p w:rsidR="006D18A7" w:rsidRPr="00DC1E1D" w:rsidRDefault="006D18A7" w:rsidP="006D18A7">
      <w:pPr>
        <w:spacing w:after="0" w:line="240" w:lineRule="auto"/>
        <w:rPr>
          <w:rFonts w:ascii="Times New Roman" w:hAnsi="Times New Roman" w:cs="Times New Roman"/>
          <w:sz w:val="24"/>
          <w:szCs w:val="24"/>
        </w:rPr>
      </w:pPr>
    </w:p>
    <w:tbl>
      <w:tblPr>
        <w:tblStyle w:val="a7"/>
        <w:tblW w:w="9588" w:type="dxa"/>
        <w:tblLook w:val="04A0"/>
      </w:tblPr>
      <w:tblGrid>
        <w:gridCol w:w="2394"/>
        <w:gridCol w:w="1588"/>
        <w:gridCol w:w="1652"/>
        <w:gridCol w:w="1390"/>
        <w:gridCol w:w="1130"/>
        <w:gridCol w:w="1434"/>
      </w:tblGrid>
      <w:tr w:rsidR="006D18A7" w:rsidRPr="00DC1E1D" w:rsidTr="00DC1E1D">
        <w:trPr>
          <w:tblHeader/>
        </w:trPr>
        <w:tc>
          <w:tcPr>
            <w:tcW w:w="2394" w:type="dxa"/>
          </w:tcPr>
          <w:p w:rsidR="006D18A7" w:rsidRPr="00DC1E1D" w:rsidRDefault="006D18A7" w:rsidP="00DC1E1D">
            <w:pPr>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1588" w:type="dxa"/>
          </w:tcPr>
          <w:p w:rsidR="006D18A7" w:rsidRPr="00DC1E1D" w:rsidRDefault="006D18A7" w:rsidP="00DC1E1D">
            <w:pPr>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1652" w:type="dxa"/>
          </w:tcPr>
          <w:p w:rsidR="006D18A7" w:rsidRPr="00DC1E1D" w:rsidRDefault="006D18A7" w:rsidP="00DC1E1D">
            <w:pPr>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1390" w:type="dxa"/>
          </w:tcPr>
          <w:p w:rsidR="006D18A7" w:rsidRPr="00DC1E1D" w:rsidRDefault="006D18A7" w:rsidP="00DC1E1D">
            <w:pPr>
              <w:jc w:val="center"/>
              <w:rPr>
                <w:rFonts w:ascii="Times New Roman" w:hAnsi="Times New Roman" w:cs="Times New Roman"/>
                <w:sz w:val="24"/>
                <w:szCs w:val="24"/>
              </w:rPr>
            </w:pPr>
            <w:r w:rsidRPr="00DC1E1D">
              <w:rPr>
                <w:rFonts w:ascii="Times New Roman" w:hAnsi="Times New Roman" w:cs="Times New Roman"/>
                <w:sz w:val="24"/>
                <w:szCs w:val="24"/>
              </w:rPr>
              <w:t>4</w:t>
            </w:r>
          </w:p>
        </w:tc>
        <w:tc>
          <w:tcPr>
            <w:tcW w:w="1130" w:type="dxa"/>
          </w:tcPr>
          <w:p w:rsidR="006D18A7" w:rsidRPr="00DC1E1D" w:rsidRDefault="006D18A7" w:rsidP="00DC1E1D">
            <w:pPr>
              <w:jc w:val="center"/>
              <w:rPr>
                <w:rFonts w:ascii="Times New Roman" w:hAnsi="Times New Roman" w:cs="Times New Roman"/>
                <w:sz w:val="24"/>
                <w:szCs w:val="24"/>
              </w:rPr>
            </w:pPr>
            <w:r w:rsidRPr="00DC1E1D">
              <w:rPr>
                <w:rFonts w:ascii="Times New Roman" w:hAnsi="Times New Roman" w:cs="Times New Roman"/>
                <w:sz w:val="24"/>
                <w:szCs w:val="24"/>
              </w:rPr>
              <w:t>5</w:t>
            </w:r>
          </w:p>
        </w:tc>
        <w:tc>
          <w:tcPr>
            <w:tcW w:w="1434" w:type="dxa"/>
          </w:tcPr>
          <w:p w:rsidR="006D18A7" w:rsidRPr="00DC1E1D" w:rsidRDefault="006D18A7" w:rsidP="00DC1E1D">
            <w:pPr>
              <w:jc w:val="center"/>
              <w:rPr>
                <w:rFonts w:ascii="Times New Roman" w:hAnsi="Times New Roman" w:cs="Times New Roman"/>
                <w:sz w:val="24"/>
                <w:szCs w:val="24"/>
              </w:rPr>
            </w:pPr>
            <w:r w:rsidRPr="00DC1E1D">
              <w:rPr>
                <w:rFonts w:ascii="Times New Roman" w:hAnsi="Times New Roman" w:cs="Times New Roman"/>
                <w:sz w:val="24"/>
                <w:szCs w:val="24"/>
              </w:rPr>
              <w:t>6</w:t>
            </w:r>
          </w:p>
        </w:tc>
      </w:tr>
      <w:tr w:rsidR="006D18A7" w:rsidRPr="00DC1E1D" w:rsidTr="00DC1E1D">
        <w:tc>
          <w:tcPr>
            <w:tcW w:w="2394" w:type="dxa"/>
          </w:tcPr>
          <w:p w:rsidR="006D18A7" w:rsidRPr="00DC1E1D" w:rsidRDefault="006D18A7" w:rsidP="00DC1E1D">
            <w:pPr>
              <w:rPr>
                <w:rFonts w:ascii="Times New Roman" w:hAnsi="Times New Roman" w:cs="Times New Roman"/>
                <w:sz w:val="24"/>
                <w:szCs w:val="24"/>
              </w:rPr>
            </w:pPr>
            <w:r w:rsidRPr="00DC1E1D">
              <w:rPr>
                <w:rFonts w:ascii="Times New Roman" w:hAnsi="Times New Roman" w:cs="Times New Roman"/>
                <w:sz w:val="24"/>
                <w:szCs w:val="24"/>
              </w:rPr>
              <w:t>ИТОГО по муниципальной программе</w:t>
            </w:r>
          </w:p>
        </w:tc>
        <w:tc>
          <w:tcPr>
            <w:tcW w:w="1588" w:type="dxa"/>
            <w:vAlign w:val="center"/>
          </w:tcPr>
          <w:p w:rsidR="006D18A7" w:rsidRPr="00DC1E1D" w:rsidRDefault="003341AC" w:rsidP="00DC1E1D">
            <w:pPr>
              <w:jc w:val="center"/>
              <w:rPr>
                <w:rFonts w:ascii="Times New Roman" w:hAnsi="Times New Roman" w:cs="Times New Roman"/>
                <w:sz w:val="24"/>
                <w:szCs w:val="24"/>
              </w:rPr>
            </w:pPr>
            <w:r>
              <w:rPr>
                <w:rFonts w:ascii="Times New Roman" w:hAnsi="Times New Roman" w:cs="Times New Roman"/>
                <w:sz w:val="24"/>
                <w:szCs w:val="24"/>
              </w:rPr>
              <w:t>0</w:t>
            </w:r>
          </w:p>
        </w:tc>
        <w:tc>
          <w:tcPr>
            <w:tcW w:w="1652" w:type="dxa"/>
            <w:vAlign w:val="center"/>
          </w:tcPr>
          <w:p w:rsidR="006D18A7" w:rsidRPr="00DC1E1D" w:rsidRDefault="003F4A22" w:rsidP="003F4A22">
            <w:pPr>
              <w:jc w:val="center"/>
              <w:rPr>
                <w:rFonts w:ascii="Times New Roman" w:hAnsi="Times New Roman" w:cs="Times New Roman"/>
                <w:sz w:val="24"/>
                <w:szCs w:val="24"/>
              </w:rPr>
            </w:pPr>
            <w:r>
              <w:rPr>
                <w:rFonts w:ascii="Times New Roman" w:hAnsi="Times New Roman" w:cs="Times New Roman"/>
                <w:sz w:val="24"/>
                <w:szCs w:val="24"/>
              </w:rPr>
              <w:t>0</w:t>
            </w:r>
          </w:p>
        </w:tc>
        <w:tc>
          <w:tcPr>
            <w:tcW w:w="1390" w:type="dxa"/>
            <w:vAlign w:val="center"/>
          </w:tcPr>
          <w:p w:rsidR="006D18A7" w:rsidRPr="00DC1E1D" w:rsidRDefault="007B7F75" w:rsidP="003F4A22">
            <w:pPr>
              <w:jc w:val="center"/>
              <w:rPr>
                <w:rFonts w:ascii="Times New Roman" w:hAnsi="Times New Roman" w:cs="Times New Roman"/>
                <w:sz w:val="24"/>
                <w:szCs w:val="24"/>
              </w:rPr>
            </w:pPr>
            <w:r>
              <w:rPr>
                <w:rFonts w:ascii="Times New Roman" w:hAnsi="Times New Roman" w:cs="Times New Roman"/>
                <w:sz w:val="24"/>
                <w:szCs w:val="24"/>
              </w:rPr>
              <w:t>0</w:t>
            </w:r>
          </w:p>
        </w:tc>
        <w:tc>
          <w:tcPr>
            <w:tcW w:w="1130" w:type="dxa"/>
            <w:vAlign w:val="center"/>
          </w:tcPr>
          <w:p w:rsidR="006D18A7" w:rsidRPr="00DC1E1D" w:rsidRDefault="007B7F75" w:rsidP="003F4A22">
            <w:pPr>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vAlign w:val="center"/>
          </w:tcPr>
          <w:p w:rsidR="006D18A7" w:rsidRPr="00DC1E1D" w:rsidRDefault="007B7F75" w:rsidP="003F4A22">
            <w:pPr>
              <w:jc w:val="center"/>
              <w:rPr>
                <w:rFonts w:ascii="Times New Roman" w:hAnsi="Times New Roman" w:cs="Times New Roman"/>
                <w:sz w:val="24"/>
                <w:szCs w:val="24"/>
              </w:rPr>
            </w:pPr>
            <w:r>
              <w:rPr>
                <w:rFonts w:ascii="Times New Roman" w:hAnsi="Times New Roman" w:cs="Times New Roman"/>
                <w:sz w:val="24"/>
                <w:szCs w:val="24"/>
              </w:rPr>
              <w:t>0</w:t>
            </w:r>
          </w:p>
        </w:tc>
      </w:tr>
      <w:tr w:rsidR="006D18A7" w:rsidRPr="00DC1E1D" w:rsidTr="00DC1E1D">
        <w:trPr>
          <w:trHeight w:val="326"/>
        </w:trPr>
        <w:tc>
          <w:tcPr>
            <w:tcW w:w="2394" w:type="dxa"/>
          </w:tcPr>
          <w:p w:rsidR="006D18A7" w:rsidRPr="00DC1E1D" w:rsidRDefault="006D18A7" w:rsidP="001B4B26">
            <w:pPr>
              <w:rPr>
                <w:rFonts w:ascii="Times New Roman" w:hAnsi="Times New Roman" w:cs="Times New Roman"/>
                <w:sz w:val="24"/>
                <w:szCs w:val="24"/>
              </w:rPr>
            </w:pPr>
            <w:r w:rsidRPr="00DC1E1D">
              <w:rPr>
                <w:rFonts w:ascii="Times New Roman" w:hAnsi="Times New Roman" w:cs="Times New Roman"/>
                <w:sz w:val="24"/>
                <w:szCs w:val="24"/>
              </w:rPr>
              <w:t xml:space="preserve">Всего </w:t>
            </w:r>
            <w:r w:rsidR="001B4B26">
              <w:rPr>
                <w:rFonts w:ascii="Times New Roman" w:hAnsi="Times New Roman" w:cs="Times New Roman"/>
                <w:sz w:val="24"/>
                <w:szCs w:val="24"/>
              </w:rPr>
              <w:t>Р</w:t>
            </w:r>
            <w:r w:rsidRPr="00DC1E1D">
              <w:rPr>
                <w:rFonts w:ascii="Times New Roman" w:hAnsi="Times New Roman" w:cs="Times New Roman"/>
                <w:sz w:val="24"/>
                <w:szCs w:val="24"/>
              </w:rPr>
              <w:t xml:space="preserve">Б </w:t>
            </w:r>
          </w:p>
        </w:tc>
        <w:tc>
          <w:tcPr>
            <w:tcW w:w="1588" w:type="dxa"/>
            <w:vAlign w:val="center"/>
          </w:tcPr>
          <w:p w:rsidR="006D18A7" w:rsidRPr="00DC1E1D" w:rsidRDefault="003341AC" w:rsidP="00DC1E1D">
            <w:pPr>
              <w:jc w:val="center"/>
              <w:rPr>
                <w:rFonts w:ascii="Times New Roman" w:hAnsi="Times New Roman" w:cs="Times New Roman"/>
                <w:sz w:val="24"/>
                <w:szCs w:val="24"/>
              </w:rPr>
            </w:pPr>
            <w:r>
              <w:rPr>
                <w:rFonts w:ascii="Times New Roman" w:hAnsi="Times New Roman" w:cs="Times New Roman"/>
                <w:sz w:val="24"/>
                <w:szCs w:val="24"/>
              </w:rPr>
              <w:t>0</w:t>
            </w:r>
          </w:p>
        </w:tc>
        <w:tc>
          <w:tcPr>
            <w:tcW w:w="1652" w:type="dxa"/>
          </w:tcPr>
          <w:p w:rsidR="006D18A7" w:rsidRPr="00DC1E1D" w:rsidRDefault="006D18A7" w:rsidP="003F4A22">
            <w:pPr>
              <w:pStyle w:val="ConsPlusCell"/>
              <w:widowControl/>
              <w:jc w:val="center"/>
              <w:rPr>
                <w:rFonts w:ascii="Times New Roman" w:hAnsi="Times New Roman" w:cs="Times New Roman"/>
                <w:sz w:val="24"/>
                <w:szCs w:val="24"/>
              </w:rPr>
            </w:pPr>
          </w:p>
        </w:tc>
        <w:tc>
          <w:tcPr>
            <w:tcW w:w="1390" w:type="dxa"/>
          </w:tcPr>
          <w:p w:rsidR="006D18A7" w:rsidRPr="00DC1E1D" w:rsidRDefault="007B7F75"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30" w:type="dxa"/>
            <w:vAlign w:val="center"/>
          </w:tcPr>
          <w:p w:rsidR="006D18A7" w:rsidRPr="00DC1E1D" w:rsidRDefault="007B7F75" w:rsidP="003F4A22">
            <w:pPr>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vAlign w:val="center"/>
          </w:tcPr>
          <w:p w:rsidR="006D18A7" w:rsidRPr="00DC1E1D" w:rsidRDefault="007B7F75" w:rsidP="003F4A22">
            <w:pPr>
              <w:jc w:val="center"/>
              <w:rPr>
                <w:rFonts w:ascii="Times New Roman" w:hAnsi="Times New Roman" w:cs="Times New Roman"/>
                <w:sz w:val="24"/>
                <w:szCs w:val="24"/>
              </w:rPr>
            </w:pPr>
            <w:r>
              <w:rPr>
                <w:rFonts w:ascii="Times New Roman" w:hAnsi="Times New Roman" w:cs="Times New Roman"/>
                <w:sz w:val="24"/>
                <w:szCs w:val="24"/>
              </w:rPr>
              <w:t>0</w:t>
            </w:r>
          </w:p>
        </w:tc>
      </w:tr>
      <w:tr w:rsidR="006D18A7" w:rsidRPr="00DC1E1D" w:rsidTr="00DC1E1D">
        <w:tc>
          <w:tcPr>
            <w:tcW w:w="2394" w:type="dxa"/>
            <w:vAlign w:val="bottom"/>
          </w:tcPr>
          <w:p w:rsidR="006D18A7" w:rsidRPr="00DC1E1D" w:rsidRDefault="006D18A7" w:rsidP="00DC1E1D">
            <w:pPr>
              <w:jc w:val="both"/>
              <w:rPr>
                <w:rFonts w:ascii="Times New Roman" w:eastAsia="Times New Roman" w:hAnsi="Times New Roman" w:cs="Times New Roman"/>
                <w:color w:val="000000"/>
                <w:sz w:val="24"/>
                <w:szCs w:val="24"/>
              </w:rPr>
            </w:pPr>
            <w:r w:rsidRPr="00DC1E1D">
              <w:rPr>
                <w:rFonts w:ascii="Times New Roman" w:hAnsi="Times New Roman" w:cs="Times New Roman"/>
                <w:sz w:val="24"/>
                <w:szCs w:val="24"/>
              </w:rPr>
              <w:t xml:space="preserve">Основное мероприятие 1.2. </w:t>
            </w:r>
            <w:r w:rsidR="001B4B26">
              <w:rPr>
                <w:rFonts w:ascii="Times New Roman" w:eastAsia="Times New Roman" w:hAnsi="Times New Roman" w:cs="Times New Roman"/>
                <w:color w:val="000000"/>
                <w:sz w:val="24"/>
                <w:szCs w:val="24"/>
              </w:rPr>
              <w:t>установка дорожных знаков</w:t>
            </w:r>
          </w:p>
          <w:p w:rsidR="006D18A7" w:rsidRPr="00DC1E1D" w:rsidRDefault="006D18A7" w:rsidP="00DC1E1D">
            <w:pPr>
              <w:rPr>
                <w:rFonts w:ascii="Times New Roman" w:hAnsi="Times New Roman" w:cs="Times New Roman"/>
                <w:sz w:val="24"/>
                <w:szCs w:val="24"/>
              </w:rPr>
            </w:pPr>
          </w:p>
        </w:tc>
        <w:tc>
          <w:tcPr>
            <w:tcW w:w="1588" w:type="dxa"/>
            <w:vAlign w:val="center"/>
          </w:tcPr>
          <w:p w:rsidR="006D18A7" w:rsidRPr="00DC1E1D" w:rsidRDefault="003341AC" w:rsidP="00DC1E1D">
            <w:pPr>
              <w:jc w:val="center"/>
              <w:rPr>
                <w:rFonts w:ascii="Times New Roman" w:hAnsi="Times New Roman" w:cs="Times New Roman"/>
                <w:sz w:val="24"/>
                <w:szCs w:val="24"/>
              </w:rPr>
            </w:pPr>
            <w:r>
              <w:rPr>
                <w:rFonts w:ascii="Times New Roman" w:hAnsi="Times New Roman" w:cs="Times New Roman"/>
                <w:sz w:val="24"/>
                <w:szCs w:val="24"/>
              </w:rPr>
              <w:t>0</w:t>
            </w:r>
          </w:p>
        </w:tc>
        <w:tc>
          <w:tcPr>
            <w:tcW w:w="1652" w:type="dxa"/>
            <w:vAlign w:val="center"/>
          </w:tcPr>
          <w:p w:rsidR="006D18A7" w:rsidRPr="00DC1E1D" w:rsidRDefault="003F4A22"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390" w:type="dxa"/>
            <w:vAlign w:val="center"/>
          </w:tcPr>
          <w:p w:rsidR="006D18A7" w:rsidRPr="00DC1E1D" w:rsidRDefault="007B7F75" w:rsidP="003F4A2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30" w:type="dxa"/>
            <w:vAlign w:val="center"/>
          </w:tcPr>
          <w:p w:rsidR="006D18A7" w:rsidRPr="00DC1E1D" w:rsidRDefault="007B7F75" w:rsidP="003F4A22">
            <w:pPr>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vAlign w:val="center"/>
          </w:tcPr>
          <w:p w:rsidR="006D18A7" w:rsidRPr="00DC1E1D" w:rsidRDefault="007B7F75" w:rsidP="003F4A22">
            <w:pPr>
              <w:jc w:val="center"/>
              <w:rPr>
                <w:rFonts w:ascii="Times New Roman" w:hAnsi="Times New Roman" w:cs="Times New Roman"/>
                <w:sz w:val="24"/>
                <w:szCs w:val="24"/>
              </w:rPr>
            </w:pPr>
            <w:r>
              <w:rPr>
                <w:rFonts w:ascii="Times New Roman" w:hAnsi="Times New Roman" w:cs="Times New Roman"/>
                <w:sz w:val="24"/>
                <w:szCs w:val="24"/>
              </w:rPr>
              <w:t>0</w:t>
            </w:r>
          </w:p>
        </w:tc>
      </w:tr>
    </w:tbl>
    <w:p w:rsidR="006D18A7" w:rsidRPr="00DC1E1D" w:rsidRDefault="006D18A7" w:rsidP="006D18A7">
      <w:pPr>
        <w:pStyle w:val="a5"/>
        <w:numPr>
          <w:ilvl w:val="0"/>
          <w:numId w:val="6"/>
        </w:numPr>
        <w:spacing w:after="160" w:line="259" w:lineRule="auto"/>
        <w:contextualSpacing w:val="0"/>
        <w:jc w:val="center"/>
        <w:rPr>
          <w:rFonts w:ascii="Times New Roman" w:hAnsi="Times New Roman"/>
          <w:sz w:val="24"/>
          <w:szCs w:val="24"/>
        </w:rPr>
      </w:pPr>
      <w:r w:rsidRPr="00DC1E1D">
        <w:rPr>
          <w:rFonts w:ascii="Times New Roman" w:hAnsi="Times New Roman"/>
          <w:sz w:val="24"/>
          <w:szCs w:val="24"/>
        </w:rPr>
        <w:t>Основные параметры реализации муниципальной программы, достигнутые за отчетный период</w:t>
      </w:r>
    </w:p>
    <w:p w:rsidR="006D18A7" w:rsidRPr="00DC1E1D" w:rsidRDefault="006D18A7" w:rsidP="006D18A7">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t xml:space="preserve">В 2019 году муниципальная программа оценивается по 3 целевым показателям (индикаторам). </w:t>
      </w:r>
      <w:r w:rsidR="003B0A1B">
        <w:rPr>
          <w:rFonts w:ascii="Times New Roman" w:hAnsi="Times New Roman" w:cs="Times New Roman"/>
          <w:sz w:val="24"/>
          <w:szCs w:val="24"/>
        </w:rPr>
        <w:t xml:space="preserve">Из </w:t>
      </w:r>
      <w:r w:rsidRPr="00DC1E1D">
        <w:rPr>
          <w:rFonts w:ascii="Times New Roman" w:hAnsi="Times New Roman" w:cs="Times New Roman"/>
          <w:sz w:val="24"/>
          <w:szCs w:val="24"/>
        </w:rPr>
        <w:t>3 запланированных показателя (индикаторов)</w:t>
      </w:r>
      <w:r w:rsidR="007B7F75">
        <w:rPr>
          <w:rFonts w:ascii="Times New Roman" w:hAnsi="Times New Roman" w:cs="Times New Roman"/>
          <w:sz w:val="24"/>
          <w:szCs w:val="24"/>
        </w:rPr>
        <w:t xml:space="preserve"> 2</w:t>
      </w:r>
      <w:r w:rsidRPr="00DC1E1D">
        <w:rPr>
          <w:rFonts w:ascii="Times New Roman" w:hAnsi="Times New Roman" w:cs="Times New Roman"/>
          <w:sz w:val="24"/>
          <w:szCs w:val="24"/>
        </w:rPr>
        <w:t xml:space="preserve"> выполнены в полном объеме</w:t>
      </w:r>
      <w:r w:rsidR="007B7F75">
        <w:rPr>
          <w:rFonts w:ascii="Times New Roman" w:hAnsi="Times New Roman" w:cs="Times New Roman"/>
          <w:sz w:val="24"/>
          <w:szCs w:val="24"/>
        </w:rPr>
        <w:t xml:space="preserve"> и 1 частично</w:t>
      </w:r>
      <w:r w:rsidRPr="00DC1E1D">
        <w:rPr>
          <w:rFonts w:ascii="Times New Roman" w:hAnsi="Times New Roman" w:cs="Times New Roman"/>
          <w:sz w:val="24"/>
          <w:szCs w:val="24"/>
        </w:rPr>
        <w:t>.</w:t>
      </w:r>
    </w:p>
    <w:p w:rsidR="006D18A7" w:rsidRPr="00DC1E1D" w:rsidRDefault="006D18A7" w:rsidP="006D18A7">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6D18A7" w:rsidRPr="00DC1E1D" w:rsidRDefault="006D18A7" w:rsidP="006D18A7">
      <w:pPr>
        <w:spacing w:after="0" w:line="240" w:lineRule="auto"/>
        <w:jc w:val="both"/>
        <w:rPr>
          <w:rFonts w:ascii="Times New Roman" w:hAnsi="Times New Roman" w:cs="Times New Roman"/>
          <w:sz w:val="24"/>
          <w:szCs w:val="24"/>
        </w:rPr>
      </w:pPr>
      <w:r w:rsidRPr="00DC1E1D">
        <w:rPr>
          <w:rFonts w:ascii="Times New Roman" w:hAnsi="Times New Roman" w:cs="Times New Roman"/>
          <w:sz w:val="24"/>
          <w:szCs w:val="24"/>
        </w:rPr>
        <w:t>Таблица 2 Пояснительной записки</w:t>
      </w:r>
    </w:p>
    <w:p w:rsidR="006D18A7" w:rsidRPr="00DC1E1D" w:rsidRDefault="006D18A7" w:rsidP="006D18A7">
      <w:pPr>
        <w:pStyle w:val="a5"/>
        <w:tabs>
          <w:tab w:val="left" w:pos="284"/>
        </w:tabs>
        <w:autoSpaceDE w:val="0"/>
        <w:autoSpaceDN w:val="0"/>
        <w:adjustRightInd w:val="0"/>
        <w:spacing w:after="0" w:line="240" w:lineRule="auto"/>
        <w:ind w:left="0" w:firstLine="709"/>
        <w:jc w:val="both"/>
        <w:rPr>
          <w:rFonts w:ascii="Times New Roman" w:hAnsi="Times New Roman"/>
          <w:sz w:val="24"/>
          <w:szCs w:val="24"/>
        </w:rPr>
      </w:pPr>
    </w:p>
    <w:tbl>
      <w:tblPr>
        <w:tblStyle w:val="a7"/>
        <w:tblW w:w="10741" w:type="dxa"/>
        <w:tblInd w:w="-318" w:type="dxa"/>
        <w:tblLayout w:type="fixed"/>
        <w:tblLook w:val="04A0"/>
      </w:tblPr>
      <w:tblGrid>
        <w:gridCol w:w="2269"/>
        <w:gridCol w:w="1843"/>
        <w:gridCol w:w="1134"/>
        <w:gridCol w:w="1134"/>
        <w:gridCol w:w="1134"/>
        <w:gridCol w:w="1600"/>
        <w:gridCol w:w="1627"/>
      </w:tblGrid>
      <w:tr w:rsidR="006D18A7" w:rsidRPr="00DC1E1D" w:rsidTr="003B0A1B">
        <w:trPr>
          <w:trHeight w:val="271"/>
        </w:trPr>
        <w:tc>
          <w:tcPr>
            <w:tcW w:w="2269" w:type="dxa"/>
            <w:vMerge w:val="restart"/>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Муниципальная</w:t>
            </w:r>
          </w:p>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программа</w:t>
            </w:r>
          </w:p>
        </w:tc>
        <w:tc>
          <w:tcPr>
            <w:tcW w:w="1843" w:type="dxa"/>
            <w:vMerge w:val="restart"/>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Количество показателей (индикаторов) отчетного года</w:t>
            </w:r>
          </w:p>
        </w:tc>
        <w:tc>
          <w:tcPr>
            <w:tcW w:w="3402" w:type="dxa"/>
            <w:gridSpan w:val="3"/>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Достижение плановых значений</w:t>
            </w:r>
          </w:p>
        </w:tc>
        <w:tc>
          <w:tcPr>
            <w:tcW w:w="1600" w:type="dxa"/>
            <w:vMerge w:val="restart"/>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Уровень достижения плановых значений целевых индикаторов, %</w:t>
            </w:r>
          </w:p>
        </w:tc>
        <w:tc>
          <w:tcPr>
            <w:tcW w:w="1627" w:type="dxa"/>
            <w:vMerge w:val="restart"/>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 xml:space="preserve">Степень реализации муниципальной программы </w:t>
            </w:r>
          </w:p>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в 2019 году</w:t>
            </w:r>
          </w:p>
        </w:tc>
      </w:tr>
      <w:tr w:rsidR="006D18A7" w:rsidRPr="00DC1E1D" w:rsidTr="003B0A1B">
        <w:trPr>
          <w:trHeight w:val="144"/>
        </w:trPr>
        <w:tc>
          <w:tcPr>
            <w:tcW w:w="2269" w:type="dxa"/>
            <w:vMerge/>
          </w:tcPr>
          <w:p w:rsidR="006D18A7" w:rsidRPr="00DC1E1D" w:rsidRDefault="006D18A7" w:rsidP="00DC1E1D">
            <w:pPr>
              <w:pStyle w:val="a5"/>
              <w:tabs>
                <w:tab w:val="left" w:pos="0"/>
                <w:tab w:val="left" w:pos="284"/>
              </w:tabs>
              <w:autoSpaceDE w:val="0"/>
              <w:autoSpaceDN w:val="0"/>
              <w:adjustRightInd w:val="0"/>
              <w:ind w:left="0"/>
              <w:rPr>
                <w:rFonts w:ascii="Times New Roman" w:hAnsi="Times New Roman"/>
                <w:sz w:val="24"/>
                <w:szCs w:val="24"/>
              </w:rPr>
            </w:pPr>
          </w:p>
        </w:tc>
        <w:tc>
          <w:tcPr>
            <w:tcW w:w="1843" w:type="dxa"/>
            <w:vMerge/>
          </w:tcPr>
          <w:p w:rsidR="006D18A7" w:rsidRPr="00DC1E1D" w:rsidRDefault="006D18A7" w:rsidP="00DC1E1D">
            <w:pPr>
              <w:pStyle w:val="a5"/>
              <w:tabs>
                <w:tab w:val="left" w:pos="0"/>
                <w:tab w:val="left" w:pos="284"/>
              </w:tabs>
              <w:autoSpaceDE w:val="0"/>
              <w:autoSpaceDN w:val="0"/>
              <w:adjustRightInd w:val="0"/>
              <w:ind w:left="0"/>
              <w:rPr>
                <w:rFonts w:ascii="Times New Roman" w:hAnsi="Times New Roman"/>
                <w:sz w:val="24"/>
                <w:szCs w:val="24"/>
              </w:rPr>
            </w:pPr>
          </w:p>
        </w:tc>
        <w:tc>
          <w:tcPr>
            <w:tcW w:w="1134" w:type="dxa"/>
          </w:tcPr>
          <w:p w:rsidR="006D18A7" w:rsidRPr="00DC1E1D" w:rsidRDefault="006D18A7" w:rsidP="00DC1E1D">
            <w:pPr>
              <w:pStyle w:val="a5"/>
              <w:tabs>
                <w:tab w:val="left" w:pos="0"/>
                <w:tab w:val="left" w:pos="284"/>
              </w:tabs>
              <w:autoSpaceDE w:val="0"/>
              <w:autoSpaceDN w:val="0"/>
              <w:adjustRightInd w:val="0"/>
              <w:ind w:left="0" w:right="-108"/>
              <w:rPr>
                <w:rFonts w:ascii="Times New Roman" w:hAnsi="Times New Roman"/>
                <w:sz w:val="24"/>
                <w:szCs w:val="24"/>
              </w:rPr>
            </w:pPr>
            <w:r w:rsidRPr="00DC1E1D">
              <w:rPr>
                <w:rFonts w:ascii="Times New Roman" w:hAnsi="Times New Roman"/>
                <w:sz w:val="24"/>
                <w:szCs w:val="24"/>
              </w:rPr>
              <w:t>достигнуты</w:t>
            </w:r>
          </w:p>
        </w:tc>
        <w:tc>
          <w:tcPr>
            <w:tcW w:w="1134" w:type="dxa"/>
          </w:tcPr>
          <w:p w:rsidR="006D18A7" w:rsidRPr="00DC1E1D" w:rsidRDefault="006D18A7" w:rsidP="00DC1E1D">
            <w:pPr>
              <w:pStyle w:val="a5"/>
              <w:tabs>
                <w:tab w:val="left" w:pos="0"/>
                <w:tab w:val="left" w:pos="284"/>
              </w:tabs>
              <w:autoSpaceDE w:val="0"/>
              <w:autoSpaceDN w:val="0"/>
              <w:adjustRightInd w:val="0"/>
              <w:ind w:left="0" w:right="-108"/>
              <w:rPr>
                <w:rFonts w:ascii="Times New Roman" w:hAnsi="Times New Roman"/>
                <w:sz w:val="24"/>
                <w:szCs w:val="24"/>
              </w:rPr>
            </w:pPr>
            <w:r w:rsidRPr="00DC1E1D">
              <w:rPr>
                <w:rFonts w:ascii="Times New Roman" w:hAnsi="Times New Roman"/>
                <w:sz w:val="24"/>
                <w:szCs w:val="24"/>
              </w:rPr>
              <w:t>частично достигнуты</w:t>
            </w:r>
          </w:p>
        </w:tc>
        <w:tc>
          <w:tcPr>
            <w:tcW w:w="1134" w:type="dxa"/>
          </w:tcPr>
          <w:p w:rsidR="006D18A7" w:rsidRPr="00DC1E1D" w:rsidRDefault="006D18A7" w:rsidP="00DC1E1D">
            <w:pPr>
              <w:pStyle w:val="a5"/>
              <w:tabs>
                <w:tab w:val="left" w:pos="0"/>
                <w:tab w:val="left" w:pos="284"/>
              </w:tabs>
              <w:autoSpaceDE w:val="0"/>
              <w:autoSpaceDN w:val="0"/>
              <w:adjustRightInd w:val="0"/>
              <w:ind w:left="0" w:right="-108"/>
              <w:rPr>
                <w:rFonts w:ascii="Times New Roman" w:hAnsi="Times New Roman"/>
                <w:sz w:val="24"/>
                <w:szCs w:val="24"/>
              </w:rPr>
            </w:pPr>
            <w:r w:rsidRPr="00DC1E1D">
              <w:rPr>
                <w:rFonts w:ascii="Times New Roman" w:hAnsi="Times New Roman"/>
                <w:sz w:val="24"/>
                <w:szCs w:val="24"/>
              </w:rPr>
              <w:t>не достигнуты</w:t>
            </w:r>
          </w:p>
        </w:tc>
        <w:tc>
          <w:tcPr>
            <w:tcW w:w="1600" w:type="dxa"/>
            <w:vMerge/>
          </w:tcPr>
          <w:p w:rsidR="006D18A7" w:rsidRPr="00DC1E1D" w:rsidRDefault="006D18A7" w:rsidP="00DC1E1D">
            <w:pPr>
              <w:pStyle w:val="a5"/>
              <w:tabs>
                <w:tab w:val="left" w:pos="0"/>
                <w:tab w:val="left" w:pos="284"/>
              </w:tabs>
              <w:autoSpaceDE w:val="0"/>
              <w:autoSpaceDN w:val="0"/>
              <w:adjustRightInd w:val="0"/>
              <w:ind w:left="0"/>
              <w:rPr>
                <w:rFonts w:ascii="Times New Roman" w:hAnsi="Times New Roman"/>
                <w:sz w:val="24"/>
                <w:szCs w:val="24"/>
              </w:rPr>
            </w:pPr>
          </w:p>
        </w:tc>
        <w:tc>
          <w:tcPr>
            <w:tcW w:w="1627" w:type="dxa"/>
            <w:vMerge/>
          </w:tcPr>
          <w:p w:rsidR="006D18A7" w:rsidRPr="00DC1E1D" w:rsidRDefault="006D18A7" w:rsidP="00DC1E1D">
            <w:pPr>
              <w:pStyle w:val="a5"/>
              <w:tabs>
                <w:tab w:val="left" w:pos="0"/>
                <w:tab w:val="left" w:pos="284"/>
              </w:tabs>
              <w:autoSpaceDE w:val="0"/>
              <w:autoSpaceDN w:val="0"/>
              <w:adjustRightInd w:val="0"/>
              <w:ind w:left="0"/>
              <w:rPr>
                <w:rFonts w:ascii="Times New Roman" w:hAnsi="Times New Roman"/>
                <w:sz w:val="24"/>
                <w:szCs w:val="24"/>
              </w:rPr>
            </w:pPr>
          </w:p>
        </w:tc>
      </w:tr>
      <w:tr w:rsidR="006D18A7" w:rsidRPr="00DC1E1D" w:rsidTr="003B0A1B">
        <w:trPr>
          <w:trHeight w:val="286"/>
        </w:trPr>
        <w:tc>
          <w:tcPr>
            <w:tcW w:w="2269" w:type="dxa"/>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1</w:t>
            </w:r>
          </w:p>
        </w:tc>
        <w:tc>
          <w:tcPr>
            <w:tcW w:w="1843" w:type="dxa"/>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2</w:t>
            </w:r>
          </w:p>
        </w:tc>
        <w:tc>
          <w:tcPr>
            <w:tcW w:w="1134" w:type="dxa"/>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3</w:t>
            </w:r>
          </w:p>
        </w:tc>
        <w:tc>
          <w:tcPr>
            <w:tcW w:w="1134" w:type="dxa"/>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4</w:t>
            </w:r>
          </w:p>
        </w:tc>
        <w:tc>
          <w:tcPr>
            <w:tcW w:w="1134" w:type="dxa"/>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5</w:t>
            </w:r>
          </w:p>
        </w:tc>
        <w:tc>
          <w:tcPr>
            <w:tcW w:w="1600" w:type="dxa"/>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6</w:t>
            </w:r>
          </w:p>
        </w:tc>
        <w:tc>
          <w:tcPr>
            <w:tcW w:w="1627" w:type="dxa"/>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7</w:t>
            </w:r>
          </w:p>
        </w:tc>
      </w:tr>
      <w:tr w:rsidR="006D18A7" w:rsidRPr="00DC1E1D" w:rsidTr="003B0A1B">
        <w:trPr>
          <w:trHeight w:val="4243"/>
        </w:trPr>
        <w:tc>
          <w:tcPr>
            <w:tcW w:w="2269" w:type="dxa"/>
          </w:tcPr>
          <w:p w:rsidR="006D18A7" w:rsidRPr="00DC1E1D" w:rsidRDefault="006D18A7" w:rsidP="00DC1E1D">
            <w:pPr>
              <w:pStyle w:val="a5"/>
              <w:tabs>
                <w:tab w:val="left" w:pos="0"/>
                <w:tab w:val="left" w:pos="284"/>
              </w:tabs>
              <w:autoSpaceDE w:val="0"/>
              <w:autoSpaceDN w:val="0"/>
              <w:adjustRightInd w:val="0"/>
              <w:ind w:left="0"/>
              <w:rPr>
                <w:rFonts w:ascii="Times New Roman" w:hAnsi="Times New Roman"/>
                <w:sz w:val="24"/>
                <w:szCs w:val="24"/>
              </w:rPr>
            </w:pPr>
            <w:r w:rsidRPr="00DC1E1D">
              <w:rPr>
                <w:rFonts w:ascii="Times New Roman" w:hAnsi="Times New Roman"/>
                <w:bCs/>
                <w:sz w:val="24"/>
                <w:szCs w:val="24"/>
              </w:rPr>
              <w:lastRenderedPageBreak/>
              <w:t xml:space="preserve">            Муниципальная программа Знаменского района Орловской области </w:t>
            </w:r>
            <w:r w:rsidR="000D6AC0" w:rsidRPr="00DC1E1D">
              <w:rPr>
                <w:rFonts w:ascii="Times New Roman" w:hAnsi="Times New Roman"/>
                <w:sz w:val="24"/>
                <w:szCs w:val="24"/>
              </w:rPr>
              <w:t>«</w:t>
            </w:r>
            <w:r w:rsidR="000D6AC0" w:rsidRPr="00DC1E1D">
              <w:rPr>
                <w:rFonts w:ascii="Times New Roman" w:hAnsi="Times New Roman"/>
                <w:bCs/>
                <w:sz w:val="24"/>
                <w:szCs w:val="24"/>
              </w:rPr>
              <w:t>Обеспечение безопасности д</w:t>
            </w:r>
            <w:r w:rsidR="000D6AC0">
              <w:rPr>
                <w:rFonts w:ascii="Times New Roman" w:hAnsi="Times New Roman"/>
                <w:bCs/>
                <w:sz w:val="24"/>
                <w:szCs w:val="24"/>
              </w:rPr>
              <w:t xml:space="preserve">орожного движения на территории </w:t>
            </w:r>
            <w:r w:rsidR="000D6AC0" w:rsidRPr="00DC1E1D">
              <w:rPr>
                <w:rFonts w:ascii="Times New Roman" w:hAnsi="Times New Roman"/>
                <w:bCs/>
                <w:sz w:val="24"/>
                <w:szCs w:val="24"/>
              </w:rPr>
              <w:t>Знаменского района Орловской области на 2017 - 2019 годы</w:t>
            </w:r>
            <w:r w:rsidR="000D6AC0" w:rsidRPr="00DC1E1D">
              <w:rPr>
                <w:rFonts w:ascii="Times New Roman" w:hAnsi="Times New Roman"/>
                <w:sz w:val="24"/>
                <w:szCs w:val="24"/>
              </w:rPr>
              <w:t>»</w:t>
            </w:r>
          </w:p>
        </w:tc>
        <w:tc>
          <w:tcPr>
            <w:tcW w:w="1843" w:type="dxa"/>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3</w:t>
            </w:r>
          </w:p>
        </w:tc>
        <w:tc>
          <w:tcPr>
            <w:tcW w:w="1134" w:type="dxa"/>
          </w:tcPr>
          <w:p w:rsidR="006D18A7" w:rsidRPr="00DC1E1D" w:rsidRDefault="001B4B26" w:rsidP="00DC1E1D">
            <w:pPr>
              <w:pStyle w:val="a5"/>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2</w:t>
            </w:r>
          </w:p>
        </w:tc>
        <w:tc>
          <w:tcPr>
            <w:tcW w:w="1134" w:type="dxa"/>
          </w:tcPr>
          <w:p w:rsidR="006D18A7" w:rsidRPr="00DC1E1D" w:rsidRDefault="001B4B26" w:rsidP="00DC1E1D">
            <w:pPr>
              <w:pStyle w:val="a5"/>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1</w:t>
            </w:r>
          </w:p>
        </w:tc>
        <w:tc>
          <w:tcPr>
            <w:tcW w:w="1134" w:type="dxa"/>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0</w:t>
            </w:r>
          </w:p>
        </w:tc>
        <w:tc>
          <w:tcPr>
            <w:tcW w:w="1600" w:type="dxa"/>
          </w:tcPr>
          <w:p w:rsidR="006D18A7" w:rsidRPr="00DC1E1D" w:rsidRDefault="001B4B26" w:rsidP="00DC1E1D">
            <w:pPr>
              <w:pStyle w:val="a5"/>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0,99</w:t>
            </w:r>
          </w:p>
        </w:tc>
        <w:tc>
          <w:tcPr>
            <w:tcW w:w="1627" w:type="dxa"/>
          </w:tcPr>
          <w:p w:rsidR="006D18A7" w:rsidRPr="00DC1E1D" w:rsidRDefault="006D18A7" w:rsidP="00DC1E1D">
            <w:pPr>
              <w:pStyle w:val="a5"/>
              <w:tabs>
                <w:tab w:val="left" w:pos="0"/>
                <w:tab w:val="left" w:pos="284"/>
              </w:tabs>
              <w:autoSpaceDE w:val="0"/>
              <w:autoSpaceDN w:val="0"/>
              <w:adjustRightInd w:val="0"/>
              <w:ind w:left="0"/>
              <w:jc w:val="center"/>
              <w:rPr>
                <w:rFonts w:ascii="Times New Roman" w:hAnsi="Times New Roman"/>
                <w:sz w:val="24"/>
                <w:szCs w:val="24"/>
              </w:rPr>
            </w:pPr>
            <w:r w:rsidRPr="00DC1E1D">
              <w:rPr>
                <w:rFonts w:ascii="Times New Roman" w:hAnsi="Times New Roman"/>
                <w:sz w:val="24"/>
                <w:szCs w:val="24"/>
              </w:rPr>
              <w:t>1,0</w:t>
            </w:r>
          </w:p>
        </w:tc>
      </w:tr>
    </w:tbl>
    <w:p w:rsidR="006D18A7" w:rsidRPr="00DC1E1D" w:rsidRDefault="006D18A7" w:rsidP="006D18A7">
      <w:pPr>
        <w:pStyle w:val="a5"/>
        <w:tabs>
          <w:tab w:val="left" w:pos="0"/>
          <w:tab w:val="left" w:pos="284"/>
        </w:tabs>
        <w:autoSpaceDE w:val="0"/>
        <w:autoSpaceDN w:val="0"/>
        <w:adjustRightInd w:val="0"/>
        <w:spacing w:after="0" w:line="240" w:lineRule="auto"/>
        <w:ind w:left="0"/>
        <w:rPr>
          <w:rFonts w:ascii="Times New Roman" w:hAnsi="Times New Roman"/>
          <w:sz w:val="24"/>
          <w:szCs w:val="24"/>
        </w:rPr>
      </w:pPr>
    </w:p>
    <w:p w:rsidR="006D18A7" w:rsidRPr="00DC1E1D" w:rsidRDefault="006D18A7" w:rsidP="006D18A7">
      <w:pPr>
        <w:pStyle w:val="a5"/>
        <w:numPr>
          <w:ilvl w:val="0"/>
          <w:numId w:val="6"/>
        </w:numPr>
        <w:tabs>
          <w:tab w:val="left" w:pos="0"/>
          <w:tab w:val="left" w:pos="284"/>
        </w:tabs>
        <w:autoSpaceDE w:val="0"/>
        <w:autoSpaceDN w:val="0"/>
        <w:adjustRightInd w:val="0"/>
        <w:spacing w:after="0" w:line="240" w:lineRule="auto"/>
        <w:ind w:left="0" w:firstLine="0"/>
        <w:contextualSpacing w:val="0"/>
        <w:jc w:val="center"/>
        <w:rPr>
          <w:rFonts w:ascii="Times New Roman" w:hAnsi="Times New Roman"/>
          <w:sz w:val="24"/>
          <w:szCs w:val="24"/>
        </w:rPr>
      </w:pPr>
      <w:r w:rsidRPr="00DC1E1D">
        <w:rPr>
          <w:rFonts w:ascii="Times New Roman" w:hAnsi="Times New Roman"/>
          <w:sz w:val="24"/>
          <w:szCs w:val="24"/>
        </w:rPr>
        <w:t xml:space="preserve">Результаты оценки эффективности муниципальной программы, проведенной ответственным исполнителем </w:t>
      </w:r>
    </w:p>
    <w:p w:rsidR="006D18A7" w:rsidRPr="00DC1E1D" w:rsidRDefault="006D18A7" w:rsidP="006D18A7">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6D18A7" w:rsidRPr="00DC1E1D" w:rsidRDefault="006D18A7" w:rsidP="006D18A7">
      <w:pPr>
        <w:pStyle w:val="a5"/>
        <w:tabs>
          <w:tab w:val="left" w:pos="284"/>
        </w:tabs>
        <w:autoSpaceDE w:val="0"/>
        <w:autoSpaceDN w:val="0"/>
        <w:adjustRightInd w:val="0"/>
        <w:spacing w:after="0" w:line="240" w:lineRule="auto"/>
        <w:ind w:left="0" w:firstLine="709"/>
        <w:rPr>
          <w:rFonts w:ascii="Times New Roman" w:hAnsi="Times New Roman"/>
          <w:sz w:val="24"/>
          <w:szCs w:val="24"/>
        </w:rPr>
      </w:pPr>
      <w:r w:rsidRPr="00DC1E1D">
        <w:rPr>
          <w:rFonts w:ascii="Times New Roman" w:hAnsi="Times New Roman"/>
          <w:sz w:val="24"/>
          <w:szCs w:val="24"/>
        </w:rPr>
        <w:t>Информация об итогах оценки эффективности реализации муниципальной программы в отчетном году представлена в таблице</w:t>
      </w:r>
    </w:p>
    <w:p w:rsidR="006D18A7" w:rsidRPr="00DC1E1D" w:rsidRDefault="006D18A7" w:rsidP="006D18A7">
      <w:pPr>
        <w:widowControl w:val="0"/>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Сведения</w:t>
      </w:r>
    </w:p>
    <w:p w:rsidR="006D18A7" w:rsidRPr="00DC1E1D" w:rsidRDefault="006D18A7" w:rsidP="006D18A7">
      <w:pPr>
        <w:widowControl w:val="0"/>
        <w:autoSpaceDE w:val="0"/>
        <w:autoSpaceDN w:val="0"/>
        <w:adjustRightInd w:val="0"/>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об эффективности использования средств районного бюджета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6D18A7" w:rsidRPr="00DC1E1D" w:rsidRDefault="006D18A7" w:rsidP="006D18A7">
      <w:pPr>
        <w:widowControl w:val="0"/>
        <w:autoSpaceDE w:val="0"/>
        <w:autoSpaceDN w:val="0"/>
        <w:adjustRightInd w:val="0"/>
        <w:spacing w:after="0" w:line="240" w:lineRule="auto"/>
        <w:jc w:val="center"/>
        <w:rPr>
          <w:rFonts w:ascii="Times New Roman" w:hAnsi="Times New Roman" w:cs="Times New Roman"/>
          <w:sz w:val="24"/>
          <w:szCs w:val="24"/>
        </w:rPr>
      </w:pP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260"/>
        <w:gridCol w:w="1440"/>
        <w:gridCol w:w="2970"/>
      </w:tblGrid>
      <w:tr w:rsidR="006D18A7" w:rsidRPr="00DC1E1D" w:rsidTr="00DC1E1D">
        <w:trPr>
          <w:trHeight w:val="2208"/>
          <w:tblHeader/>
        </w:trPr>
        <w:tc>
          <w:tcPr>
            <w:tcW w:w="4112" w:type="dxa"/>
            <w:vAlign w:val="center"/>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Наименование муниципальной программы, подпрограммы</w:t>
            </w:r>
          </w:p>
        </w:tc>
        <w:tc>
          <w:tcPr>
            <w:tcW w:w="1260" w:type="dxa"/>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Результативность реализации муниципальной программы</w:t>
            </w:r>
          </w:p>
        </w:tc>
        <w:tc>
          <w:tcPr>
            <w:tcW w:w="1440" w:type="dxa"/>
          </w:tcPr>
          <w:p w:rsidR="006D18A7" w:rsidRPr="00DC1E1D" w:rsidRDefault="006D18A7" w:rsidP="00097F6E">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 xml:space="preserve">Коэффициент полноты использования средств бюджета Знаменского </w:t>
            </w:r>
            <w:r w:rsidR="00097F6E">
              <w:rPr>
                <w:rFonts w:ascii="Times New Roman" w:hAnsi="Times New Roman" w:cs="Times New Roman"/>
                <w:sz w:val="24"/>
                <w:szCs w:val="24"/>
              </w:rPr>
              <w:t>района</w:t>
            </w:r>
          </w:p>
        </w:tc>
        <w:tc>
          <w:tcPr>
            <w:tcW w:w="2970" w:type="dxa"/>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Эис</w:t>
            </w:r>
          </w:p>
          <w:p w:rsidR="006D18A7" w:rsidRPr="00DC1E1D" w:rsidRDefault="006D18A7" w:rsidP="003F4A22">
            <w:pPr>
              <w:jc w:val="center"/>
              <w:rPr>
                <w:rFonts w:ascii="Times New Roman" w:hAnsi="Times New Roman" w:cs="Times New Roman"/>
                <w:sz w:val="24"/>
                <w:szCs w:val="24"/>
              </w:rPr>
            </w:pPr>
            <w:r w:rsidRPr="00DC1E1D">
              <w:rPr>
                <w:rFonts w:ascii="Times New Roman" w:hAnsi="Times New Roman" w:cs="Times New Roman"/>
                <w:sz w:val="24"/>
                <w:szCs w:val="24"/>
              </w:rPr>
              <w:t xml:space="preserve">бюджета Знаменского </w:t>
            </w:r>
            <w:r w:rsidR="003F4A22">
              <w:rPr>
                <w:rFonts w:ascii="Times New Roman" w:hAnsi="Times New Roman" w:cs="Times New Roman"/>
                <w:sz w:val="24"/>
                <w:szCs w:val="24"/>
              </w:rPr>
              <w:t>района</w:t>
            </w:r>
          </w:p>
        </w:tc>
      </w:tr>
    </w:tbl>
    <w:p w:rsidR="006D18A7" w:rsidRPr="00DC1E1D" w:rsidRDefault="006D18A7" w:rsidP="006D18A7">
      <w:pPr>
        <w:spacing w:after="0" w:line="240" w:lineRule="auto"/>
        <w:rPr>
          <w:rFonts w:ascii="Times New Roman" w:hAnsi="Times New Roman" w:cs="Times New Roman"/>
          <w:sz w:val="24"/>
          <w:szCs w:val="24"/>
        </w:rPr>
      </w:pPr>
    </w:p>
    <w:tbl>
      <w:tblPr>
        <w:tblW w:w="9782" w:type="dxa"/>
        <w:tblInd w:w="2" w:type="dxa"/>
        <w:tblLayout w:type="fixed"/>
        <w:tblLook w:val="0000"/>
      </w:tblPr>
      <w:tblGrid>
        <w:gridCol w:w="4112"/>
        <w:gridCol w:w="1260"/>
        <w:gridCol w:w="1440"/>
        <w:gridCol w:w="2970"/>
      </w:tblGrid>
      <w:tr w:rsidR="006D18A7" w:rsidRPr="00DC1E1D" w:rsidTr="00DC1E1D">
        <w:trPr>
          <w:trHeight w:val="271"/>
          <w:tblHeader/>
        </w:trPr>
        <w:tc>
          <w:tcPr>
            <w:tcW w:w="4112" w:type="dxa"/>
            <w:tcBorders>
              <w:top w:val="single" w:sz="4" w:space="0" w:color="auto"/>
              <w:left w:val="single" w:sz="4" w:space="0" w:color="auto"/>
              <w:bottom w:val="single" w:sz="4" w:space="0" w:color="auto"/>
              <w:right w:val="single" w:sz="4" w:space="0" w:color="auto"/>
            </w:tcBorders>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3</w:t>
            </w:r>
          </w:p>
        </w:tc>
        <w:tc>
          <w:tcPr>
            <w:tcW w:w="2970" w:type="dxa"/>
            <w:tcBorders>
              <w:top w:val="single" w:sz="4" w:space="0" w:color="auto"/>
              <w:left w:val="nil"/>
              <w:bottom w:val="single" w:sz="4" w:space="0" w:color="auto"/>
              <w:right w:val="single" w:sz="4" w:space="0" w:color="auto"/>
            </w:tcBorders>
          </w:tcPr>
          <w:p w:rsidR="006D18A7" w:rsidRPr="00DC1E1D" w:rsidRDefault="006D18A7" w:rsidP="00DC1E1D">
            <w:pPr>
              <w:spacing w:after="0" w:line="240" w:lineRule="auto"/>
              <w:jc w:val="center"/>
              <w:rPr>
                <w:rFonts w:ascii="Times New Roman" w:hAnsi="Times New Roman" w:cs="Times New Roman"/>
                <w:sz w:val="24"/>
                <w:szCs w:val="24"/>
              </w:rPr>
            </w:pPr>
            <w:r w:rsidRPr="00DC1E1D">
              <w:rPr>
                <w:rFonts w:ascii="Times New Roman" w:hAnsi="Times New Roman" w:cs="Times New Roman"/>
                <w:sz w:val="24"/>
                <w:szCs w:val="24"/>
              </w:rPr>
              <w:t>4</w:t>
            </w:r>
          </w:p>
        </w:tc>
      </w:tr>
      <w:tr w:rsidR="007B7F75" w:rsidRPr="00DC1E1D" w:rsidTr="00DC1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112" w:type="dxa"/>
            <w:vAlign w:val="bottom"/>
          </w:tcPr>
          <w:p w:rsidR="007B7F75" w:rsidRPr="00DC1E1D" w:rsidRDefault="007B7F75" w:rsidP="00616A6B">
            <w:pPr>
              <w:spacing w:after="0" w:line="240" w:lineRule="auto"/>
              <w:rPr>
                <w:rFonts w:ascii="Times New Roman" w:hAnsi="Times New Roman" w:cs="Times New Roman"/>
                <w:sz w:val="24"/>
                <w:szCs w:val="24"/>
              </w:rPr>
            </w:pPr>
            <w:r w:rsidRPr="00DC1E1D">
              <w:rPr>
                <w:rFonts w:ascii="Times New Roman" w:hAnsi="Times New Roman" w:cs="Times New Roman"/>
                <w:sz w:val="24"/>
                <w:szCs w:val="24"/>
              </w:rPr>
              <w:t>Муниципальная программа Знаменского района Орловской области «</w:t>
            </w:r>
            <w:r w:rsidRPr="00DC1E1D">
              <w:rPr>
                <w:rFonts w:ascii="Times New Roman" w:hAnsi="Times New Roman" w:cs="Times New Roman"/>
                <w:bCs/>
                <w:sz w:val="24"/>
                <w:szCs w:val="24"/>
              </w:rPr>
              <w:t>Обеспечение безопасности д</w:t>
            </w:r>
            <w:r>
              <w:rPr>
                <w:rFonts w:ascii="Times New Roman" w:hAnsi="Times New Roman" w:cs="Times New Roman"/>
                <w:bCs/>
                <w:sz w:val="24"/>
                <w:szCs w:val="24"/>
              </w:rPr>
              <w:t xml:space="preserve">орожного движения на территории </w:t>
            </w:r>
            <w:r w:rsidRPr="00DC1E1D">
              <w:rPr>
                <w:rFonts w:ascii="Times New Roman" w:hAnsi="Times New Roman" w:cs="Times New Roman"/>
                <w:bCs/>
                <w:sz w:val="24"/>
                <w:szCs w:val="24"/>
              </w:rPr>
              <w:t>Знаменского района Орловской области на 2017 - 2019 годы</w:t>
            </w:r>
            <w:r w:rsidRPr="00DC1E1D">
              <w:rPr>
                <w:rFonts w:ascii="Times New Roman" w:hAnsi="Times New Roman" w:cs="Times New Roman"/>
                <w:sz w:val="24"/>
                <w:szCs w:val="24"/>
              </w:rPr>
              <w:t>»</w:t>
            </w:r>
          </w:p>
        </w:tc>
        <w:tc>
          <w:tcPr>
            <w:tcW w:w="1260" w:type="dxa"/>
            <w:vAlign w:val="center"/>
          </w:tcPr>
          <w:p w:rsidR="007B7F75" w:rsidRPr="00097F6E" w:rsidRDefault="00097F6E" w:rsidP="00616A6B">
            <w:pPr>
              <w:spacing w:after="0" w:line="240" w:lineRule="auto"/>
              <w:jc w:val="center"/>
              <w:rPr>
                <w:rFonts w:ascii="Times New Roman" w:hAnsi="Times New Roman" w:cs="Times New Roman"/>
                <w:sz w:val="24"/>
                <w:szCs w:val="24"/>
              </w:rPr>
            </w:pPr>
            <w:r w:rsidRPr="00097F6E">
              <w:rPr>
                <w:rFonts w:ascii="Times New Roman" w:hAnsi="Times New Roman" w:cs="Times New Roman"/>
                <w:sz w:val="24"/>
                <w:szCs w:val="24"/>
              </w:rPr>
              <w:t>100,0</w:t>
            </w:r>
          </w:p>
        </w:tc>
        <w:tc>
          <w:tcPr>
            <w:tcW w:w="1440" w:type="dxa"/>
            <w:vAlign w:val="center"/>
          </w:tcPr>
          <w:p w:rsidR="007B7F75" w:rsidRPr="00097F6E" w:rsidRDefault="00097F6E" w:rsidP="00616A6B">
            <w:pPr>
              <w:spacing w:after="0" w:line="240" w:lineRule="auto"/>
              <w:jc w:val="center"/>
              <w:rPr>
                <w:rFonts w:ascii="Times New Roman" w:hAnsi="Times New Roman" w:cs="Times New Roman"/>
                <w:sz w:val="24"/>
                <w:szCs w:val="24"/>
              </w:rPr>
            </w:pPr>
            <w:r w:rsidRPr="00097F6E">
              <w:rPr>
                <w:rFonts w:ascii="Times New Roman" w:hAnsi="Times New Roman" w:cs="Times New Roman"/>
                <w:sz w:val="24"/>
                <w:szCs w:val="24"/>
              </w:rPr>
              <w:t>Не рассчитывался</w:t>
            </w:r>
          </w:p>
        </w:tc>
        <w:tc>
          <w:tcPr>
            <w:tcW w:w="2970" w:type="dxa"/>
            <w:vAlign w:val="center"/>
          </w:tcPr>
          <w:p w:rsidR="007B7F75" w:rsidRPr="003F4A22" w:rsidRDefault="007B7F75" w:rsidP="00616A6B">
            <w:pPr>
              <w:spacing w:after="0" w:line="240" w:lineRule="auto"/>
              <w:jc w:val="center"/>
              <w:rPr>
                <w:rFonts w:ascii="Times New Roman" w:hAnsi="Times New Roman" w:cs="Times New Roman"/>
                <w:color w:val="FF0000"/>
                <w:sz w:val="24"/>
                <w:szCs w:val="24"/>
              </w:rPr>
            </w:pPr>
          </w:p>
        </w:tc>
      </w:tr>
    </w:tbl>
    <w:p w:rsidR="006D18A7" w:rsidRPr="00DC1E1D" w:rsidRDefault="006D18A7" w:rsidP="006D18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97F6E" w:rsidRPr="00097F6E" w:rsidRDefault="00097F6E" w:rsidP="00D877B1">
      <w:pPr>
        <w:autoSpaceDE w:val="0"/>
        <w:autoSpaceDN w:val="0"/>
        <w:adjustRightInd w:val="0"/>
        <w:jc w:val="both"/>
        <w:outlineLvl w:val="2"/>
        <w:rPr>
          <w:rFonts w:ascii="Times New Roman" w:hAnsi="Times New Roman" w:cs="Times New Roman"/>
          <w:sz w:val="24"/>
          <w:szCs w:val="24"/>
        </w:rPr>
      </w:pPr>
      <w:r w:rsidRPr="00097F6E">
        <w:rPr>
          <w:rFonts w:ascii="Times New Roman" w:hAnsi="Times New Roman" w:cs="Times New Roman"/>
          <w:sz w:val="24"/>
          <w:szCs w:val="24"/>
        </w:rPr>
        <w:t>Программа является эффективной.</w:t>
      </w:r>
    </w:p>
    <w:p w:rsidR="006D18A7" w:rsidRPr="00DC1E1D" w:rsidRDefault="006D18A7" w:rsidP="006D18A7">
      <w:pPr>
        <w:autoSpaceDE w:val="0"/>
        <w:autoSpaceDN w:val="0"/>
        <w:adjustRightInd w:val="0"/>
        <w:jc w:val="right"/>
        <w:outlineLvl w:val="2"/>
        <w:rPr>
          <w:rFonts w:ascii="Times New Roman" w:hAnsi="Times New Roman" w:cs="Times New Roman"/>
          <w:sz w:val="24"/>
          <w:szCs w:val="24"/>
          <w:highlight w:val="yellow"/>
        </w:rPr>
      </w:pPr>
    </w:p>
    <w:p w:rsidR="006D18A7" w:rsidRPr="00DC1E1D" w:rsidRDefault="006D18A7" w:rsidP="006D18A7">
      <w:pPr>
        <w:pStyle w:val="a5"/>
        <w:tabs>
          <w:tab w:val="left" w:pos="284"/>
        </w:tabs>
        <w:autoSpaceDE w:val="0"/>
        <w:autoSpaceDN w:val="0"/>
        <w:adjustRightInd w:val="0"/>
        <w:spacing w:after="0" w:line="240" w:lineRule="auto"/>
        <w:ind w:left="0"/>
        <w:jc w:val="center"/>
        <w:rPr>
          <w:rFonts w:ascii="Times New Roman" w:hAnsi="Times New Roman"/>
          <w:sz w:val="24"/>
          <w:szCs w:val="24"/>
        </w:rPr>
      </w:pPr>
      <w:r w:rsidRPr="00DC1E1D">
        <w:rPr>
          <w:rFonts w:ascii="Times New Roman" w:hAnsi="Times New Roman"/>
          <w:sz w:val="24"/>
          <w:szCs w:val="24"/>
        </w:rPr>
        <w:t xml:space="preserve">5.  Предложения по дальнейшей реализации </w:t>
      </w:r>
    </w:p>
    <w:p w:rsidR="006D18A7" w:rsidRPr="00DC1E1D" w:rsidRDefault="006D18A7" w:rsidP="006D18A7">
      <w:pPr>
        <w:pStyle w:val="a5"/>
        <w:tabs>
          <w:tab w:val="left" w:pos="284"/>
        </w:tabs>
        <w:autoSpaceDE w:val="0"/>
        <w:autoSpaceDN w:val="0"/>
        <w:adjustRightInd w:val="0"/>
        <w:spacing w:after="0" w:line="240" w:lineRule="auto"/>
        <w:ind w:left="0"/>
        <w:jc w:val="center"/>
        <w:rPr>
          <w:rFonts w:ascii="Times New Roman" w:hAnsi="Times New Roman"/>
          <w:sz w:val="24"/>
          <w:szCs w:val="24"/>
        </w:rPr>
      </w:pPr>
      <w:r w:rsidRPr="00DC1E1D">
        <w:rPr>
          <w:rFonts w:ascii="Times New Roman" w:hAnsi="Times New Roman"/>
          <w:sz w:val="24"/>
          <w:szCs w:val="24"/>
        </w:rPr>
        <w:t>муниципальной программы</w:t>
      </w:r>
    </w:p>
    <w:p w:rsidR="006D18A7" w:rsidRPr="00DC1E1D" w:rsidRDefault="006D18A7" w:rsidP="006D18A7">
      <w:pPr>
        <w:pStyle w:val="a5"/>
        <w:tabs>
          <w:tab w:val="left" w:pos="284"/>
        </w:tabs>
        <w:autoSpaceDE w:val="0"/>
        <w:autoSpaceDN w:val="0"/>
        <w:adjustRightInd w:val="0"/>
        <w:spacing w:after="0" w:line="240" w:lineRule="auto"/>
        <w:ind w:left="0"/>
        <w:jc w:val="center"/>
        <w:rPr>
          <w:rFonts w:ascii="Times New Roman" w:hAnsi="Times New Roman"/>
          <w:sz w:val="24"/>
          <w:szCs w:val="24"/>
        </w:rPr>
      </w:pPr>
    </w:p>
    <w:p w:rsidR="006D18A7" w:rsidRPr="00DC1E1D" w:rsidRDefault="003B0A1B" w:rsidP="006D18A7">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от </w:t>
      </w:r>
      <w:r w:rsidR="004863ED">
        <w:rPr>
          <w:rFonts w:ascii="Times New Roman" w:hAnsi="Times New Roman" w:cs="Times New Roman"/>
          <w:sz w:val="24"/>
          <w:szCs w:val="24"/>
        </w:rPr>
        <w:t xml:space="preserve">28 октября 2019 года № 425 утверждена муниципальная программа «Обеспечение безопасности дорожного движения на территории Знаменского района </w:t>
      </w:r>
      <w:r w:rsidR="004863ED">
        <w:rPr>
          <w:rFonts w:ascii="Times New Roman" w:hAnsi="Times New Roman" w:cs="Times New Roman"/>
          <w:sz w:val="24"/>
          <w:szCs w:val="24"/>
        </w:rPr>
        <w:lastRenderedPageBreak/>
        <w:t xml:space="preserve">Орловской области на 2020 – 2024 годы». </w:t>
      </w:r>
      <w:r w:rsidR="006D18A7" w:rsidRPr="00DC1E1D">
        <w:rPr>
          <w:rFonts w:ascii="Times New Roman" w:hAnsi="Times New Roman" w:cs="Times New Roman"/>
          <w:sz w:val="24"/>
          <w:szCs w:val="24"/>
        </w:rPr>
        <w:t xml:space="preserve">Реализация мероприятий программы  в 2020 году в первую очередь будет направлена на </w:t>
      </w:r>
      <w:r w:rsidR="006D18A7" w:rsidRPr="00DC1E1D">
        <w:rPr>
          <w:rFonts w:ascii="Times New Roman" w:hAnsi="Times New Roman" w:cs="Times New Roman"/>
          <w:w w:val="101"/>
          <w:sz w:val="24"/>
          <w:szCs w:val="24"/>
        </w:rPr>
        <w:t>уменьшение числа погибших в дорожно-транспортных происшествиях лиц и количества дорожно-транспортных происшествий с пострадавшими.</w:t>
      </w:r>
    </w:p>
    <w:p w:rsidR="005A04E1" w:rsidRPr="00DC1E1D" w:rsidRDefault="006D18A7" w:rsidP="003F4A22">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DC1E1D">
        <w:rPr>
          <w:rFonts w:ascii="Times New Roman" w:hAnsi="Times New Roman" w:cs="Times New Roman"/>
          <w:sz w:val="24"/>
          <w:szCs w:val="24"/>
        </w:rPr>
        <w:t>Продолжится реализация основных мероприятий в большем объёме.</w:t>
      </w:r>
    </w:p>
    <w:p w:rsidR="004359AE" w:rsidRPr="00DC1E1D" w:rsidRDefault="004359AE" w:rsidP="005A04E1">
      <w:pPr>
        <w:rPr>
          <w:rFonts w:ascii="Times New Roman" w:hAnsi="Times New Roman" w:cs="Times New Roman"/>
          <w:sz w:val="24"/>
          <w:szCs w:val="24"/>
        </w:rPr>
      </w:pPr>
    </w:p>
    <w:sectPr w:rsidR="004359AE" w:rsidRPr="00DC1E1D" w:rsidSect="006D18A7">
      <w:pgSz w:w="11906" w:h="16838"/>
      <w:pgMar w:top="1134" w:right="1134" w:bottom="1134" w:left="851" w:header="720" w:footer="720" w:gutter="0"/>
      <w:cols w:space="72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360" w:rsidRDefault="00BF2360" w:rsidP="00997B67">
      <w:pPr>
        <w:spacing w:after="0" w:line="240" w:lineRule="auto"/>
      </w:pPr>
      <w:r>
        <w:separator/>
      </w:r>
    </w:p>
  </w:endnote>
  <w:endnote w:type="continuationSeparator" w:id="1">
    <w:p w:rsidR="00BF2360" w:rsidRDefault="00BF2360" w:rsidP="00997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F93D01" w:rsidP="00616A6B">
    <w:pPr>
      <w:pStyle w:val="aa"/>
      <w:framePr w:wrap="around" w:vAnchor="text" w:hAnchor="margin" w:xAlign="right" w:y="1"/>
      <w:rPr>
        <w:rStyle w:val="af2"/>
      </w:rPr>
    </w:pPr>
    <w:r>
      <w:rPr>
        <w:rStyle w:val="af2"/>
      </w:rPr>
      <w:fldChar w:fldCharType="begin"/>
    </w:r>
    <w:r w:rsidR="00616A6B">
      <w:rPr>
        <w:rStyle w:val="af2"/>
      </w:rPr>
      <w:instrText xml:space="preserve">PAGE  </w:instrText>
    </w:r>
    <w:r>
      <w:rPr>
        <w:rStyle w:val="af2"/>
      </w:rPr>
      <w:fldChar w:fldCharType="separate"/>
    </w:r>
    <w:r w:rsidR="00616A6B">
      <w:rPr>
        <w:rStyle w:val="af2"/>
        <w:noProof/>
      </w:rPr>
      <w:t>10</w:t>
    </w:r>
    <w:r>
      <w:rPr>
        <w:rStyle w:val="af2"/>
      </w:rPr>
      <w:fldChar w:fldCharType="end"/>
    </w:r>
  </w:p>
  <w:p w:rsidR="00616A6B" w:rsidRDefault="00616A6B" w:rsidP="00616A6B">
    <w:pPr>
      <w:pStyle w:val="a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rsidP="00616A6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F93D01" w:rsidP="00DC1E1D">
    <w:pPr>
      <w:pStyle w:val="aa"/>
      <w:framePr w:wrap="around" w:vAnchor="text" w:hAnchor="margin" w:xAlign="right" w:y="1"/>
      <w:rPr>
        <w:rStyle w:val="af2"/>
      </w:rPr>
    </w:pPr>
    <w:r>
      <w:rPr>
        <w:rStyle w:val="af2"/>
      </w:rPr>
      <w:fldChar w:fldCharType="begin"/>
    </w:r>
    <w:r w:rsidR="00616A6B">
      <w:rPr>
        <w:rStyle w:val="af2"/>
      </w:rPr>
      <w:instrText xml:space="preserve">PAGE  </w:instrText>
    </w:r>
    <w:r>
      <w:rPr>
        <w:rStyle w:val="af2"/>
      </w:rPr>
      <w:fldChar w:fldCharType="separate"/>
    </w:r>
    <w:r w:rsidR="00616A6B">
      <w:rPr>
        <w:rStyle w:val="af2"/>
        <w:noProof/>
      </w:rPr>
      <w:t>10</w:t>
    </w:r>
    <w:r>
      <w:rPr>
        <w:rStyle w:val="af2"/>
      </w:rPr>
      <w:fldChar w:fldCharType="end"/>
    </w:r>
  </w:p>
  <w:p w:rsidR="00616A6B" w:rsidRDefault="00616A6B" w:rsidP="00DC1E1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rsidP="00DC1E1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360" w:rsidRDefault="00BF2360" w:rsidP="00997B67">
      <w:pPr>
        <w:spacing w:after="0" w:line="240" w:lineRule="auto"/>
      </w:pPr>
      <w:r>
        <w:separator/>
      </w:r>
    </w:p>
  </w:footnote>
  <w:footnote w:type="continuationSeparator" w:id="1">
    <w:p w:rsidR="00BF2360" w:rsidRDefault="00BF2360" w:rsidP="00997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6B" w:rsidRDefault="00616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trike w:val="0"/>
        <w:dstrike w:val="0"/>
        <w:position w:val="0"/>
        <w:sz w:val="28"/>
        <w:vertAlign w:val="baseline"/>
      </w:rPr>
    </w:lvl>
    <w:lvl w:ilvl="1">
      <w:start w:val="1"/>
      <w:numFmt w:val="bullet"/>
      <w:lvlText w:val=""/>
      <w:lvlJc w:val="left"/>
      <w:pPr>
        <w:tabs>
          <w:tab w:val="num" w:pos="1080"/>
        </w:tabs>
        <w:ind w:left="1080" w:hanging="360"/>
      </w:pPr>
      <w:rPr>
        <w:rFonts w:ascii="Symbol" w:hAnsi="Symbol"/>
        <w:strike w:val="0"/>
        <w:dstrike w:val="0"/>
        <w:position w:val="0"/>
        <w:sz w:val="28"/>
        <w:vertAlign w:val="baseline"/>
      </w:rPr>
    </w:lvl>
    <w:lvl w:ilvl="2">
      <w:start w:val="1"/>
      <w:numFmt w:val="bullet"/>
      <w:lvlText w:val=""/>
      <w:lvlJc w:val="left"/>
      <w:pPr>
        <w:tabs>
          <w:tab w:val="num" w:pos="1440"/>
        </w:tabs>
        <w:ind w:left="1440" w:hanging="360"/>
      </w:pPr>
      <w:rPr>
        <w:rFonts w:ascii="Symbol" w:hAnsi="Symbol"/>
        <w:strike w:val="0"/>
        <w:dstrike w:val="0"/>
        <w:position w:val="0"/>
        <w:sz w:val="28"/>
        <w:vertAlign w:val="baseline"/>
      </w:rPr>
    </w:lvl>
    <w:lvl w:ilvl="3">
      <w:start w:val="1"/>
      <w:numFmt w:val="bullet"/>
      <w:lvlText w:val=""/>
      <w:lvlJc w:val="left"/>
      <w:pPr>
        <w:tabs>
          <w:tab w:val="num" w:pos="1800"/>
        </w:tabs>
        <w:ind w:left="1800" w:hanging="360"/>
      </w:pPr>
      <w:rPr>
        <w:rFonts w:ascii="Symbol" w:hAnsi="Symbol"/>
        <w:strike w:val="0"/>
        <w:dstrike w:val="0"/>
        <w:position w:val="0"/>
        <w:sz w:val="28"/>
        <w:vertAlign w:val="baseline"/>
      </w:rPr>
    </w:lvl>
    <w:lvl w:ilvl="4">
      <w:start w:val="1"/>
      <w:numFmt w:val="bullet"/>
      <w:lvlText w:val=""/>
      <w:lvlJc w:val="left"/>
      <w:pPr>
        <w:tabs>
          <w:tab w:val="num" w:pos="2160"/>
        </w:tabs>
        <w:ind w:left="2160" w:hanging="360"/>
      </w:pPr>
      <w:rPr>
        <w:rFonts w:ascii="Symbol" w:hAnsi="Symbol"/>
        <w:strike w:val="0"/>
        <w:dstrike w:val="0"/>
        <w:position w:val="0"/>
        <w:sz w:val="28"/>
        <w:vertAlign w:val="baseline"/>
      </w:rPr>
    </w:lvl>
    <w:lvl w:ilvl="5">
      <w:start w:val="1"/>
      <w:numFmt w:val="bullet"/>
      <w:lvlText w:val=""/>
      <w:lvlJc w:val="left"/>
      <w:pPr>
        <w:tabs>
          <w:tab w:val="num" w:pos="2520"/>
        </w:tabs>
        <w:ind w:left="2520" w:hanging="360"/>
      </w:pPr>
      <w:rPr>
        <w:rFonts w:ascii="Symbol" w:hAnsi="Symbol"/>
        <w:strike w:val="0"/>
        <w:dstrike w:val="0"/>
        <w:position w:val="0"/>
        <w:sz w:val="28"/>
        <w:vertAlign w:val="baseline"/>
      </w:rPr>
    </w:lvl>
    <w:lvl w:ilvl="6">
      <w:start w:val="1"/>
      <w:numFmt w:val="bullet"/>
      <w:lvlText w:val=""/>
      <w:lvlJc w:val="left"/>
      <w:pPr>
        <w:tabs>
          <w:tab w:val="num" w:pos="2880"/>
        </w:tabs>
        <w:ind w:left="2880" w:hanging="360"/>
      </w:pPr>
      <w:rPr>
        <w:rFonts w:ascii="Symbol" w:hAnsi="Symbol"/>
        <w:strike w:val="0"/>
        <w:dstrike w:val="0"/>
        <w:position w:val="0"/>
        <w:sz w:val="28"/>
        <w:vertAlign w:val="baseline"/>
      </w:rPr>
    </w:lvl>
    <w:lvl w:ilvl="7">
      <w:start w:val="1"/>
      <w:numFmt w:val="bullet"/>
      <w:lvlText w:val=""/>
      <w:lvlJc w:val="left"/>
      <w:pPr>
        <w:tabs>
          <w:tab w:val="num" w:pos="3240"/>
        </w:tabs>
        <w:ind w:left="3240" w:hanging="360"/>
      </w:pPr>
      <w:rPr>
        <w:rFonts w:ascii="Symbol" w:hAnsi="Symbol"/>
        <w:strike w:val="0"/>
        <w:dstrike w:val="0"/>
        <w:position w:val="0"/>
        <w:sz w:val="28"/>
        <w:vertAlign w:val="baseline"/>
      </w:rPr>
    </w:lvl>
    <w:lvl w:ilvl="8">
      <w:start w:val="1"/>
      <w:numFmt w:val="bullet"/>
      <w:lvlText w:val=""/>
      <w:lvlJc w:val="left"/>
      <w:pPr>
        <w:tabs>
          <w:tab w:val="num" w:pos="3600"/>
        </w:tabs>
        <w:ind w:left="3600" w:hanging="360"/>
      </w:pPr>
      <w:rPr>
        <w:rFonts w:ascii="Symbol" w:hAnsi="Symbol"/>
        <w:strike w:val="0"/>
        <w:dstrike w:val="0"/>
        <w:position w:val="0"/>
        <w:sz w:val="28"/>
        <w:vertAlign w:val="baseline"/>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Symbol" w:hAnsi="Symbol" w:cs="OpenSymbol"/>
      </w:rPr>
    </w:lvl>
    <w:lvl w:ilvl="1">
      <w:start w:val="1"/>
      <w:numFmt w:val="lowerLetter"/>
      <w:lvlText w:val="%2."/>
      <w:lvlJc w:val="left"/>
      <w:pPr>
        <w:tabs>
          <w:tab w:val="num" w:pos="0"/>
        </w:tabs>
        <w:ind w:left="1440" w:hanging="360"/>
      </w:pPr>
      <w:rPr>
        <w:rFonts w:eastAsia="Times New Roman" w:cs="Times New Roman"/>
        <w:color w:val="000000"/>
        <w:sz w:val="28"/>
        <w:szCs w:val="28"/>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51F20AC"/>
    <w:multiLevelType w:val="hybridMultilevel"/>
    <w:tmpl w:val="3DE8440A"/>
    <w:lvl w:ilvl="0" w:tplc="82B2680A">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6CC69CE"/>
    <w:multiLevelType w:val="hybridMultilevel"/>
    <w:tmpl w:val="67A6BF1C"/>
    <w:lvl w:ilvl="0" w:tplc="17846B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EC3609"/>
    <w:multiLevelType w:val="hybridMultilevel"/>
    <w:tmpl w:val="FDB476B0"/>
    <w:lvl w:ilvl="0" w:tplc="A91ADE12">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2E7653"/>
    <w:multiLevelType w:val="hybridMultilevel"/>
    <w:tmpl w:val="5056707A"/>
    <w:lvl w:ilvl="0" w:tplc="82B268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603DA6"/>
    <w:multiLevelType w:val="hybridMultilevel"/>
    <w:tmpl w:val="91E2F54A"/>
    <w:lvl w:ilvl="0" w:tplc="067404B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771E21"/>
    <w:multiLevelType w:val="hybridMultilevel"/>
    <w:tmpl w:val="67021D00"/>
    <w:lvl w:ilvl="0" w:tplc="0A1AC670">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994F7E"/>
    <w:multiLevelType w:val="hybridMultilevel"/>
    <w:tmpl w:val="1CCC3808"/>
    <w:lvl w:ilvl="0" w:tplc="BC327440">
      <w:start w:val="1"/>
      <w:numFmt w:val="decimal"/>
      <w:lvlText w:val="%1)"/>
      <w:lvlJc w:val="left"/>
      <w:pPr>
        <w:ind w:left="900" w:hanging="360"/>
      </w:pPr>
      <w:rPr>
        <w:rFonts w:ascii="Times New Roman"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729045C"/>
    <w:multiLevelType w:val="hybridMultilevel"/>
    <w:tmpl w:val="2D4047D0"/>
    <w:lvl w:ilvl="0" w:tplc="0419000F">
      <w:start w:val="1"/>
      <w:numFmt w:val="decimal"/>
      <w:lvlText w:val="%1."/>
      <w:lvlJc w:val="left"/>
      <w:pPr>
        <w:tabs>
          <w:tab w:val="num" w:pos="628"/>
        </w:tabs>
        <w:ind w:left="628" w:hanging="360"/>
      </w:pPr>
    </w:lvl>
    <w:lvl w:ilvl="1" w:tplc="067404B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52535F"/>
    <w:multiLevelType w:val="hybridMultilevel"/>
    <w:tmpl w:val="EA126F50"/>
    <w:lvl w:ilvl="0" w:tplc="D394590E">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C365C7"/>
    <w:multiLevelType w:val="hybridMultilevel"/>
    <w:tmpl w:val="839426C4"/>
    <w:lvl w:ilvl="0" w:tplc="6EE2667E">
      <w:start w:val="1"/>
      <w:numFmt w:val="decimal"/>
      <w:lvlText w:val="%1."/>
      <w:lvlJc w:val="left"/>
      <w:pPr>
        <w:ind w:left="654" w:hanging="360"/>
      </w:pPr>
      <w:rPr>
        <w:rFonts w:hint="default"/>
      </w:rPr>
    </w:lvl>
    <w:lvl w:ilvl="1" w:tplc="04190019">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4">
    <w:nsid w:val="618F6568"/>
    <w:multiLevelType w:val="hybridMultilevel"/>
    <w:tmpl w:val="6672B2D0"/>
    <w:lvl w:ilvl="0" w:tplc="4C0867D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443E32"/>
    <w:multiLevelType w:val="hybridMultilevel"/>
    <w:tmpl w:val="AF12C07C"/>
    <w:lvl w:ilvl="0" w:tplc="2CBEE9DE">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B420F4"/>
    <w:multiLevelType w:val="hybridMultilevel"/>
    <w:tmpl w:val="FF58679A"/>
    <w:lvl w:ilvl="0" w:tplc="DCB6E6CE">
      <w:start w:val="1"/>
      <w:numFmt w:val="decimal"/>
      <w:lvlText w:val="%1."/>
      <w:lvlJc w:val="left"/>
      <w:pPr>
        <w:tabs>
          <w:tab w:val="num" w:pos="326"/>
        </w:tabs>
        <w:ind w:left="326" w:hanging="360"/>
      </w:pPr>
      <w:rPr>
        <w:rFonts w:hint="default"/>
      </w:rPr>
    </w:lvl>
    <w:lvl w:ilvl="1" w:tplc="04190019" w:tentative="1">
      <w:start w:val="1"/>
      <w:numFmt w:val="lowerLetter"/>
      <w:lvlText w:val="%2."/>
      <w:lvlJc w:val="left"/>
      <w:pPr>
        <w:tabs>
          <w:tab w:val="num" w:pos="1046"/>
        </w:tabs>
        <w:ind w:left="1046" w:hanging="360"/>
      </w:pPr>
    </w:lvl>
    <w:lvl w:ilvl="2" w:tplc="0419001B" w:tentative="1">
      <w:start w:val="1"/>
      <w:numFmt w:val="lowerRoman"/>
      <w:lvlText w:val="%3."/>
      <w:lvlJc w:val="right"/>
      <w:pPr>
        <w:tabs>
          <w:tab w:val="num" w:pos="1766"/>
        </w:tabs>
        <w:ind w:left="1766" w:hanging="180"/>
      </w:pPr>
    </w:lvl>
    <w:lvl w:ilvl="3" w:tplc="0419000F" w:tentative="1">
      <w:start w:val="1"/>
      <w:numFmt w:val="decimal"/>
      <w:lvlText w:val="%4."/>
      <w:lvlJc w:val="left"/>
      <w:pPr>
        <w:tabs>
          <w:tab w:val="num" w:pos="2486"/>
        </w:tabs>
        <w:ind w:left="2486" w:hanging="360"/>
      </w:pPr>
    </w:lvl>
    <w:lvl w:ilvl="4" w:tplc="04190019" w:tentative="1">
      <w:start w:val="1"/>
      <w:numFmt w:val="lowerLetter"/>
      <w:lvlText w:val="%5."/>
      <w:lvlJc w:val="left"/>
      <w:pPr>
        <w:tabs>
          <w:tab w:val="num" w:pos="3206"/>
        </w:tabs>
        <w:ind w:left="3206" w:hanging="360"/>
      </w:pPr>
    </w:lvl>
    <w:lvl w:ilvl="5" w:tplc="0419001B" w:tentative="1">
      <w:start w:val="1"/>
      <w:numFmt w:val="lowerRoman"/>
      <w:lvlText w:val="%6."/>
      <w:lvlJc w:val="right"/>
      <w:pPr>
        <w:tabs>
          <w:tab w:val="num" w:pos="3926"/>
        </w:tabs>
        <w:ind w:left="3926" w:hanging="180"/>
      </w:pPr>
    </w:lvl>
    <w:lvl w:ilvl="6" w:tplc="0419000F" w:tentative="1">
      <w:start w:val="1"/>
      <w:numFmt w:val="decimal"/>
      <w:lvlText w:val="%7."/>
      <w:lvlJc w:val="left"/>
      <w:pPr>
        <w:tabs>
          <w:tab w:val="num" w:pos="4646"/>
        </w:tabs>
        <w:ind w:left="4646" w:hanging="360"/>
      </w:pPr>
    </w:lvl>
    <w:lvl w:ilvl="7" w:tplc="04190019" w:tentative="1">
      <w:start w:val="1"/>
      <w:numFmt w:val="lowerLetter"/>
      <w:lvlText w:val="%8."/>
      <w:lvlJc w:val="left"/>
      <w:pPr>
        <w:tabs>
          <w:tab w:val="num" w:pos="5366"/>
        </w:tabs>
        <w:ind w:left="5366" w:hanging="360"/>
      </w:pPr>
    </w:lvl>
    <w:lvl w:ilvl="8" w:tplc="0419001B" w:tentative="1">
      <w:start w:val="1"/>
      <w:numFmt w:val="lowerRoman"/>
      <w:lvlText w:val="%9."/>
      <w:lvlJc w:val="right"/>
      <w:pPr>
        <w:tabs>
          <w:tab w:val="num" w:pos="6086"/>
        </w:tabs>
        <w:ind w:left="6086" w:hanging="180"/>
      </w:pPr>
    </w:lvl>
  </w:abstractNum>
  <w:abstractNum w:abstractNumId="17">
    <w:nsid w:val="76E155FE"/>
    <w:multiLevelType w:val="hybridMultilevel"/>
    <w:tmpl w:val="648E27C0"/>
    <w:lvl w:ilvl="0" w:tplc="0419000F">
      <w:start w:val="1"/>
      <w:numFmt w:val="decimal"/>
      <w:lvlText w:val="%1."/>
      <w:lvlJc w:val="left"/>
      <w:pPr>
        <w:tabs>
          <w:tab w:val="num" w:pos="851"/>
        </w:tabs>
        <w:ind w:left="851" w:hanging="360"/>
      </w:pPr>
    </w:lvl>
    <w:lvl w:ilvl="1" w:tplc="2CBEE9DE">
      <w:start w:val="1"/>
      <w:numFmt w:val="bullet"/>
      <w:lvlText w:val="­"/>
      <w:lvlJc w:val="left"/>
      <w:pPr>
        <w:tabs>
          <w:tab w:val="num" w:pos="1571"/>
        </w:tabs>
        <w:ind w:left="1571" w:hanging="360"/>
      </w:pPr>
      <w:rPr>
        <w:rFonts w:ascii="Courier New" w:hAnsi="Courier New" w:hint="default"/>
      </w:rPr>
    </w:lvl>
    <w:lvl w:ilvl="2" w:tplc="07906012">
      <w:start w:val="1"/>
      <w:numFmt w:val="decimal"/>
      <w:lvlText w:val="%3"/>
      <w:lvlJc w:val="left"/>
      <w:pPr>
        <w:tabs>
          <w:tab w:val="num" w:pos="2471"/>
        </w:tabs>
        <w:ind w:left="2471" w:hanging="360"/>
      </w:pPr>
      <w:rPr>
        <w:rFonts w:hint="default"/>
        <w:u w:val="none"/>
      </w:r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9"/>
  </w:num>
  <w:num w:numId="9">
    <w:abstractNumId w:val="6"/>
  </w:num>
  <w:num w:numId="10">
    <w:abstractNumId w:val="17"/>
  </w:num>
  <w:num w:numId="11">
    <w:abstractNumId w:val="8"/>
  </w:num>
  <w:num w:numId="12">
    <w:abstractNumId w:val="7"/>
  </w:num>
  <w:num w:numId="13">
    <w:abstractNumId w:val="5"/>
  </w:num>
  <w:num w:numId="14">
    <w:abstractNumId w:val="12"/>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04E1"/>
    <w:rsid w:val="00022DDB"/>
    <w:rsid w:val="00071152"/>
    <w:rsid w:val="00097F6E"/>
    <w:rsid w:val="000D6AC0"/>
    <w:rsid w:val="000F6FDE"/>
    <w:rsid w:val="00161D64"/>
    <w:rsid w:val="001B4B26"/>
    <w:rsid w:val="00260213"/>
    <w:rsid w:val="003341AC"/>
    <w:rsid w:val="003B0A1B"/>
    <w:rsid w:val="003F4A22"/>
    <w:rsid w:val="004359AE"/>
    <w:rsid w:val="00484090"/>
    <w:rsid w:val="004863ED"/>
    <w:rsid w:val="004B3E58"/>
    <w:rsid w:val="005939C0"/>
    <w:rsid w:val="005A04E1"/>
    <w:rsid w:val="005C00A2"/>
    <w:rsid w:val="00616A6B"/>
    <w:rsid w:val="006D18A7"/>
    <w:rsid w:val="007B7F75"/>
    <w:rsid w:val="008027D7"/>
    <w:rsid w:val="00870E77"/>
    <w:rsid w:val="009434EB"/>
    <w:rsid w:val="00997B67"/>
    <w:rsid w:val="00BD2754"/>
    <w:rsid w:val="00BF2360"/>
    <w:rsid w:val="00CA3C90"/>
    <w:rsid w:val="00D137B9"/>
    <w:rsid w:val="00D2586C"/>
    <w:rsid w:val="00D8381A"/>
    <w:rsid w:val="00D877B1"/>
    <w:rsid w:val="00DC1E1D"/>
    <w:rsid w:val="00E558CA"/>
    <w:rsid w:val="00E612D2"/>
    <w:rsid w:val="00EB1DC9"/>
    <w:rsid w:val="00F93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A04E1"/>
    <w:pPr>
      <w:widowControl w:val="0"/>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4">
    <w:name w:val="Основной текст Знак"/>
    <w:basedOn w:val="a0"/>
    <w:link w:val="a3"/>
    <w:uiPriority w:val="99"/>
    <w:rsid w:val="005A04E1"/>
    <w:rPr>
      <w:rFonts w:ascii="Times New Roman" w:eastAsia="Times New Roman" w:hAnsi="Times New Roman" w:cs="Times New Roman"/>
      <w:kern w:val="1"/>
      <w:sz w:val="24"/>
      <w:szCs w:val="24"/>
      <w:lang w:eastAsia="ar-SA"/>
    </w:rPr>
  </w:style>
  <w:style w:type="paragraph" w:customStyle="1" w:styleId="ConsPlusNormal">
    <w:name w:val="ConsPlusNormal"/>
    <w:rsid w:val="005A04E1"/>
    <w:pPr>
      <w:widowControl w:val="0"/>
      <w:suppressAutoHyphens/>
      <w:spacing w:after="0" w:line="240" w:lineRule="auto"/>
    </w:pPr>
    <w:rPr>
      <w:rFonts w:ascii="Calibri" w:eastAsia="Times New Roman" w:hAnsi="Calibri" w:cs="Calibri"/>
      <w:kern w:val="1"/>
      <w:szCs w:val="24"/>
      <w:lang w:eastAsia="hi-IN" w:bidi="hi-IN"/>
    </w:rPr>
  </w:style>
  <w:style w:type="paragraph" w:customStyle="1" w:styleId="1">
    <w:name w:val="Обычный (веб)1"/>
    <w:basedOn w:val="a"/>
    <w:uiPriority w:val="99"/>
    <w:rsid w:val="005A04E1"/>
    <w:pPr>
      <w:spacing w:before="280" w:after="280" w:line="240" w:lineRule="auto"/>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5A04E1"/>
    <w:pPr>
      <w:ind w:left="720"/>
      <w:contextualSpacing/>
    </w:pPr>
    <w:rPr>
      <w:rFonts w:ascii="Calibri" w:eastAsia="Times New Roman" w:hAnsi="Calibri" w:cs="Times New Roman"/>
    </w:rPr>
  </w:style>
  <w:style w:type="paragraph" w:styleId="a6">
    <w:name w:val="Normal (Web)"/>
    <w:basedOn w:val="a"/>
    <w:uiPriority w:val="99"/>
    <w:rsid w:val="005A04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A04E1"/>
    <w:pPr>
      <w:widowControl w:val="0"/>
      <w:suppressAutoHyphens/>
      <w:spacing w:after="0" w:line="240" w:lineRule="auto"/>
    </w:pPr>
    <w:rPr>
      <w:rFonts w:ascii="Times New Roman" w:eastAsia="Times New Roman" w:hAnsi="Times New Roman" w:cs="Tahoma"/>
      <w:kern w:val="1"/>
      <w:sz w:val="24"/>
      <w:szCs w:val="24"/>
      <w:lang w:val="de-DE" w:eastAsia="hi-IN" w:bidi="hi-IN"/>
    </w:rPr>
  </w:style>
  <w:style w:type="paragraph" w:customStyle="1" w:styleId="ConsPlusTitle">
    <w:name w:val="ConsPlusTitle"/>
    <w:rsid w:val="005A04E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7">
    <w:name w:val="Table Grid"/>
    <w:basedOn w:val="a1"/>
    <w:uiPriority w:val="99"/>
    <w:rsid w:val="005A0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nhideWhenUsed/>
    <w:rsid w:val="005A04E1"/>
    <w:pPr>
      <w:tabs>
        <w:tab w:val="center" w:pos="4677"/>
        <w:tab w:val="right" w:pos="9355"/>
      </w:tabs>
      <w:spacing w:after="0" w:line="240" w:lineRule="auto"/>
    </w:pPr>
  </w:style>
  <w:style w:type="character" w:customStyle="1" w:styleId="a9">
    <w:name w:val="Верхний колонтитул Знак"/>
    <w:basedOn w:val="a0"/>
    <w:link w:val="a8"/>
    <w:rsid w:val="005A04E1"/>
  </w:style>
  <w:style w:type="paragraph" w:styleId="aa">
    <w:name w:val="footer"/>
    <w:basedOn w:val="a"/>
    <w:link w:val="ab"/>
    <w:unhideWhenUsed/>
    <w:rsid w:val="005A04E1"/>
    <w:pPr>
      <w:tabs>
        <w:tab w:val="center" w:pos="4677"/>
        <w:tab w:val="right" w:pos="9355"/>
      </w:tabs>
      <w:spacing w:after="0" w:line="240" w:lineRule="auto"/>
    </w:pPr>
  </w:style>
  <w:style w:type="character" w:customStyle="1" w:styleId="ab">
    <w:name w:val="Нижний колонтитул Знак"/>
    <w:basedOn w:val="a0"/>
    <w:link w:val="aa"/>
    <w:rsid w:val="005A04E1"/>
  </w:style>
  <w:style w:type="paragraph" w:customStyle="1" w:styleId="ac">
    <w:name w:val="Содержимое таблицы"/>
    <w:basedOn w:val="a"/>
    <w:rsid w:val="005A04E1"/>
    <w:pPr>
      <w:widowControl w:val="0"/>
      <w:suppressLineNumbers/>
      <w:suppressAutoHyphens/>
      <w:spacing w:after="0" w:line="240" w:lineRule="auto"/>
    </w:pPr>
    <w:rPr>
      <w:rFonts w:ascii="Times New Roman" w:eastAsia="Andale Sans UI" w:hAnsi="Times New Roman" w:cs="Times New Roman"/>
      <w:color w:val="00000A"/>
      <w:kern w:val="1"/>
      <w:sz w:val="24"/>
      <w:szCs w:val="24"/>
    </w:rPr>
  </w:style>
  <w:style w:type="paragraph" w:customStyle="1" w:styleId="10">
    <w:name w:val="Обычный1"/>
    <w:rsid w:val="005A04E1"/>
    <w:pPr>
      <w:widowControl w:val="0"/>
      <w:suppressAutoHyphens/>
      <w:spacing w:after="0" w:line="240" w:lineRule="auto"/>
      <w:jc w:val="both"/>
    </w:pPr>
    <w:rPr>
      <w:rFonts w:ascii="Verdana" w:eastAsia="Courier New" w:hAnsi="Verdana" w:cs="Tahoma"/>
      <w:kern w:val="1"/>
      <w:sz w:val="24"/>
      <w:szCs w:val="24"/>
      <w:lang w:val="de-DE" w:eastAsia="fa-IR" w:bidi="fa-IR"/>
    </w:rPr>
  </w:style>
  <w:style w:type="paragraph" w:styleId="ad">
    <w:name w:val="Balloon Text"/>
    <w:basedOn w:val="a"/>
    <w:link w:val="ae"/>
    <w:uiPriority w:val="99"/>
    <w:semiHidden/>
    <w:unhideWhenUsed/>
    <w:rsid w:val="005A04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04E1"/>
    <w:rPr>
      <w:rFonts w:ascii="Tahoma" w:hAnsi="Tahoma" w:cs="Tahoma"/>
      <w:sz w:val="16"/>
      <w:szCs w:val="16"/>
    </w:rPr>
  </w:style>
  <w:style w:type="paragraph" w:customStyle="1" w:styleId="ConsPlusCell">
    <w:name w:val="ConsPlusCell"/>
    <w:rsid w:val="005A04E1"/>
    <w:pPr>
      <w:widowControl w:val="0"/>
      <w:suppressAutoHyphens/>
      <w:autoSpaceDE w:val="0"/>
      <w:spacing w:after="0" w:line="240" w:lineRule="auto"/>
    </w:pPr>
    <w:rPr>
      <w:rFonts w:ascii="Arial" w:eastAsia="Arial" w:hAnsi="Arial" w:cs="Arial"/>
      <w:sz w:val="20"/>
      <w:szCs w:val="20"/>
      <w:lang w:eastAsia="ar-SA"/>
    </w:rPr>
  </w:style>
  <w:style w:type="paragraph" w:styleId="3">
    <w:name w:val="Body Text Indent 3"/>
    <w:basedOn w:val="a"/>
    <w:link w:val="30"/>
    <w:uiPriority w:val="99"/>
    <w:semiHidden/>
    <w:unhideWhenUsed/>
    <w:rsid w:val="005A04E1"/>
    <w:pPr>
      <w:spacing w:after="120"/>
      <w:ind w:left="283"/>
    </w:pPr>
    <w:rPr>
      <w:sz w:val="16"/>
      <w:szCs w:val="16"/>
    </w:rPr>
  </w:style>
  <w:style w:type="character" w:customStyle="1" w:styleId="30">
    <w:name w:val="Основной текст с отступом 3 Знак"/>
    <w:basedOn w:val="a0"/>
    <w:link w:val="3"/>
    <w:uiPriority w:val="99"/>
    <w:semiHidden/>
    <w:rsid w:val="005A04E1"/>
    <w:rPr>
      <w:sz w:val="16"/>
      <w:szCs w:val="16"/>
    </w:rPr>
  </w:style>
  <w:style w:type="character" w:styleId="af">
    <w:name w:val="Hyperlink"/>
    <w:rsid w:val="005A04E1"/>
    <w:rPr>
      <w:rFonts w:ascii="Arial" w:hAnsi="Arial" w:cs="Arial"/>
      <w:strike w:val="0"/>
      <w:dstrike w:val="0"/>
      <w:color w:val="3560A7"/>
      <w:sz w:val="20"/>
      <w:szCs w:val="20"/>
      <w:u w:val="none"/>
    </w:rPr>
  </w:style>
  <w:style w:type="paragraph" w:styleId="af0">
    <w:name w:val="Title"/>
    <w:basedOn w:val="a"/>
    <w:link w:val="af1"/>
    <w:qFormat/>
    <w:rsid w:val="005A04E1"/>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5A04E1"/>
    <w:rPr>
      <w:rFonts w:ascii="Times New Roman" w:eastAsia="Times New Roman" w:hAnsi="Times New Roman" w:cs="Times New Roman"/>
      <w:sz w:val="28"/>
      <w:szCs w:val="20"/>
    </w:rPr>
  </w:style>
  <w:style w:type="character" w:styleId="af2">
    <w:name w:val="page number"/>
    <w:basedOn w:val="a0"/>
    <w:rsid w:val="005A04E1"/>
  </w:style>
  <w:style w:type="character" w:customStyle="1" w:styleId="apple-converted-space">
    <w:name w:val="apple-converted-space"/>
    <w:basedOn w:val="a0"/>
    <w:rsid w:val="005A04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5%D0%B7%D0%BE%D0%BF%D0%B0%D1%81%D0%BD%D0%BE%D1%81%D1%82%D1%8C_%D0%B4%D0%BE%D1%80%D0%BE%D0%B6%D0%BD%D0%BE%D0%B3%D0%BE_%D0%B4%D0%B2%D0%B8%D0%B6%D0%B5%D0%BD%D0%B8%D1%8F"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https://ru.wikipedia.org/wiki/%D0%94%D0%BE%D1%80%D0%BE%D0%B3%D0%B0" TargetMode="Externa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72386/d1fff908c2d37e4a021fca66e5cb54074d8c66e3/" TargetMode="External"/><Relationship Id="rId14" Type="http://schemas.openxmlformats.org/officeDocument/2006/relationships/footer" Target="footer4.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26</Pages>
  <Words>6523</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Экономика</cp:lastModifiedBy>
  <cp:revision>15</cp:revision>
  <dcterms:created xsi:type="dcterms:W3CDTF">2020-02-13T07:19:00Z</dcterms:created>
  <dcterms:modified xsi:type="dcterms:W3CDTF">2020-03-05T05:13:00Z</dcterms:modified>
</cp:coreProperties>
</file>