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36" w:rsidRDefault="005075A6" w:rsidP="005075A6">
      <w:pPr>
        <w:jc w:val="center"/>
      </w:pPr>
      <w:r>
        <w:t>В добрый путь!</w:t>
      </w:r>
    </w:p>
    <w:p w:rsidR="005075A6" w:rsidRPr="005075A6" w:rsidRDefault="005075A6" w:rsidP="00507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075A6">
        <w:rPr>
          <w:rFonts w:ascii="Times New Roman" w:eastAsia="Times New Roman" w:hAnsi="Times New Roman" w:cs="Times New Roman"/>
          <w:lang w:eastAsia="ru-RU"/>
        </w:rPr>
        <w:t xml:space="preserve">Настоящим подарком к Новому году для Знаменской и </w:t>
      </w:r>
      <w:proofErr w:type="spellStart"/>
      <w:r w:rsidRPr="005075A6">
        <w:rPr>
          <w:rFonts w:ascii="Times New Roman" w:eastAsia="Times New Roman" w:hAnsi="Times New Roman" w:cs="Times New Roman"/>
          <w:lang w:eastAsia="ru-RU"/>
        </w:rPr>
        <w:t>Красниковской</w:t>
      </w:r>
      <w:proofErr w:type="spellEnd"/>
      <w:r w:rsidRPr="005075A6">
        <w:rPr>
          <w:rFonts w:ascii="Times New Roman" w:eastAsia="Times New Roman" w:hAnsi="Times New Roman" w:cs="Times New Roman"/>
          <w:lang w:eastAsia="ru-RU"/>
        </w:rPr>
        <w:t xml:space="preserve"> школ Знаменского района стали новенькие автобусы "Газель".</w:t>
      </w:r>
    </w:p>
    <w:p w:rsidR="005075A6" w:rsidRPr="005075A6" w:rsidRDefault="005075A6" w:rsidP="005075A6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E40101"/>
          <w:sz w:val="17"/>
          <w:szCs w:val="17"/>
          <w:lang w:eastAsia="ru-RU"/>
        </w:rPr>
        <w:drawing>
          <wp:inline distT="0" distB="0" distL="0" distR="0">
            <wp:extent cx="6141720" cy="4617720"/>
            <wp:effectExtent l="19050" t="0" r="0" b="0"/>
            <wp:docPr id="1" name="MainMasterContentPlaceHolder_InsidePlaceHolder_articleMainImage" descr="http://moyaokruga.ru/img/image_detail_new2/f816d6e2-a9ff-4982-a5d1-d3bb2e7cfa5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asterContentPlaceHolder_InsidePlaceHolder_articleMainImage" descr="http://moyaokruga.ru/img/image_detail_new2/f816d6e2-a9ff-4982-a5d1-d3bb2e7cfa5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5A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5075A6" w:rsidRPr="005075A6" w:rsidRDefault="005075A6" w:rsidP="005075A6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Ключи от 50 школьных автобусов, 27 автомобилей скорой медицинской помощи и двух автомобилей LADA </w:t>
      </w:r>
      <w:proofErr w:type="spellStart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Largus</w:t>
      </w:r>
      <w:proofErr w:type="spellEnd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 были вручены 11 декабря на центральной площади областной столицы. Приобретение автомобилей стало возможным благодаря национальным проектам.</w:t>
      </w:r>
    </w:p>
    <w:p w:rsidR="005075A6" w:rsidRPr="005075A6" w:rsidRDefault="005075A6" w:rsidP="005075A6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- Стало уже хорошей традицией несколько раз в год вручать новую технику самым важным службам, - сказал губернатор Орловской области Андрей </w:t>
      </w:r>
      <w:proofErr w:type="spellStart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Клычков</w:t>
      </w:r>
      <w:proofErr w:type="spellEnd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. - В сентябре прошлого года сельские школы получили 31 автобус. В начале уже этого года школам </w:t>
      </w:r>
      <w:proofErr w:type="gramStart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переданы</w:t>
      </w:r>
      <w:proofErr w:type="gramEnd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 ещё 39 автобусов. Сегодня мы вручаем всем без исключения муниципалитетам ещё 50 новых школьных автобусов. Это наш очередной важный вклад в обеспечение безопасности детей и равной доступности школьного образования.</w:t>
      </w:r>
    </w:p>
    <w:p w:rsidR="005075A6" w:rsidRPr="005075A6" w:rsidRDefault="005075A6" w:rsidP="005075A6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Любовь Филатова, директор </w:t>
      </w:r>
      <w:proofErr w:type="spellStart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Красниковской</w:t>
      </w:r>
      <w:proofErr w:type="spellEnd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 основной школы, рассказывает:</w:t>
      </w:r>
    </w:p>
    <w:p w:rsidR="005075A6" w:rsidRPr="005075A6" w:rsidRDefault="005075A6" w:rsidP="005075A6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-Нашей "Газели" уже почти десять лет, её техническое состояние оставляло желать лучшего. Новый автобус соответствуют всем требованиям комфорта и безопасности. Он оснащён маячком, </w:t>
      </w:r>
      <w:proofErr w:type="spellStart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тахографом</w:t>
      </w:r>
      <w:proofErr w:type="spellEnd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 xml:space="preserve">, системой </w:t>
      </w:r>
      <w:proofErr w:type="spellStart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Глонасс</w:t>
      </w:r>
      <w:proofErr w:type="spellEnd"/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. В автобусе есть огнетушитель и аптечка. Теперь мы сможем не только безопасно перевозить наших детей на занятия в школу, но и ездить на все районные конкурсы, олимпиады, мероприятия. Спасибо руководству области за заботу о сельских школах!</w:t>
      </w:r>
    </w:p>
    <w:p w:rsidR="005075A6" w:rsidRPr="005075A6" w:rsidRDefault="005075A6" w:rsidP="005075A6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Вручая ключи от автомобилей скорой помощи медицинским учреждениям, глава региона подчеркнул: "Мы стремимся создать условия, при которых любой человек, не зависимо от того, где он проживает – в городе или селе, имел возможность получить качественную и современную медицинскую помощь".</w:t>
      </w:r>
    </w:p>
    <w:p w:rsidR="005075A6" w:rsidRPr="005075A6" w:rsidRDefault="005075A6" w:rsidP="005075A6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Бонусом к новогодним подаркам стали два автомобиля для перевозки инвалидов-колясочников.</w:t>
      </w:r>
    </w:p>
    <w:p w:rsidR="005075A6" w:rsidRPr="005075A6" w:rsidRDefault="005075A6" w:rsidP="005075A6">
      <w:pPr>
        <w:spacing w:after="0" w:line="235" w:lineRule="atLeast"/>
        <w:textAlignment w:val="baseline"/>
        <w:rPr>
          <w:rFonts w:ascii="Arial" w:eastAsia="Times New Roman" w:hAnsi="Arial" w:cs="Arial"/>
          <w:color w:val="070707"/>
          <w:sz w:val="17"/>
          <w:szCs w:val="17"/>
          <w:lang w:eastAsia="ru-RU"/>
        </w:rPr>
      </w:pPr>
      <w:r w:rsidRPr="005075A6">
        <w:rPr>
          <w:rFonts w:ascii="Arial" w:eastAsia="Times New Roman" w:hAnsi="Arial" w:cs="Arial"/>
          <w:color w:val="070707"/>
          <w:sz w:val="17"/>
          <w:szCs w:val="17"/>
          <w:lang w:eastAsia="ru-RU"/>
        </w:rPr>
        <w:t>"В рамках национальных проектов запланирован еще целый ряд крупных проектов, реализация которых позволит серьезно поддержать и повысить качество работы системы образования, здравоохранения, социальной защиты, других ключевых сфер, от которых зависит качество жизни и благополучие </w:t>
      </w:r>
    </w:p>
    <w:p w:rsidR="005075A6" w:rsidRDefault="005075A6" w:rsidP="005075A6">
      <w:pPr>
        <w:jc w:val="center"/>
      </w:pPr>
    </w:p>
    <w:sectPr w:rsidR="005075A6" w:rsidSect="0051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075A6"/>
    <w:rsid w:val="005075A6"/>
    <w:rsid w:val="0051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5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yaokruga.ru/img/image_big/f816d6e2-a9ff-4982-a5d1-d3bb2e7cfa5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2019-12-13T08:20:00Z</dcterms:created>
  <dcterms:modified xsi:type="dcterms:W3CDTF">2019-12-13T08:21:00Z</dcterms:modified>
</cp:coreProperties>
</file>