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49850629" wp14:editId="0F4A3341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F2" w:rsidRPr="003F0AF2" w:rsidRDefault="003F0AF2" w:rsidP="003F0AF2">
      <w:pPr>
        <w:spacing w:after="0" w:line="240" w:lineRule="auto"/>
        <w:contextualSpacing/>
        <w:jc w:val="center"/>
        <w:rPr>
          <w:rFonts w:ascii="Segoe UI" w:hAnsi="Segoe UI" w:cs="Segoe UI"/>
          <w:b/>
          <w:noProof/>
          <w:color w:val="0070C0"/>
          <w:sz w:val="16"/>
          <w:szCs w:val="16"/>
          <w:lang w:eastAsia="sk-SK"/>
        </w:rPr>
      </w:pPr>
    </w:p>
    <w:p w:rsidR="001C470B" w:rsidRDefault="001F635A" w:rsidP="004C5C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35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F63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1F635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70B">
        <w:rPr>
          <w:rFonts w:ascii="Times New Roman" w:hAnsi="Times New Roman" w:cs="Times New Roman"/>
          <w:sz w:val="28"/>
          <w:szCs w:val="28"/>
        </w:rPr>
        <w:t xml:space="preserve"> </w:t>
      </w:r>
      <w:r w:rsidR="0028188E"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="001C470B">
        <w:rPr>
          <w:rFonts w:ascii="Times New Roman" w:hAnsi="Times New Roman" w:cs="Times New Roman"/>
          <w:sz w:val="28"/>
          <w:szCs w:val="28"/>
        </w:rPr>
        <w:t>с апреля текущего года</w:t>
      </w:r>
      <w:r w:rsidRPr="001F635A">
        <w:rPr>
          <w:rFonts w:ascii="Times New Roman" w:hAnsi="Times New Roman" w:cs="Times New Roman"/>
          <w:sz w:val="28"/>
          <w:szCs w:val="28"/>
        </w:rPr>
        <w:t xml:space="preserve"> действует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35A">
        <w:rPr>
          <w:rFonts w:ascii="Times New Roman" w:hAnsi="Times New Roman" w:cs="Times New Roman"/>
          <w:sz w:val="28"/>
          <w:szCs w:val="28"/>
        </w:rPr>
        <w:t xml:space="preserve"> если документы на проведение этих процедур были поданы одновременно. </w:t>
      </w:r>
      <w:r w:rsidR="008F1B28"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Pr="001F635A">
        <w:rPr>
          <w:rFonts w:ascii="Times New Roman" w:hAnsi="Times New Roman" w:cs="Times New Roman"/>
          <w:sz w:val="28"/>
          <w:szCs w:val="28"/>
        </w:rPr>
        <w:t xml:space="preserve">риостановления государственной регистрации прав на недвижимое имущество комиссией </w:t>
      </w:r>
      <w:r w:rsidRPr="001C470B">
        <w:rPr>
          <w:rFonts w:ascii="Times New Roman" w:hAnsi="Times New Roman" w:cs="Times New Roman"/>
          <w:b/>
          <w:sz w:val="28"/>
          <w:szCs w:val="28"/>
          <w:u w:val="single"/>
        </w:rPr>
        <w:t>не рассматриваются</w:t>
      </w:r>
      <w:r w:rsidRPr="001F635A">
        <w:rPr>
          <w:rFonts w:ascii="Times New Roman" w:hAnsi="Times New Roman" w:cs="Times New Roman"/>
          <w:sz w:val="28"/>
          <w:szCs w:val="28"/>
        </w:rPr>
        <w:t>.</w:t>
      </w:r>
      <w:r w:rsidR="001C470B" w:rsidRPr="001C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8E" w:rsidRDefault="0028188E" w:rsidP="004C5C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апреля по ноябрь в апелляционную комиссию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Pr="004C5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заявление.</w:t>
      </w:r>
    </w:p>
    <w:p w:rsidR="004C5C1B" w:rsidRDefault="001C470B" w:rsidP="004C5C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35A" w:rsidRPr="001F635A">
        <w:rPr>
          <w:rFonts w:ascii="Times New Roman" w:hAnsi="Times New Roman" w:cs="Times New Roman"/>
          <w:sz w:val="28"/>
          <w:szCs w:val="28"/>
        </w:rPr>
        <w:t xml:space="preserve">одать заявление об обжаловании решения можно только течение 30 дней </w:t>
      </w:r>
      <w:proofErr w:type="gramStart"/>
      <w:r w:rsidR="001F635A" w:rsidRPr="001F63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F635A" w:rsidRPr="001F635A">
        <w:rPr>
          <w:rFonts w:ascii="Times New Roman" w:hAnsi="Times New Roman" w:cs="Times New Roman"/>
          <w:sz w:val="28"/>
          <w:szCs w:val="28"/>
        </w:rPr>
        <w:t xml:space="preserve"> его принятия. В случае подачи заявления позже указанного срока, заявление не подлежит рассмотрению апелляционной комиссией. Повторная подача заявления в отношении одного и того же решения о приостановлении </w:t>
      </w:r>
      <w:r w:rsidR="001F635A" w:rsidRPr="008F1B28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="001F635A" w:rsidRPr="001F6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C1B" w:rsidRDefault="001F635A" w:rsidP="001C470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5A">
        <w:rPr>
          <w:rFonts w:ascii="Times New Roman" w:hAnsi="Times New Roman" w:cs="Times New Roman"/>
          <w:sz w:val="28"/>
          <w:szCs w:val="28"/>
        </w:rPr>
        <w:t xml:space="preserve">Апелляционная комиссия при Управлении Росреестра </w:t>
      </w:r>
      <w:r w:rsidR="004C5C1B">
        <w:rPr>
          <w:rFonts w:ascii="Times New Roman" w:hAnsi="Times New Roman" w:cs="Times New Roman"/>
          <w:sz w:val="28"/>
          <w:szCs w:val="28"/>
        </w:rPr>
        <w:t>Орловской</w:t>
      </w:r>
      <w:r w:rsidRPr="001F635A">
        <w:rPr>
          <w:rFonts w:ascii="Times New Roman" w:hAnsi="Times New Roman" w:cs="Times New Roman"/>
          <w:sz w:val="28"/>
          <w:szCs w:val="28"/>
        </w:rPr>
        <w:t xml:space="preserve"> области расположена по адресу:</w:t>
      </w:r>
      <w:r w:rsidR="004C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5C1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C5C1B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="004C5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C1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4C5C1B">
        <w:rPr>
          <w:rFonts w:ascii="Times New Roman" w:hAnsi="Times New Roman" w:cs="Times New Roman"/>
          <w:sz w:val="28"/>
          <w:szCs w:val="28"/>
        </w:rPr>
        <w:t>, д.47, кабинет 37</w:t>
      </w:r>
      <w:r w:rsidR="001C470B">
        <w:rPr>
          <w:rFonts w:ascii="Times New Roman" w:hAnsi="Times New Roman" w:cs="Times New Roman"/>
          <w:sz w:val="28"/>
          <w:szCs w:val="28"/>
        </w:rPr>
        <w:t>.</w:t>
      </w:r>
    </w:p>
    <w:p w:rsidR="0062207B" w:rsidRDefault="004C5C1B" w:rsidP="001C470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консультаций: (4862) 43-55-51.</w:t>
      </w:r>
    </w:p>
    <w:p w:rsidR="00B16DBE" w:rsidRDefault="00B16DBE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35A" w:rsidRDefault="004C5C1B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0E435CD" wp14:editId="3DF0D4D0">
            <wp:simplePos x="0" y="0"/>
            <wp:positionH relativeFrom="column">
              <wp:posOffset>38735</wp:posOffset>
            </wp:positionH>
            <wp:positionV relativeFrom="paragraph">
              <wp:posOffset>33655</wp:posOffset>
            </wp:positionV>
            <wp:extent cx="6806565" cy="838200"/>
            <wp:effectExtent l="0" t="0" r="0" b="0"/>
            <wp:wrapNone/>
            <wp:docPr id="3" name="Рисунок 3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DBE" w:rsidRPr="00B16DBE" w:rsidRDefault="00B16DBE" w:rsidP="00B16DBE">
      <w:pPr>
        <w:pStyle w:val="a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6DBE">
        <w:rPr>
          <w:rFonts w:ascii="Arial" w:hAnsi="Arial" w:cs="Arial"/>
          <w:sz w:val="24"/>
          <w:szCs w:val="24"/>
        </w:rPr>
        <w:t xml:space="preserve">Пресс-служба </w:t>
      </w:r>
    </w:p>
    <w:p w:rsidR="0037461C" w:rsidRPr="00211260" w:rsidRDefault="00B16DBE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BE">
        <w:rPr>
          <w:rFonts w:ascii="Arial" w:hAnsi="Arial" w:cs="Arial"/>
          <w:sz w:val="24"/>
          <w:szCs w:val="24"/>
        </w:rPr>
        <w:t>Росреестра по Орловской области</w:t>
      </w:r>
      <w:r w:rsidRPr="00B1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7461C" w:rsidRPr="00211260" w:rsidSect="001C470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4480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C470B"/>
    <w:rsid w:val="001D5FF1"/>
    <w:rsid w:val="001F635A"/>
    <w:rsid w:val="002004EA"/>
    <w:rsid w:val="002048E3"/>
    <w:rsid w:val="00211260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188E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7461C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AF2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5C1B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96BE6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8F1B28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9680D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48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16DBE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AAD4-9A3C-4208-B675-6FA47289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Орел 6</cp:lastModifiedBy>
  <cp:revision>2</cp:revision>
  <cp:lastPrinted>2017-10-24T13:24:00Z</cp:lastPrinted>
  <dcterms:created xsi:type="dcterms:W3CDTF">2017-11-15T13:27:00Z</dcterms:created>
  <dcterms:modified xsi:type="dcterms:W3CDTF">2017-11-15T13:27:00Z</dcterms:modified>
</cp:coreProperties>
</file>