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9E" w:rsidRDefault="00014D9E" w:rsidP="00014D9E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9E" w:rsidRDefault="00014D9E" w:rsidP="00014D9E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014D9E" w:rsidRDefault="00014D9E" w:rsidP="00014D9E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014D9E" w:rsidRDefault="00014D9E" w:rsidP="00014D9E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014D9E" w:rsidRDefault="00014D9E" w:rsidP="00014D9E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014D9E" w:rsidRDefault="00014D9E" w:rsidP="00014D9E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014D9E" w:rsidRDefault="00014D9E" w:rsidP="00014D9E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014D9E" w:rsidRDefault="00014D9E" w:rsidP="00014D9E">
      <w:pPr>
        <w:pStyle w:val="a3"/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 « 05 » марта 2022 года                                                                                                </w:t>
      </w:r>
      <w:r w:rsidR="0061016B">
        <w:rPr>
          <w:b/>
          <w:color w:val="0000FF"/>
        </w:rPr>
        <w:t xml:space="preserve">        </w:t>
      </w:r>
      <w:r>
        <w:rPr>
          <w:color w:val="0000FF"/>
        </w:rPr>
        <w:t>№</w:t>
      </w:r>
      <w:r>
        <w:rPr>
          <w:b/>
          <w:color w:val="0000FF"/>
        </w:rPr>
        <w:t xml:space="preserve"> 105</w:t>
      </w:r>
    </w:p>
    <w:p w:rsidR="00014D9E" w:rsidRDefault="00014D9E" w:rsidP="00014D9E">
      <w:pPr>
        <w:pStyle w:val="a3"/>
        <w:numPr>
          <w:ilvl w:val="0"/>
          <w:numId w:val="1"/>
        </w:numPr>
        <w:rPr>
          <w:color w:val="0000FF"/>
        </w:rPr>
      </w:pPr>
      <w:r>
        <w:rPr>
          <w:b/>
          <w:color w:val="0000FF"/>
        </w:rPr>
        <w:t xml:space="preserve">       </w:t>
      </w:r>
      <w:proofErr w:type="gramStart"/>
      <w:r>
        <w:rPr>
          <w:color w:val="0000FF"/>
        </w:rPr>
        <w:t>с</w:t>
      </w:r>
      <w:proofErr w:type="gramEnd"/>
      <w:r>
        <w:rPr>
          <w:color w:val="0000FF"/>
        </w:rPr>
        <w:t>. Знаменское</w:t>
      </w:r>
    </w:p>
    <w:p w:rsidR="00014D9E" w:rsidRDefault="00014D9E" w:rsidP="00014D9E"/>
    <w:p w:rsidR="00014D9E" w:rsidRDefault="00014D9E" w:rsidP="00014D9E">
      <w:pPr>
        <w:tabs>
          <w:tab w:val="left" w:pos="3200"/>
        </w:tabs>
      </w:pPr>
    </w:p>
    <w:p w:rsidR="00014D9E" w:rsidRDefault="00014D9E" w:rsidP="00014D9E">
      <w:pPr>
        <w:tabs>
          <w:tab w:val="left" w:pos="3200"/>
        </w:tabs>
      </w:pPr>
    </w:p>
    <w:p w:rsidR="00014D9E" w:rsidRDefault="00014D9E" w:rsidP="00014D9E">
      <w:pPr>
        <w:ind w:right="4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 изменений  в постановление  </w:t>
      </w:r>
    </w:p>
    <w:p w:rsidR="00014D9E" w:rsidRDefault="00014D9E" w:rsidP="00014D9E">
      <w:pPr>
        <w:ind w:right="41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Знаменского    района Орловской области от 13 января   2022 года  № 10  «О распределении  субсидии  на   2022   год  на возмещение расходов на обеспечение питанием учащихся муниципальных общеобразовательных   учреждений»</w:t>
      </w:r>
    </w:p>
    <w:p w:rsidR="00014D9E" w:rsidRDefault="00014D9E" w:rsidP="00014D9E">
      <w:pPr>
        <w:jc w:val="both"/>
        <w:rPr>
          <w:sz w:val="28"/>
          <w:szCs w:val="28"/>
        </w:rPr>
      </w:pPr>
    </w:p>
    <w:p w:rsidR="00014D9E" w:rsidRDefault="00014D9E" w:rsidP="00014D9E">
      <w:pPr>
        <w:jc w:val="both"/>
        <w:rPr>
          <w:sz w:val="28"/>
          <w:szCs w:val="28"/>
        </w:rPr>
      </w:pPr>
    </w:p>
    <w:p w:rsidR="00014D9E" w:rsidRDefault="00014D9E" w:rsidP="0001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соглашением от 11.02.2022 года № 14П11 «О предоставлении в 2022 – 2024 годах Департаментом образования Орловской области субсидии из областного бюджета бюджету Знаменского муниципального района Орловской области на возмещение расходов на обеспечение питанием учащихся муниципальных общеобразовательных организаций» и с учетом предложений Отдела образования Администрации  Знаменского  района Орловской области, Администрация Знаменского  района  Орловской области</w:t>
      </w:r>
      <w:proofErr w:type="gramEnd"/>
    </w:p>
    <w:p w:rsidR="00014D9E" w:rsidRDefault="00014D9E" w:rsidP="00014D9E">
      <w:pPr>
        <w:jc w:val="both"/>
        <w:rPr>
          <w:sz w:val="28"/>
          <w:szCs w:val="28"/>
        </w:rPr>
      </w:pPr>
    </w:p>
    <w:p w:rsidR="00014D9E" w:rsidRDefault="00014D9E" w:rsidP="00014D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14D9E" w:rsidRDefault="00014D9E" w:rsidP="00014D9E">
      <w:pPr>
        <w:jc w:val="center"/>
        <w:rPr>
          <w:sz w:val="28"/>
          <w:szCs w:val="28"/>
        </w:rPr>
      </w:pPr>
    </w:p>
    <w:p w:rsidR="00014D9E" w:rsidRDefault="00014D9E" w:rsidP="0001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изменения в постановление Администрации Знаменского района Орловской области от 13 января 2022 года  № 10 «О распределении  субсидии  на   2022   год  на возмещение расходов на </w:t>
      </w: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питанием учащихся муниципальных общеобразовательных   учреждений», изложив приложение 1  к   постановлению  в  новой  редакции, согласно  приложению.</w:t>
      </w:r>
    </w:p>
    <w:p w:rsidR="00014D9E" w:rsidRDefault="00014D9E" w:rsidP="0001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Начальнику Отдела  образования Администрации Знаменского  района Орловской области (Е.В. Морозовой) предоставить электронную версию настоящего постановления в отдел  организационно-кадровой работы и делопроизводства (Л.В. </w:t>
      </w:r>
      <w:proofErr w:type="spellStart"/>
      <w:r>
        <w:rPr>
          <w:sz w:val="28"/>
          <w:szCs w:val="28"/>
        </w:rPr>
        <w:t>Скрипченко</w:t>
      </w:r>
      <w:proofErr w:type="spellEnd"/>
      <w:r>
        <w:rPr>
          <w:sz w:val="28"/>
          <w:szCs w:val="28"/>
        </w:rPr>
        <w:t xml:space="preserve">)  для размещения на официальном  сайте  Администрации  Знаменского  района Орловской области в сети Интернет. </w:t>
      </w:r>
    </w:p>
    <w:p w:rsidR="00014D9E" w:rsidRDefault="00014D9E" w:rsidP="00014D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>.</w:t>
      </w:r>
    </w:p>
    <w:p w:rsidR="00014D9E" w:rsidRDefault="00014D9E" w:rsidP="0001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Знаменского района Орловской области по социальной работе.</w:t>
      </w:r>
    </w:p>
    <w:p w:rsidR="00014D9E" w:rsidRDefault="00014D9E" w:rsidP="00014D9E">
      <w:pPr>
        <w:tabs>
          <w:tab w:val="left" w:pos="1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D9E" w:rsidRDefault="00014D9E" w:rsidP="00014D9E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014D9E" w:rsidRDefault="00014D9E" w:rsidP="00014D9E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014D9E" w:rsidRDefault="00014D9E" w:rsidP="00014D9E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014D9E" w:rsidRDefault="00014D9E" w:rsidP="00014D9E">
      <w:pPr>
        <w:tabs>
          <w:tab w:val="left" w:pos="1540"/>
        </w:tabs>
        <w:jc w:val="both"/>
      </w:pPr>
      <w:r>
        <w:t xml:space="preserve">   Г</w:t>
      </w:r>
      <w:r>
        <w:rPr>
          <w:sz w:val="28"/>
          <w:szCs w:val="28"/>
        </w:rPr>
        <w:t>лава   Знаменского  района                                      С.В. Семочкин</w:t>
      </w:r>
    </w:p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/>
    <w:p w:rsidR="00014D9E" w:rsidRDefault="00014D9E" w:rsidP="00014D9E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</w:t>
      </w:r>
    </w:p>
    <w:p w:rsidR="00014D9E" w:rsidRDefault="00014D9E" w:rsidP="00014D9E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014D9E" w:rsidRDefault="00014D9E" w:rsidP="00014D9E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014D9E" w:rsidRDefault="00014D9E" w:rsidP="00014D9E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___ »  ________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__</w:t>
      </w:r>
    </w:p>
    <w:p w:rsidR="00014D9E" w:rsidRDefault="00014D9E" w:rsidP="00014D9E">
      <w:pPr>
        <w:ind w:left="660"/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014D9E" w:rsidRDefault="00014D9E" w:rsidP="00014D9E">
      <w:pPr>
        <w:ind w:left="660"/>
        <w:jc w:val="right"/>
      </w:pPr>
      <w:r>
        <w:t xml:space="preserve">                    </w:t>
      </w:r>
    </w:p>
    <w:p w:rsidR="00014D9E" w:rsidRDefault="00014D9E" w:rsidP="00014D9E">
      <w:pPr>
        <w:ind w:left="660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Приложение  1                                                </w:t>
      </w:r>
    </w:p>
    <w:p w:rsidR="00014D9E" w:rsidRDefault="00014D9E" w:rsidP="00014D9E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014D9E" w:rsidRDefault="00014D9E" w:rsidP="00014D9E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014D9E" w:rsidRDefault="00014D9E" w:rsidP="00014D9E">
      <w:pPr>
        <w:ind w:left="660"/>
        <w:jc w:val="right"/>
      </w:pPr>
      <w:r>
        <w:rPr>
          <w:sz w:val="28"/>
          <w:szCs w:val="28"/>
        </w:rPr>
        <w:t xml:space="preserve">от «13 »  января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10</w:t>
      </w:r>
    </w:p>
    <w:p w:rsidR="00014D9E" w:rsidRDefault="00014D9E" w:rsidP="00014D9E">
      <w:pPr>
        <w:ind w:left="360"/>
      </w:pPr>
      <w:r>
        <w:t xml:space="preserve">                             </w:t>
      </w:r>
    </w:p>
    <w:p w:rsidR="00014D9E" w:rsidRDefault="00014D9E" w:rsidP="00014D9E">
      <w:pPr>
        <w:ind w:left="360"/>
      </w:pPr>
    </w:p>
    <w:p w:rsidR="00014D9E" w:rsidRDefault="00014D9E" w:rsidP="00014D9E">
      <w:pPr>
        <w:ind w:left="360"/>
      </w:pPr>
      <w:r>
        <w:t xml:space="preserve">                                                                               </w:t>
      </w:r>
    </w:p>
    <w:p w:rsidR="00014D9E" w:rsidRDefault="00014D9E" w:rsidP="00014D9E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Субсидия на 2022 год на возмещение расходов бюджетов муниципальных образований на обеспечение питанием учащихся муниципальных  общеобразовательных учреждений (организаций) в рамках подпрограммы 1«Развитие системы дошкольного, общего образования и дополнительного образования детей и молодежи» государственной программы Орловской области «Образование в Орловской  области» из областного бюджета</w:t>
      </w:r>
    </w:p>
    <w:p w:rsidR="00014D9E" w:rsidRDefault="00014D9E" w:rsidP="00014D9E">
      <w:pPr>
        <w:ind w:left="-540" w:firstLine="540"/>
        <w:jc w:val="center"/>
        <w:rPr>
          <w:sz w:val="28"/>
          <w:szCs w:val="28"/>
        </w:rPr>
      </w:pPr>
    </w:p>
    <w:p w:rsidR="00014D9E" w:rsidRDefault="00014D9E" w:rsidP="00014D9E">
      <w:pPr>
        <w:ind w:left="-540" w:firstLine="540"/>
        <w:jc w:val="center"/>
        <w:rPr>
          <w:sz w:val="28"/>
          <w:szCs w:val="28"/>
        </w:rPr>
      </w:pPr>
    </w:p>
    <w:p w:rsidR="00014D9E" w:rsidRDefault="00014D9E" w:rsidP="00014D9E">
      <w:pPr>
        <w:ind w:left="-540" w:firstLine="540"/>
        <w:jc w:val="center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030"/>
        <w:gridCol w:w="1677"/>
        <w:gridCol w:w="3793"/>
      </w:tblGrid>
      <w:tr w:rsidR="00014D9E" w:rsidTr="00014D9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 школы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Числен-ность</w:t>
            </w:r>
            <w:proofErr w:type="spellEnd"/>
            <w:proofErr w:type="gramEnd"/>
          </w:p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учащихся</w:t>
            </w:r>
          </w:p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Распределение  субсидии  на возмещение  расходов бюджетов муниципальных  образований на обеспечение питанием  учащихся муниципальных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общеобразо-вательных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 учреждений (организаций), руб.</w:t>
            </w:r>
          </w:p>
        </w:tc>
      </w:tr>
      <w:tr w:rsidR="00014D9E" w:rsidTr="00014D9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</w:t>
            </w:r>
            <w:proofErr w:type="gramStart"/>
            <w:r>
              <w:rPr>
                <w:sz w:val="28"/>
                <w:szCs w:val="28"/>
                <w:lang w:eastAsia="en-US"/>
              </w:rPr>
              <w:t>«З</w:t>
            </w:r>
            <w:proofErr w:type="gramEnd"/>
            <w:r>
              <w:rPr>
                <w:sz w:val="28"/>
                <w:szCs w:val="28"/>
                <w:lang w:eastAsia="en-US"/>
              </w:rPr>
              <w:t>наменская средняя  общеобразовательная школа  им. Р.И.Вяхирева»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562 000,00</w:t>
            </w:r>
          </w:p>
        </w:tc>
      </w:tr>
      <w:tr w:rsidR="00014D9E" w:rsidTr="00014D9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Селиховская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средняя общеобразовательная школа им В.Н. Хитрово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90 000,00</w:t>
            </w:r>
          </w:p>
        </w:tc>
      </w:tr>
      <w:tr w:rsidR="00014D9E" w:rsidTr="00014D9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</w:t>
            </w:r>
            <w:proofErr w:type="gramStart"/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Ж</w:t>
            </w:r>
            <w:proofErr w:type="gramEnd"/>
            <w:r>
              <w:rPr>
                <w:sz w:val="28"/>
                <w:szCs w:val="28"/>
                <w:lang w:eastAsia="en-US"/>
              </w:rPr>
              <w:t>димирская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30 000,00</w:t>
            </w:r>
          </w:p>
        </w:tc>
      </w:tr>
      <w:tr w:rsidR="00014D9E" w:rsidTr="00014D9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Глотовская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40 000,00</w:t>
            </w:r>
          </w:p>
        </w:tc>
      </w:tr>
      <w:tr w:rsidR="00014D9E" w:rsidTr="00014D9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Красниковская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30 000,00</w:t>
            </w:r>
          </w:p>
        </w:tc>
      </w:tr>
      <w:tr w:rsidR="00014D9E" w:rsidTr="00014D9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 «</w:t>
            </w:r>
            <w:proofErr w:type="spellStart"/>
            <w:r>
              <w:rPr>
                <w:sz w:val="28"/>
                <w:szCs w:val="28"/>
                <w:lang w:eastAsia="en-US"/>
              </w:rPr>
              <w:t>Локонская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30 000,00</w:t>
            </w:r>
          </w:p>
        </w:tc>
      </w:tr>
      <w:tr w:rsidR="00014D9E" w:rsidTr="00014D9E">
        <w:trPr>
          <w:trHeight w:val="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E" w:rsidRDefault="00014D9E">
            <w:pPr>
              <w:tabs>
                <w:tab w:val="left" w:pos="1040"/>
                <w:tab w:val="center" w:pos="178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782 000,00</w:t>
            </w:r>
          </w:p>
        </w:tc>
      </w:tr>
    </w:tbl>
    <w:p w:rsidR="00014D9E" w:rsidRDefault="00014D9E" w:rsidP="00014D9E">
      <w:pPr>
        <w:jc w:val="both"/>
      </w:pPr>
      <w:r>
        <w:t xml:space="preserve">                                               </w:t>
      </w:r>
    </w:p>
    <w:p w:rsidR="00014D9E" w:rsidRDefault="00014D9E" w:rsidP="00014D9E">
      <w:pPr>
        <w:jc w:val="both"/>
      </w:pPr>
    </w:p>
    <w:p w:rsidR="00014D9E" w:rsidRDefault="00014D9E" w:rsidP="00014D9E">
      <w:pPr>
        <w:jc w:val="both"/>
      </w:pPr>
    </w:p>
    <w:p w:rsidR="00014D9E" w:rsidRDefault="00014D9E" w:rsidP="00014D9E">
      <w:pPr>
        <w:jc w:val="both"/>
      </w:pPr>
    </w:p>
    <w:p w:rsidR="00014D9E" w:rsidRDefault="00014D9E" w:rsidP="00014D9E">
      <w:pPr>
        <w:jc w:val="both"/>
      </w:pPr>
    </w:p>
    <w:p w:rsidR="00014D9E" w:rsidRDefault="00014D9E" w:rsidP="00014D9E"/>
    <w:p w:rsidR="00DE5D99" w:rsidRDefault="00DE5D99"/>
    <w:sectPr w:rsidR="00DE5D99" w:rsidSect="00D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9E"/>
    <w:rsid w:val="00014D9E"/>
    <w:rsid w:val="0015196A"/>
    <w:rsid w:val="0061016B"/>
    <w:rsid w:val="00BA5497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9E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4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2022-03-14T08:35:00Z</dcterms:created>
  <dcterms:modified xsi:type="dcterms:W3CDTF">2022-03-14T08:36:00Z</dcterms:modified>
</cp:coreProperties>
</file>